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 xml:space="preserve">о результатах контрольного мероприятия «Проверка </w:t>
      </w:r>
      <w:r w:rsidR="00B07E01">
        <w:rPr>
          <w:b/>
        </w:rPr>
        <w:t>финансово</w:t>
      </w:r>
      <w:r w:rsidR="00BC7E7F">
        <w:rPr>
          <w:b/>
        </w:rPr>
        <w:t>-хозяйственной деятельности МБОУ «</w:t>
      </w:r>
      <w:r w:rsidR="00551189">
        <w:rPr>
          <w:b/>
        </w:rPr>
        <w:t>Безыменская</w:t>
      </w:r>
      <w:r w:rsidR="00BC7E7F">
        <w:rPr>
          <w:b/>
        </w:rPr>
        <w:t xml:space="preserve"> СОШ» за 2022 год</w:t>
      </w:r>
      <w:r w:rsidRPr="002E159F">
        <w:rPr>
          <w:b/>
        </w:rPr>
        <w:t>».</w:t>
      </w:r>
    </w:p>
    <w:p w:rsidR="002E159F" w:rsidRDefault="002E159F" w:rsidP="002E159F">
      <w:pPr>
        <w:jc w:val="center"/>
      </w:pPr>
    </w:p>
    <w:p w:rsidR="002E159F" w:rsidRDefault="002E159F" w:rsidP="00F52FE5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п.2.</w:t>
      </w:r>
      <w:r w:rsidR="00BB224E">
        <w:t>3</w:t>
      </w:r>
      <w:r>
        <w:t xml:space="preserve"> плана деятельности Контрольно-счетной комиссии на 2023 год проведено контрольное мероприятие «Проверка </w:t>
      </w:r>
      <w:r w:rsidR="00B07E01">
        <w:t>финансово-хозяйственной деятельности МБОУ «</w:t>
      </w:r>
      <w:proofErr w:type="spellStart"/>
      <w:r w:rsidR="00BB224E">
        <w:t>Безымеснкая</w:t>
      </w:r>
      <w:proofErr w:type="spellEnd"/>
      <w:r w:rsidR="00BB224E">
        <w:t xml:space="preserve"> </w:t>
      </w:r>
      <w:r w:rsidR="00B07E01">
        <w:t>СОШ» в 2022 году</w:t>
      </w:r>
      <w:r w:rsidR="00152DF1">
        <w:t>»</w:t>
      </w:r>
      <w:r w:rsidR="00B07E01">
        <w:t>.</w:t>
      </w:r>
    </w:p>
    <w:p w:rsidR="00DA5543" w:rsidRDefault="00F52FE5" w:rsidP="003A728F">
      <w:pPr>
        <w:spacing w:after="0"/>
        <w:jc w:val="both"/>
      </w:pPr>
      <w:r>
        <w:tab/>
      </w:r>
      <w:r w:rsidR="003A728F">
        <w:t>Объем проверенных средств составил 2</w:t>
      </w:r>
      <w:r w:rsidR="00BB224E">
        <w:t>9</w:t>
      </w:r>
      <w:r w:rsidR="00BC7E7F">
        <w:t xml:space="preserve"> </w:t>
      </w:r>
      <w:r w:rsidR="00BB224E">
        <w:t>0</w:t>
      </w:r>
      <w:r w:rsidR="003A728F">
        <w:t>4</w:t>
      </w:r>
      <w:r w:rsidR="00BB224E">
        <w:t>6</w:t>
      </w:r>
      <w:r w:rsidR="003A728F">
        <w:t>,</w:t>
      </w:r>
      <w:r w:rsidR="00BB224E">
        <w:t>3</w:t>
      </w:r>
      <w:r w:rsidR="003A728F">
        <w:t xml:space="preserve"> т.р.</w:t>
      </w:r>
      <w:r w:rsidR="00BC7E7F">
        <w:t xml:space="preserve"> в том числе  поступления от оказания услуг на платной основе и от приносящей доход </w:t>
      </w:r>
      <w:r w:rsidR="00A27D81">
        <w:t xml:space="preserve"> </w:t>
      </w:r>
      <w:r w:rsidR="00BC7E7F">
        <w:t>деятельности -</w:t>
      </w:r>
      <w:r w:rsidR="00BB224E">
        <w:t>1</w:t>
      </w:r>
      <w:r w:rsidR="00BC7E7F">
        <w:t>92,</w:t>
      </w:r>
      <w:r w:rsidR="00BB224E">
        <w:t>8</w:t>
      </w:r>
      <w:r w:rsidR="00BC7E7F">
        <w:t xml:space="preserve"> тыс. руб.</w:t>
      </w:r>
    </w:p>
    <w:p w:rsidR="00DA5543" w:rsidRDefault="003A728F" w:rsidP="00DA5543">
      <w:pPr>
        <w:spacing w:after="0"/>
        <w:jc w:val="both"/>
      </w:pPr>
      <w:r>
        <w:tab/>
      </w:r>
      <w:r w:rsidR="00DA5543">
        <w:t>В ходе контрольного мероприятия выявлены факты нарушения требований законодательства о закупках</w:t>
      </w:r>
      <w:r w:rsidR="00144F20">
        <w:t>:</w:t>
      </w:r>
      <w:r w:rsidR="004F2E34">
        <w:t xml:space="preserve"> </w:t>
      </w:r>
      <w:r w:rsidR="00BB224E">
        <w:t xml:space="preserve">не предъявлялась Претензия с расчетом неустойки при </w:t>
      </w:r>
      <w:r w:rsidR="00E41493">
        <w:t xml:space="preserve">нарушении </w:t>
      </w:r>
      <w:r w:rsidR="00BB224E">
        <w:t>исполнения сроков муниципального контракта</w:t>
      </w:r>
      <w:r w:rsidR="00DA5543">
        <w:t xml:space="preserve">, </w:t>
      </w:r>
      <w:r w:rsidR="00E41493">
        <w:t xml:space="preserve">факты  </w:t>
      </w:r>
      <w:r w:rsidR="00DA5543">
        <w:t xml:space="preserve">нарушения </w:t>
      </w:r>
      <w:r w:rsidR="00BB224E">
        <w:t>порядка и условий оплаты труда сотрудников Учреждения, неэффективное расходование продуктов питания.</w:t>
      </w:r>
    </w:p>
    <w:p w:rsidR="006E3A2B" w:rsidRDefault="00DA5543" w:rsidP="00DA5543">
      <w:pPr>
        <w:spacing w:after="0"/>
        <w:jc w:val="both"/>
      </w:pPr>
      <w:r>
        <w:tab/>
      </w:r>
      <w:r w:rsidR="008B5CF7">
        <w:t>Директору МБОУ «</w:t>
      </w:r>
      <w:r w:rsidR="00BB224E">
        <w:t>Безыменская</w:t>
      </w:r>
      <w:r w:rsidR="008B5CF7">
        <w:t xml:space="preserve"> СОШ» и директору МКУ «Центр бухгалтерского учета и обеспечения деятельности учреждений образования» </w:t>
      </w:r>
      <w:proofErr w:type="spellStart"/>
      <w:r w:rsidR="008B5CF7">
        <w:t>Куковицкой</w:t>
      </w:r>
      <w:proofErr w:type="spellEnd"/>
      <w:r w:rsidR="008B5CF7">
        <w:t xml:space="preserve"> Н.А. направлены представления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8B5CF7" w:rsidRDefault="008B5CF7" w:rsidP="006E3A2B">
      <w:pPr>
        <w:spacing w:after="0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Default="006E3A2B" w:rsidP="006E3A2B">
      <w:pPr>
        <w:spacing w:after="0"/>
      </w:pPr>
    </w:p>
    <w:p w:rsidR="006E3A2B" w:rsidRPr="006E3A2B" w:rsidRDefault="006E3A2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22 </w:t>
      </w:r>
      <w:r w:rsidR="003A728F">
        <w:rPr>
          <w:sz w:val="18"/>
          <w:szCs w:val="18"/>
        </w:rPr>
        <w:t>июня</w:t>
      </w:r>
      <w:r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0D4F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4F20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2DF1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231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2E34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189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42F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9D1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5CF7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AC1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D81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07E01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24E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C7E7F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7C9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1947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D31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93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6A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2023-06-23T11:11:00Z</dcterms:created>
  <dcterms:modified xsi:type="dcterms:W3CDTF">2023-06-23T11:31:00Z</dcterms:modified>
</cp:coreProperties>
</file>