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Выявлена фальсифицированная продукция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состоянию на </w:t>
      </w:r>
      <w:r>
        <w:rPr>
          <w:rFonts w:cs="Times New Roman" w:ascii="Times New Roman" w:hAnsi="Times New Roman"/>
          <w:b/>
          <w:sz w:val="28"/>
          <w:szCs w:val="28"/>
        </w:rPr>
        <w:t>12</w:t>
      </w:r>
      <w:r>
        <w:rPr>
          <w:rFonts w:cs="Times New Roman" w:ascii="Times New Roman" w:hAnsi="Times New Roman"/>
          <w:b/>
          <w:sz w:val="28"/>
          <w:szCs w:val="28"/>
        </w:rPr>
        <w:t xml:space="preserve"> декабря 2018 года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департамент экономического развития Белгородской области поступила информация Управления Роспотребнадзора по Белгородской области о выявленных фактах оборота некачественной (фальсифицированной) молочной продукции на территориях Рязанской и Тверской областей производства: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ООО «Есенинские просторы» (юридический  адрес: г. Рязань, Московское шоссе,  д. 20, офис 307/2,  фактический адрес: Рязанская область, Рязанский район, с. Долгинино, Птичий пер., д. 28А);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ООО «УНИВЕРСАЛОПТТОРГ» (юридический адрес: город Тверь, тер. Двор Пролетарки, д. 7, помещение III, офис 328, фактический адрес: Белгородская область, Новооскольский район, с. Великомихайловка, ул. Каховка, д. 60).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проведенных контрольно-надзорных мероприятий в отношении хозяйствующих субъектов установлено, что по указанным адресам вышеназванные предприятия деятельность не осуществляют.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согласно информации, представленной на официальном сайте Росаккредитации, декларация о соответствии продукции    ООО «УНИВЕРСАЛОПТТОРГ» №ЕАЭС №RU D-RU.BЯ01.В.22568 находится в статусе «прекращен».</w:t>
      </w:r>
    </w:p>
    <w:p>
      <w:pPr>
        <w:pStyle w:val="Normal"/>
        <w:spacing w:before="0" w:after="20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 выявления данной продукции в розничных предприятиях Грайворонского городского округа, просим проинформировать управление экономического развития администрации городского округа по телефону 4-53-14</w:t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12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LibreOffice/6.1.3.2$Windows_X86_64 LibreOffice_project/86daf60bf00efa86ad547e59e09d6bb77c699acb</Application>
  <Pages>1</Pages>
  <Words>155</Words>
  <Characters>1199</Characters>
  <CharactersWithSpaces>1353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2018-12-25T11:26:00Z</dcterms:created>
  <dc:creator>Пользователь</dc:creator>
  <dc:description/>
  <dc:language>ru-RU</dc:language>
  <cp:lastModifiedBy/>
  <dcterms:modified xsi:type="dcterms:W3CDTF">2018-12-25T16:10:01Z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