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1" w:rsidRPr="00AC16A4" w:rsidRDefault="00042431" w:rsidP="00AC16A4">
      <w:pPr>
        <w:shd w:val="clear" w:color="auto" w:fill="FFFFFF"/>
        <w:spacing w:before="30" w:line="525" w:lineRule="atLeast"/>
        <w:textAlignment w:val="top"/>
        <w:outlineLvl w:val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4243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9 ноября - Всемирный день качест</w:t>
      </w:r>
      <w:r w:rsidR="00AC16A4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ва</w:t>
      </w:r>
      <w:r w:rsidR="00AC16A4" w:rsidRPr="00042431">
        <w:rPr>
          <w:rFonts w:ascii="Tahoma" w:eastAsia="Times New Roman" w:hAnsi="Tahoma" w:cs="Tahoma"/>
          <w:color w:val="888888"/>
          <w:sz w:val="18"/>
          <w:szCs w:val="18"/>
          <w:lang w:eastAsia="ru-RU"/>
        </w:rPr>
        <w:t xml:space="preserve"> </w:t>
      </w:r>
    </w:p>
    <w:p w:rsidR="00042431" w:rsidRPr="00AC16A4" w:rsidRDefault="00042431" w:rsidP="00AC16A4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243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Ежегодно вторая неделя ноября отмечается как Всемирная неделя качества, а второй четверг ноября - как установленный Европейской организацией качества при поддержке Организации Объединенных </w:t>
      </w:r>
      <w:hyperlink r:id="rId4" w:tooltip="Наций" w:history="1">
        <w:r w:rsidRPr="00AC16A4">
          <w:rPr>
            <w:rFonts w:ascii="Arial" w:eastAsia="Times New Roman" w:hAnsi="Arial" w:cs="Arial"/>
            <w:sz w:val="26"/>
            <w:lang w:eastAsia="ru-RU"/>
          </w:rPr>
          <w:t>Наций</w:t>
        </w:r>
      </w:hyperlink>
      <w:r w:rsidRPr="00AC16A4">
        <w:rPr>
          <w:rFonts w:ascii="Arial" w:eastAsia="Times New Roman" w:hAnsi="Arial" w:cs="Arial"/>
          <w:sz w:val="26"/>
          <w:szCs w:val="26"/>
          <w:lang w:eastAsia="ru-RU"/>
        </w:rPr>
        <w:t> международный праздник - День качества.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В 2023 году Всемирная неделя качества приходится на период с 7 по 10 ноября, День качества - на 9 ноября.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Цель Всемирного дня качества в повышении значения высокого качества продукции и услуг, а также в активизации той деятельности, которая направлена на привлечение внимания к проблеме качества. Ведь речь идет не только о безопасности товаров для человека и окружающей среды, но и о степени удовлетворенности запросов и ожиданий потребителей.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Понятие качества тесно связано с тем, что мы называем благами современной цивилизации, </w:t>
      </w:r>
      <w:hyperlink r:id="rId5" w:tooltip="качеством" w:history="1">
        <w:r w:rsidRPr="00AC16A4">
          <w:rPr>
            <w:rFonts w:ascii="Arial" w:eastAsia="Times New Roman" w:hAnsi="Arial" w:cs="Arial"/>
            <w:sz w:val="26"/>
            <w:lang w:eastAsia="ru-RU"/>
          </w:rPr>
          <w:t>качеством</w:t>
        </w:r>
      </w:hyperlink>
      <w:r w:rsidRPr="00AC16A4">
        <w:rPr>
          <w:rFonts w:ascii="Arial" w:eastAsia="Times New Roman" w:hAnsi="Arial" w:cs="Arial"/>
          <w:sz w:val="26"/>
          <w:szCs w:val="26"/>
          <w:lang w:eastAsia="ru-RU"/>
        </w:rPr>
        <w:t> жизни: а это и сохранение окружающей среды, и физическое здоровье, и психологический комфорт человека. Качество – это совокупность свой</w:t>
      </w:r>
      <w:proofErr w:type="gramStart"/>
      <w:r w:rsidRPr="00AC16A4">
        <w:rPr>
          <w:rFonts w:ascii="Arial" w:eastAsia="Times New Roman" w:hAnsi="Arial" w:cs="Arial"/>
          <w:sz w:val="26"/>
          <w:szCs w:val="26"/>
          <w:lang w:eastAsia="ru-RU"/>
        </w:rPr>
        <w:t>ств пр</w:t>
      </w:r>
      <w:proofErr w:type="gramEnd"/>
      <w:r w:rsidRPr="00AC16A4">
        <w:rPr>
          <w:rFonts w:ascii="Arial" w:eastAsia="Times New Roman" w:hAnsi="Arial" w:cs="Arial"/>
          <w:sz w:val="26"/>
          <w:szCs w:val="26"/>
          <w:lang w:eastAsia="ru-RU"/>
        </w:rPr>
        <w:t>одукции, работ, услуг, минимум которых определен нормативными правовыми актами, обеспечивающих возможность удовлетворения обусловленных и предполагаемых потребностей, ориентированных на сбережение природных ресурсов с целью повышения эффективности производства и на безопасность товаров (услуг) как для потребителя, так и для окружающей среды в целом.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Право на качество товара в Российской Федерации гарантировано Законом Российской Федерации от 7 февраля 1992 года N 2300- «</w:t>
      </w:r>
      <w:hyperlink r:id="rId6" w:tooltip="О защите прав потребителей" w:history="1">
        <w:r w:rsidRPr="00AC16A4">
          <w:rPr>
            <w:rFonts w:ascii="Arial" w:eastAsia="Times New Roman" w:hAnsi="Arial" w:cs="Arial"/>
            <w:sz w:val="26"/>
            <w:lang w:eastAsia="ru-RU"/>
          </w:rPr>
          <w:t>О защите прав потребителей</w:t>
        </w:r>
      </w:hyperlink>
      <w:r w:rsidRPr="00AC16A4">
        <w:rPr>
          <w:rFonts w:ascii="Arial" w:eastAsia="Times New Roman" w:hAnsi="Arial" w:cs="Arial"/>
          <w:sz w:val="26"/>
          <w:szCs w:val="26"/>
          <w:lang w:eastAsia="ru-RU"/>
        </w:rPr>
        <w:t>» и иными, принимаемыми в соответствии с ним нормативно-правовыми актами.</w:t>
      </w:r>
    </w:p>
    <w:p w:rsidR="00042431" w:rsidRPr="00AC16A4" w:rsidRDefault="00042431" w:rsidP="00042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Статья 4 Закона о защите прав потребителей гласит, что исполнитель (продавец) обязан передать потребителю товар (выполнить работу, оказать услугу) качество которого соответствует договору.</w:t>
      </w:r>
    </w:p>
    <w:p w:rsidR="00042431" w:rsidRPr="00AC16A4" w:rsidRDefault="00042431" w:rsidP="00AC16A4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7 Закона о защите прав потребителей потребитель </w:t>
      </w:r>
      <w:r w:rsidR="00AC16A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AC16A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>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 в течение установленного срока службы или срока годности товара (работы).</w:t>
      </w:r>
      <w:proofErr w:type="gramEnd"/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Права потребителей при обнаружении в товаре (работе, услуге) недостатков, установлены в статьях 18, 29 Закона о защите прав потребителей.  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gramStart"/>
      <w:r w:rsidRPr="00AC16A4">
        <w:rPr>
          <w:rFonts w:ascii="Arial" w:eastAsia="Times New Roman" w:hAnsi="Arial" w:cs="Arial"/>
          <w:sz w:val="26"/>
          <w:szCs w:val="26"/>
          <w:lang w:eastAsia="ru-RU"/>
        </w:rPr>
        <w:t>Получить консультацию</w:t>
      </w:r>
      <w:r w:rsidR="00AC16A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специалистов по вопросам защиты прав потребит</w:t>
      </w:r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>елей, связанным с   приобретением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товаров (работ, услуг) ненадлежащего качества, потребители могут по телефону отдела экономического развития</w:t>
      </w:r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и потребительского рынка управления </w:t>
      </w:r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экономического развития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</w:t>
      </w:r>
      <w:proofErr w:type="spellStart"/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>Грайворонского</w:t>
      </w:r>
      <w:proofErr w:type="spellEnd"/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>:   8 (47</w:t>
      </w:r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>261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AC16A4" w:rsidRPr="00AC16A4">
        <w:rPr>
          <w:rFonts w:ascii="Arial" w:eastAsia="Times New Roman" w:hAnsi="Arial" w:cs="Arial"/>
          <w:sz w:val="26"/>
          <w:szCs w:val="26"/>
          <w:lang w:eastAsia="ru-RU"/>
        </w:rPr>
        <w:t>4-53-14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t xml:space="preserve"> ежедневно в рабочие дни с 8.00 до 17.00 часов,   перерыв с 12.00 до 13.00 часов.</w:t>
      </w:r>
      <w:proofErr w:type="gramEnd"/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Поздравляем всех причастных с профессиональным праздником, Всемирным Днем качества! Желание обладать лучшим и становится совершеннее – вот девиз данного праздника! За качество отвечают, качеством гордятся, к качеству стремятся!</w:t>
      </w:r>
      <w:r w:rsidRPr="00AC16A4">
        <w:rPr>
          <w:rFonts w:ascii="Arial" w:eastAsia="Times New Roman" w:hAnsi="Arial" w:cs="Arial"/>
          <w:sz w:val="26"/>
          <w:szCs w:val="26"/>
          <w:lang w:eastAsia="ru-RU"/>
        </w:rPr>
        <w:br/>
        <w:t> </w:t>
      </w:r>
    </w:p>
    <w:p w:rsidR="00247AA6" w:rsidRPr="00AC16A4" w:rsidRDefault="00247AA6"/>
    <w:sectPr w:rsidR="00247AA6" w:rsidRPr="00AC16A4" w:rsidSect="002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31"/>
    <w:rsid w:val="00042431"/>
    <w:rsid w:val="00083CF4"/>
    <w:rsid w:val="00247AA6"/>
    <w:rsid w:val="00A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6"/>
  </w:style>
  <w:style w:type="paragraph" w:styleId="1">
    <w:name w:val="heading 1"/>
    <w:basedOn w:val="a"/>
    <w:link w:val="10"/>
    <w:uiPriority w:val="9"/>
    <w:qFormat/>
    <w:rsid w:val="0004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2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3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cha.bezformata.com/word/o-zashite-prav-potrebitelej/9054/" TargetMode="External"/><Relationship Id="rId5" Type="http://schemas.openxmlformats.org/officeDocument/2006/relationships/hyperlink" Target="https://korocha.bezformata.com/word/kachestva/324/" TargetMode="External"/><Relationship Id="rId4" Type="http://schemas.openxmlformats.org/officeDocument/2006/relationships/hyperlink" Target="https://korocha.bezformata.com/word/natcii/11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2023-11-13T12:13:00Z</dcterms:created>
  <dcterms:modified xsi:type="dcterms:W3CDTF">2023-11-13T12:26:00Z</dcterms:modified>
</cp:coreProperties>
</file>