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Default="00B8241B" w:rsidP="00EC2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1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spellStart"/>
      <w:r w:rsidRPr="00B8241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8241B">
        <w:rPr>
          <w:rFonts w:ascii="Times New Roman" w:hAnsi="Times New Roman" w:cs="Times New Roman"/>
          <w:sz w:val="28"/>
          <w:szCs w:val="28"/>
        </w:rPr>
        <w:t xml:space="preserve"> по Белгородской области в  </w:t>
      </w:r>
      <w:proofErr w:type="spellStart"/>
      <w:r w:rsidRPr="00B8241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B8241B">
        <w:rPr>
          <w:rFonts w:ascii="Times New Roman" w:hAnsi="Times New Roman" w:cs="Times New Roman"/>
          <w:sz w:val="28"/>
          <w:szCs w:val="28"/>
        </w:rPr>
        <w:t xml:space="preserve"> районе информирует о том, что</w:t>
      </w:r>
      <w:r w:rsidR="00EC2933">
        <w:rPr>
          <w:rFonts w:ascii="Times New Roman" w:hAnsi="Times New Roman" w:cs="Times New Roman"/>
          <w:sz w:val="28"/>
          <w:szCs w:val="28"/>
        </w:rPr>
        <w:t xml:space="preserve"> до 13 августа 2021 года отделом проводится тематическое консультирование граждан по вопросам качества и безопасности плодоовощной продукции и срокам годности.</w:t>
      </w:r>
    </w:p>
    <w:p w:rsidR="00EC2933" w:rsidRDefault="00EC2933" w:rsidP="00EC2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по телефонам: 8(47244)5-48-16 и 5-38-92 в рабочие дни с понедельника по пятницу с 9.00 час. до 18.00 час., в пятницу телефон работает с 9.00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16.45 час.</w:t>
      </w:r>
    </w:p>
    <w:p w:rsidR="00EC2933" w:rsidRPr="00EC2933" w:rsidRDefault="00EC2933" w:rsidP="00EC2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интересующие вопросы можно направить по адресу электронной почты: yakovlevo@31.rospotrebnadzor.ru</w:t>
      </w:r>
    </w:p>
    <w:sectPr w:rsidR="00EC2933" w:rsidRPr="00EC2933" w:rsidSect="00EC293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1B"/>
    <w:rsid w:val="000C434F"/>
    <w:rsid w:val="003262A3"/>
    <w:rsid w:val="00B8241B"/>
    <w:rsid w:val="00BD69C4"/>
    <w:rsid w:val="00EC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2021-08-10T11:45:00Z</dcterms:created>
  <dcterms:modified xsi:type="dcterms:W3CDTF">2021-08-10T11:54:00Z</dcterms:modified>
</cp:coreProperties>
</file>