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lineRule="auto" w:line="240" w:after="0" w:afterAutospacing="0"/>
      </w:pPr>
      <w:r/>
      <w:r/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b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b/>
          <w:sz w:val="28"/>
        </w:rPr>
        <w:t xml:space="preserve">О предоставлении мер поддержки</w:t>
      </w:r>
      <w:r>
        <w:rPr>
          <w:rFonts w:ascii="Times New Roman" w:hAnsi="Times New Roman" w:cs="Times New Roman" w:eastAsia="Times New Roman"/>
          <w:b/>
          <w:sz w:val="28"/>
        </w:rPr>
      </w:r>
      <w:r/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highlight w:val="none"/>
        </w:rPr>
      </w:r>
      <w:r/>
    </w:p>
    <w:p>
      <w:pPr>
        <w:ind w:firstLine="708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  <w:t xml:space="preserve">Во исполнение постановления Правительства Белгородской области от 06 марта 2023 года №125-пп  «Об утверждении Порядка формирования перечня лиц, соответствующих критериям на продление сроков уплаты налогов, авансовых платежей и страховых взносов» </w:t>
      </w:r>
      <w:r>
        <w:rPr>
          <w:rFonts w:ascii="Times New Roman" w:hAnsi="Times New Roman" w:cs="Times New Roman" w:eastAsia="Times New Roman"/>
          <w:sz w:val="28"/>
        </w:rPr>
        <w:t xml:space="preserve">формируется и ведется перечень лиц, которым нанесен ущерб в результате обстрелов со стороны вооруженных</w:t>
      </w:r>
      <w:r>
        <w:rPr>
          <w:rFonts w:ascii="Times New Roman" w:hAnsi="Times New Roman" w:cs="Times New Roman" w:eastAsia="Times New Roman"/>
          <w:sz w:val="28"/>
        </w:rPr>
        <w:t xml:space="preserve"> формирований Украины и террористических актов в течение периода проведения специальной военной операции, и/или лиц, осуществляющих деятельность в сфере потребительского рынка, находящихся в зоне риска обстрелов со стороны вооруженных формирований Украины,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совершения террористических актов, доходы которых от реализации товаров, работ, услуг снизились более чем на 30 процентов в течении периода проведения специальной военной операции, и заявивших свое право на получение мер поддержки.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ind w:firstLine="708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Пострадавшие лица смогут продлить сроки уплаты налогов, авансовых платежей и страховых взносов </w:t>
      </w:r>
      <w:r>
        <w:rPr>
          <w:rFonts w:ascii="Times New Roman" w:hAnsi="Times New Roman" w:cs="Times New Roman" w:eastAsia="Times New Roman"/>
          <w:sz w:val="28"/>
        </w:rPr>
        <w:t xml:space="preserve">в соответствии с Порядком.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spacing w:lineRule="auto" w:line="240" w:after="0" w:afterAutospacing="0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  <w:t xml:space="preserve">Обратится за консультацией можно в управление экономического развития администрации грайворонского городского района.</w:t>
      </w:r>
      <w:r/>
    </w:p>
    <w:p>
      <w:pPr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8(47261)4-58-77</w:t>
      </w:r>
      <w:r>
        <w:rPr>
          <w:rFonts w:ascii="Times New Roman" w:hAnsi="Times New Roman" w:cs="Times New Roman" w:eastAsia="Times New Roman"/>
          <w:sz w:val="28"/>
          <w:highlight w:val="none"/>
        </w:rPr>
      </w:r>
    </w:p>
    <w:p>
      <w:pPr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PT Sans">
    <w:panose1 w:val="020B0503020203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6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Sans" w:hAnsi="PT Sans" w:cs="PT Sans" w:eastAsia="PT Sans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47">
    <w:name w:val="Heading 1"/>
    <w:basedOn w:val="622"/>
    <w:next w:val="622"/>
    <w:link w:val="44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48">
    <w:name w:val="Heading 1 Char"/>
    <w:link w:val="447"/>
    <w:uiPriority w:val="9"/>
    <w:rPr>
      <w:rFonts w:ascii="Arial" w:hAnsi="Arial" w:cs="Arial" w:eastAsia="Arial"/>
      <w:sz w:val="40"/>
      <w:szCs w:val="40"/>
    </w:rPr>
  </w:style>
  <w:style w:type="paragraph" w:styleId="449">
    <w:name w:val="Heading 2"/>
    <w:basedOn w:val="622"/>
    <w:next w:val="622"/>
    <w:link w:val="45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50">
    <w:name w:val="Heading 2 Char"/>
    <w:link w:val="449"/>
    <w:uiPriority w:val="9"/>
    <w:rPr>
      <w:rFonts w:ascii="Arial" w:hAnsi="Arial" w:cs="Arial" w:eastAsia="Arial"/>
      <w:sz w:val="34"/>
    </w:rPr>
  </w:style>
  <w:style w:type="paragraph" w:styleId="451">
    <w:name w:val="Heading 3"/>
    <w:basedOn w:val="622"/>
    <w:next w:val="622"/>
    <w:link w:val="45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52">
    <w:name w:val="Heading 3 Char"/>
    <w:link w:val="451"/>
    <w:uiPriority w:val="9"/>
    <w:rPr>
      <w:rFonts w:ascii="Arial" w:hAnsi="Arial" w:cs="Arial" w:eastAsia="Arial"/>
      <w:sz w:val="30"/>
      <w:szCs w:val="30"/>
    </w:rPr>
  </w:style>
  <w:style w:type="paragraph" w:styleId="453">
    <w:name w:val="Heading 4"/>
    <w:basedOn w:val="622"/>
    <w:next w:val="622"/>
    <w:link w:val="45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54">
    <w:name w:val="Heading 4 Char"/>
    <w:link w:val="453"/>
    <w:uiPriority w:val="9"/>
    <w:rPr>
      <w:rFonts w:ascii="Arial" w:hAnsi="Arial" w:cs="Arial" w:eastAsia="Arial"/>
      <w:b/>
      <w:bCs/>
      <w:sz w:val="26"/>
      <w:szCs w:val="26"/>
    </w:rPr>
  </w:style>
  <w:style w:type="paragraph" w:styleId="455">
    <w:name w:val="Heading 5"/>
    <w:basedOn w:val="622"/>
    <w:next w:val="622"/>
    <w:link w:val="45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56">
    <w:name w:val="Heading 5 Char"/>
    <w:link w:val="455"/>
    <w:uiPriority w:val="9"/>
    <w:rPr>
      <w:rFonts w:ascii="Arial" w:hAnsi="Arial" w:cs="Arial" w:eastAsia="Arial"/>
      <w:b/>
      <w:bCs/>
      <w:sz w:val="24"/>
      <w:szCs w:val="24"/>
    </w:rPr>
  </w:style>
  <w:style w:type="paragraph" w:styleId="457">
    <w:name w:val="Heading 6"/>
    <w:basedOn w:val="622"/>
    <w:next w:val="622"/>
    <w:link w:val="45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58">
    <w:name w:val="Heading 6 Char"/>
    <w:link w:val="457"/>
    <w:uiPriority w:val="9"/>
    <w:rPr>
      <w:rFonts w:ascii="Arial" w:hAnsi="Arial" w:cs="Arial" w:eastAsia="Arial"/>
      <w:b/>
      <w:bCs/>
      <w:sz w:val="22"/>
      <w:szCs w:val="22"/>
    </w:rPr>
  </w:style>
  <w:style w:type="paragraph" w:styleId="459">
    <w:name w:val="Heading 7"/>
    <w:basedOn w:val="622"/>
    <w:next w:val="622"/>
    <w:link w:val="46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60">
    <w:name w:val="Heading 7 Char"/>
    <w:link w:val="45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61">
    <w:name w:val="Heading 8"/>
    <w:basedOn w:val="622"/>
    <w:next w:val="622"/>
    <w:link w:val="46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62">
    <w:name w:val="Heading 8 Char"/>
    <w:link w:val="461"/>
    <w:uiPriority w:val="9"/>
    <w:rPr>
      <w:rFonts w:ascii="Arial" w:hAnsi="Arial" w:cs="Arial" w:eastAsia="Arial"/>
      <w:i/>
      <w:iCs/>
      <w:sz w:val="22"/>
      <w:szCs w:val="22"/>
    </w:rPr>
  </w:style>
  <w:style w:type="paragraph" w:styleId="463">
    <w:name w:val="Heading 9"/>
    <w:basedOn w:val="622"/>
    <w:next w:val="622"/>
    <w:link w:val="46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64">
    <w:name w:val="Heading 9 Char"/>
    <w:link w:val="463"/>
    <w:uiPriority w:val="9"/>
    <w:rPr>
      <w:rFonts w:ascii="Arial" w:hAnsi="Arial" w:cs="Arial" w:eastAsia="Arial"/>
      <w:i/>
      <w:iCs/>
      <w:sz w:val="21"/>
      <w:szCs w:val="21"/>
    </w:rPr>
  </w:style>
  <w:style w:type="paragraph" w:styleId="465">
    <w:name w:val="Title"/>
    <w:basedOn w:val="622"/>
    <w:next w:val="622"/>
    <w:link w:val="46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66">
    <w:name w:val="Title Char"/>
    <w:link w:val="465"/>
    <w:uiPriority w:val="10"/>
    <w:rPr>
      <w:sz w:val="48"/>
      <w:szCs w:val="48"/>
    </w:rPr>
  </w:style>
  <w:style w:type="paragraph" w:styleId="467">
    <w:name w:val="Subtitle"/>
    <w:basedOn w:val="622"/>
    <w:next w:val="622"/>
    <w:link w:val="468"/>
    <w:qFormat/>
    <w:uiPriority w:val="11"/>
    <w:rPr>
      <w:sz w:val="24"/>
      <w:szCs w:val="24"/>
    </w:rPr>
    <w:pPr>
      <w:spacing w:after="200" w:before="200"/>
    </w:pPr>
  </w:style>
  <w:style w:type="character" w:styleId="468">
    <w:name w:val="Subtitle Char"/>
    <w:link w:val="467"/>
    <w:uiPriority w:val="11"/>
    <w:rPr>
      <w:sz w:val="24"/>
      <w:szCs w:val="24"/>
    </w:rPr>
  </w:style>
  <w:style w:type="paragraph" w:styleId="469">
    <w:name w:val="Quote"/>
    <w:basedOn w:val="622"/>
    <w:next w:val="622"/>
    <w:link w:val="470"/>
    <w:qFormat/>
    <w:uiPriority w:val="29"/>
    <w:rPr>
      <w:i/>
    </w:rPr>
    <w:pPr>
      <w:ind w:left="720" w:right="720"/>
    </w:pPr>
  </w:style>
  <w:style w:type="character" w:styleId="470">
    <w:name w:val="Quote Char"/>
    <w:link w:val="469"/>
    <w:uiPriority w:val="29"/>
    <w:rPr>
      <w:i/>
    </w:rPr>
  </w:style>
  <w:style w:type="paragraph" w:styleId="471">
    <w:name w:val="Intense Quote"/>
    <w:basedOn w:val="622"/>
    <w:next w:val="622"/>
    <w:link w:val="472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72">
    <w:name w:val="Intense Quote Char"/>
    <w:link w:val="471"/>
    <w:uiPriority w:val="30"/>
    <w:rPr>
      <w:i/>
    </w:rPr>
  </w:style>
  <w:style w:type="paragraph" w:styleId="473">
    <w:name w:val="Header"/>
    <w:basedOn w:val="622"/>
    <w:link w:val="47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4">
    <w:name w:val="Header Char"/>
    <w:link w:val="473"/>
    <w:uiPriority w:val="99"/>
  </w:style>
  <w:style w:type="paragraph" w:styleId="475">
    <w:name w:val="Footer"/>
    <w:basedOn w:val="622"/>
    <w:link w:val="47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6">
    <w:name w:val="Footer Char"/>
    <w:link w:val="475"/>
    <w:uiPriority w:val="99"/>
  </w:style>
  <w:style w:type="paragraph" w:styleId="477">
    <w:name w:val="Caption"/>
    <w:basedOn w:val="622"/>
    <w:next w:val="62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78">
    <w:name w:val="Caption Char"/>
    <w:basedOn w:val="477"/>
    <w:link w:val="475"/>
    <w:uiPriority w:val="99"/>
  </w:style>
  <w:style w:type="table" w:styleId="479">
    <w:name w:val="Table Grid"/>
    <w:basedOn w:val="62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0">
    <w:name w:val="Table Grid Light"/>
    <w:basedOn w:val="62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1">
    <w:name w:val="Plain Table 1"/>
    <w:basedOn w:val="62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2">
    <w:name w:val="Plain Table 2"/>
    <w:basedOn w:val="62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3">
    <w:name w:val="Plain Table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84">
    <w:name w:val="Plain Table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Plain Table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86">
    <w:name w:val="Grid Table 1 Light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Grid Table 1 Light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Grid Table 1 Light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Grid Table 1 Light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Grid Table 1 Light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Grid Table 1 Light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Grid Table 1 Light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Grid Table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94">
    <w:name w:val="Grid Table 2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95">
    <w:name w:val="Grid Table 2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6">
    <w:name w:val="Grid Table 2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7">
    <w:name w:val="Grid Table 2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98">
    <w:name w:val="Grid Table 2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99">
    <w:name w:val="Grid Table 2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Grid Table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Grid Table 3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Grid Table 3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Grid Table 3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Grid Table 3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Grid Table 3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Grid Table 3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Grid Table 4"/>
    <w:basedOn w:val="6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08">
    <w:name w:val="Grid Table 4 - Accent 1"/>
    <w:basedOn w:val="6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09">
    <w:name w:val="Grid Table 4 - Accent 2"/>
    <w:basedOn w:val="6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10">
    <w:name w:val="Grid Table 4 - Accent 3"/>
    <w:basedOn w:val="6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11">
    <w:name w:val="Grid Table 4 - Accent 4"/>
    <w:basedOn w:val="6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12">
    <w:name w:val="Grid Table 4 - Accent 5"/>
    <w:basedOn w:val="6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13">
    <w:name w:val="Grid Table 4 - Accent 6"/>
    <w:basedOn w:val="6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14">
    <w:name w:val="Grid Table 5 Dark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15">
    <w:name w:val="Grid Table 5 Dark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16">
    <w:name w:val="Grid Table 5 Dark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17">
    <w:name w:val="Grid Table 5 Dark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18">
    <w:name w:val="Grid Table 5 Dark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19">
    <w:name w:val="Grid Table 5 Dark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20">
    <w:name w:val="Grid Table 5 Dark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21">
    <w:name w:val="Grid Table 6 Colorful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22">
    <w:name w:val="Grid Table 6 Colorful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23">
    <w:name w:val="Grid Table 6 Colorful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24">
    <w:name w:val="Grid Table 6 Colorful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25">
    <w:name w:val="Grid Table 6 Colorful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26">
    <w:name w:val="Grid Table 6 Colorful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27">
    <w:name w:val="Grid Table 6 Colorful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28">
    <w:name w:val="Grid Table 7 Colorful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29">
    <w:name w:val="Grid Table 7 Colorful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30">
    <w:name w:val="Grid Table 7 Colorful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1">
    <w:name w:val="Grid Table 7 Colorful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32">
    <w:name w:val="Grid Table 7 Colorful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3">
    <w:name w:val="Grid Table 7 Colorful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34">
    <w:name w:val="Grid Table 7 Colorful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35">
    <w:name w:val="List Table 1 Light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36">
    <w:name w:val="List Table 1 Light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List Table 1 Light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List Table 1 Light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List Table 1 Light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List Table 1 Light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List Table 1 Light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List Table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43">
    <w:name w:val="List Table 2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44">
    <w:name w:val="List Table 2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45">
    <w:name w:val="List Table 2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46">
    <w:name w:val="List Table 2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47">
    <w:name w:val="List Table 2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48">
    <w:name w:val="List Table 2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49">
    <w:name w:val="List Table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0">
    <w:name w:val="List Table 3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1">
    <w:name w:val="List Table 3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2">
    <w:name w:val="List Table 3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3">
    <w:name w:val="List Table 3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4">
    <w:name w:val="List Table 3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5">
    <w:name w:val="List Table 3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6">
    <w:name w:val="List Table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7">
    <w:name w:val="List Table 4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>
    <w:name w:val="List Table 4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>
    <w:name w:val="List Table 4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>
    <w:name w:val="List Table 4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>
    <w:name w:val="List Table 4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>
    <w:name w:val="List Table 4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>
    <w:name w:val="List Table 5 Dark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4">
    <w:name w:val="List Table 5 Dark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5">
    <w:name w:val="List Table 5 Dark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6">
    <w:name w:val="List Table 5 Dark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7">
    <w:name w:val="List Table 5 Dark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8">
    <w:name w:val="List Table 5 Dark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9">
    <w:name w:val="List Table 5 Dark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0">
    <w:name w:val="List Table 6 Colorful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71">
    <w:name w:val="List Table 6 Colorful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72">
    <w:name w:val="List Table 6 Colorful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73">
    <w:name w:val="List Table 6 Colorful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74">
    <w:name w:val="List Table 6 Colorful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75">
    <w:name w:val="List Table 6 Colorful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76">
    <w:name w:val="List Table 6 Colorful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77">
    <w:name w:val="List Table 7 Colorful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78">
    <w:name w:val="List Table 7 Colorful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79">
    <w:name w:val="List Table 7 Colorful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80">
    <w:name w:val="List Table 7 Colorful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81">
    <w:name w:val="List Table 7 Colorful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82">
    <w:name w:val="List Table 7 Colorful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83">
    <w:name w:val="List Table 7 Colorful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84">
    <w:name w:val="Lined - Accent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85">
    <w:name w:val="Lined - Accent 1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86">
    <w:name w:val="Lined - Accent 2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87">
    <w:name w:val="Lined - Accent 3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88">
    <w:name w:val="Lined - Accent 4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89">
    <w:name w:val="Lined - Accent 5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90">
    <w:name w:val="Lined - Accent 6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591">
    <w:name w:val="Bordered &amp; Lined - Accent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92">
    <w:name w:val="Bordered &amp; Lined - Accent 1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93">
    <w:name w:val="Bordered &amp; Lined - Accent 2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94">
    <w:name w:val="Bordered &amp; Lined - Accent 3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95">
    <w:name w:val="Bordered &amp; Lined - Accent 4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96">
    <w:name w:val="Bordered &amp; Lined - Accent 5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97">
    <w:name w:val="Bordered &amp; Lined - Accent 6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598">
    <w:name w:val="Bordered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99">
    <w:name w:val="Bordered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00">
    <w:name w:val="Bordered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01">
    <w:name w:val="Bordered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02">
    <w:name w:val="Bordered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03">
    <w:name w:val="Bordered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04">
    <w:name w:val="Bordered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05">
    <w:name w:val="Hyperlink"/>
    <w:uiPriority w:val="99"/>
    <w:unhideWhenUsed/>
    <w:rPr>
      <w:color w:val="0000FF" w:themeColor="hyperlink"/>
      <w:u w:val="single"/>
    </w:rPr>
  </w:style>
  <w:style w:type="paragraph" w:styleId="606">
    <w:name w:val="footnote text"/>
    <w:basedOn w:val="622"/>
    <w:link w:val="607"/>
    <w:uiPriority w:val="99"/>
    <w:semiHidden/>
    <w:unhideWhenUsed/>
    <w:rPr>
      <w:sz w:val="18"/>
    </w:rPr>
    <w:pPr>
      <w:spacing w:lineRule="auto" w:line="240" w:after="40"/>
    </w:pPr>
  </w:style>
  <w:style w:type="character" w:styleId="607">
    <w:name w:val="Footnote Text Char"/>
    <w:link w:val="606"/>
    <w:uiPriority w:val="99"/>
    <w:rPr>
      <w:sz w:val="18"/>
    </w:rPr>
  </w:style>
  <w:style w:type="character" w:styleId="608">
    <w:name w:val="footnote reference"/>
    <w:uiPriority w:val="99"/>
    <w:unhideWhenUsed/>
    <w:rPr>
      <w:vertAlign w:val="superscript"/>
    </w:rPr>
  </w:style>
  <w:style w:type="paragraph" w:styleId="609">
    <w:name w:val="endnote text"/>
    <w:basedOn w:val="622"/>
    <w:link w:val="610"/>
    <w:uiPriority w:val="99"/>
    <w:semiHidden/>
    <w:unhideWhenUsed/>
    <w:rPr>
      <w:sz w:val="20"/>
    </w:rPr>
    <w:pPr>
      <w:spacing w:lineRule="auto" w:line="240" w:after="0"/>
    </w:pPr>
  </w:style>
  <w:style w:type="character" w:styleId="610">
    <w:name w:val="Endnote Text Char"/>
    <w:link w:val="609"/>
    <w:uiPriority w:val="99"/>
    <w:rPr>
      <w:sz w:val="20"/>
    </w:rPr>
  </w:style>
  <w:style w:type="character" w:styleId="611">
    <w:name w:val="endnote reference"/>
    <w:uiPriority w:val="99"/>
    <w:semiHidden/>
    <w:unhideWhenUsed/>
    <w:rPr>
      <w:vertAlign w:val="superscript"/>
    </w:rPr>
  </w:style>
  <w:style w:type="paragraph" w:styleId="612">
    <w:name w:val="toc 1"/>
    <w:basedOn w:val="622"/>
    <w:next w:val="622"/>
    <w:uiPriority w:val="39"/>
    <w:unhideWhenUsed/>
    <w:pPr>
      <w:ind w:left="0" w:right="0" w:firstLine="0"/>
      <w:spacing w:after="57"/>
    </w:pPr>
  </w:style>
  <w:style w:type="paragraph" w:styleId="613">
    <w:name w:val="toc 2"/>
    <w:basedOn w:val="622"/>
    <w:next w:val="622"/>
    <w:uiPriority w:val="39"/>
    <w:unhideWhenUsed/>
    <w:pPr>
      <w:ind w:left="283" w:right="0" w:firstLine="0"/>
      <w:spacing w:after="57"/>
    </w:pPr>
  </w:style>
  <w:style w:type="paragraph" w:styleId="614">
    <w:name w:val="toc 3"/>
    <w:basedOn w:val="622"/>
    <w:next w:val="622"/>
    <w:uiPriority w:val="39"/>
    <w:unhideWhenUsed/>
    <w:pPr>
      <w:ind w:left="567" w:right="0" w:firstLine="0"/>
      <w:spacing w:after="57"/>
    </w:pPr>
  </w:style>
  <w:style w:type="paragraph" w:styleId="615">
    <w:name w:val="toc 4"/>
    <w:basedOn w:val="622"/>
    <w:next w:val="622"/>
    <w:uiPriority w:val="39"/>
    <w:unhideWhenUsed/>
    <w:pPr>
      <w:ind w:left="850" w:right="0" w:firstLine="0"/>
      <w:spacing w:after="57"/>
    </w:pPr>
  </w:style>
  <w:style w:type="paragraph" w:styleId="616">
    <w:name w:val="toc 5"/>
    <w:basedOn w:val="622"/>
    <w:next w:val="622"/>
    <w:uiPriority w:val="39"/>
    <w:unhideWhenUsed/>
    <w:pPr>
      <w:ind w:left="1134" w:right="0" w:firstLine="0"/>
      <w:spacing w:after="57"/>
    </w:pPr>
  </w:style>
  <w:style w:type="paragraph" w:styleId="617">
    <w:name w:val="toc 6"/>
    <w:basedOn w:val="622"/>
    <w:next w:val="622"/>
    <w:uiPriority w:val="39"/>
    <w:unhideWhenUsed/>
    <w:pPr>
      <w:ind w:left="1417" w:right="0" w:firstLine="0"/>
      <w:spacing w:after="57"/>
    </w:pPr>
  </w:style>
  <w:style w:type="paragraph" w:styleId="618">
    <w:name w:val="toc 7"/>
    <w:basedOn w:val="622"/>
    <w:next w:val="622"/>
    <w:uiPriority w:val="39"/>
    <w:unhideWhenUsed/>
    <w:pPr>
      <w:ind w:left="1701" w:right="0" w:firstLine="0"/>
      <w:spacing w:after="57"/>
    </w:pPr>
  </w:style>
  <w:style w:type="paragraph" w:styleId="619">
    <w:name w:val="toc 8"/>
    <w:basedOn w:val="622"/>
    <w:next w:val="622"/>
    <w:uiPriority w:val="39"/>
    <w:unhideWhenUsed/>
    <w:pPr>
      <w:ind w:left="1984" w:right="0" w:firstLine="0"/>
      <w:spacing w:after="57"/>
    </w:pPr>
  </w:style>
  <w:style w:type="paragraph" w:styleId="620">
    <w:name w:val="toc 9"/>
    <w:basedOn w:val="622"/>
    <w:next w:val="622"/>
    <w:uiPriority w:val="39"/>
    <w:unhideWhenUsed/>
    <w:pPr>
      <w:ind w:left="2268" w:right="0" w:firstLine="0"/>
      <w:spacing w:after="57"/>
    </w:pPr>
  </w:style>
  <w:style w:type="paragraph" w:styleId="621">
    <w:name w:val="TOC Heading"/>
    <w:uiPriority w:val="39"/>
    <w:unhideWhenUsed/>
  </w:style>
  <w:style w:type="paragraph" w:styleId="622" w:default="1">
    <w:name w:val="Normal"/>
    <w:qFormat/>
  </w:style>
  <w:style w:type="table" w:styleId="62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4" w:default="1">
    <w:name w:val="No List"/>
    <w:uiPriority w:val="99"/>
    <w:semiHidden/>
    <w:unhideWhenUsed/>
  </w:style>
  <w:style w:type="paragraph" w:styleId="625">
    <w:name w:val="No Spacing"/>
    <w:basedOn w:val="622"/>
    <w:qFormat/>
    <w:uiPriority w:val="1"/>
    <w:pPr>
      <w:spacing w:lineRule="auto" w:line="240" w:after="0"/>
    </w:pPr>
  </w:style>
  <w:style w:type="paragraph" w:styleId="626">
    <w:name w:val="List Paragraph"/>
    <w:basedOn w:val="622"/>
    <w:qFormat/>
    <w:uiPriority w:val="34"/>
    <w:pPr>
      <w:contextualSpacing w:val="true"/>
      <w:ind w:left="720"/>
    </w:pPr>
  </w:style>
  <w:style w:type="character" w:styleId="62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Р7-Офис/6.1.0.68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7</cp:revision>
  <dcterms:modified xsi:type="dcterms:W3CDTF">2023-05-05T06:39:00Z</dcterms:modified>
</cp:coreProperties>
</file>