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C" w:rsidRPr="00C60A99" w:rsidRDefault="00C60A99">
      <w:pPr>
        <w:rPr>
          <w:sz w:val="28"/>
          <w:szCs w:val="28"/>
        </w:rPr>
      </w:pPr>
      <w:r w:rsidRPr="00C60A99">
        <w:rPr>
          <w:sz w:val="28"/>
          <w:szCs w:val="28"/>
        </w:rPr>
        <w:t xml:space="preserve">Филиал ФБУЗ «Центр гигиены и эпидемиологии в Белгородской области в </w:t>
      </w:r>
      <w:proofErr w:type="spellStart"/>
      <w:r w:rsidRPr="00C60A99">
        <w:rPr>
          <w:sz w:val="28"/>
          <w:szCs w:val="28"/>
        </w:rPr>
        <w:t>Яковлевском</w:t>
      </w:r>
      <w:proofErr w:type="spellEnd"/>
      <w:r w:rsidRPr="00C60A99">
        <w:rPr>
          <w:sz w:val="28"/>
          <w:szCs w:val="28"/>
        </w:rPr>
        <w:t xml:space="preserve"> районе» информирует о том, что в период  с 14 мая 2020 года по 15 мая 2020 года организована «горячая линия» по вопросам качества и безопасности плодоовощной продукции и срокам годности. В тематический план «горячей линии» входят:</w:t>
      </w:r>
    </w:p>
    <w:p w:rsidR="00C60A99" w:rsidRPr="00C60A99" w:rsidRDefault="00C60A99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C60A99">
        <w:rPr>
          <w:sz w:val="28"/>
          <w:szCs w:val="28"/>
        </w:rPr>
        <w:t>ормативные требования к плодоовощной продукции, рекомендации по выбору продуктов питания, оформление обращений в случае обнаружения некачественного продукта в магазине, информация о портале ГИС ЗПП, где имеется информация по фальсифицированным продуктам, рекомендации по правильному питанию для населения.</w:t>
      </w:r>
    </w:p>
    <w:p w:rsidR="00C60A99" w:rsidRPr="00C60A99" w:rsidRDefault="00C60A99">
      <w:pPr>
        <w:rPr>
          <w:sz w:val="28"/>
          <w:szCs w:val="28"/>
        </w:rPr>
      </w:pPr>
      <w:r w:rsidRPr="00C60A99">
        <w:rPr>
          <w:sz w:val="28"/>
          <w:szCs w:val="28"/>
        </w:rPr>
        <w:t>Консультацию специалистов можно получить с 8.30 час</w:t>
      </w:r>
      <w:proofErr w:type="gramStart"/>
      <w:r w:rsidRPr="00C60A99">
        <w:rPr>
          <w:sz w:val="28"/>
          <w:szCs w:val="28"/>
        </w:rPr>
        <w:t>.</w:t>
      </w:r>
      <w:proofErr w:type="gramEnd"/>
      <w:r w:rsidRPr="00C60A99">
        <w:rPr>
          <w:sz w:val="28"/>
          <w:szCs w:val="28"/>
        </w:rPr>
        <w:t xml:space="preserve"> </w:t>
      </w:r>
      <w:proofErr w:type="gramStart"/>
      <w:r w:rsidRPr="00C60A99">
        <w:rPr>
          <w:sz w:val="28"/>
          <w:szCs w:val="28"/>
        </w:rPr>
        <w:t>д</w:t>
      </w:r>
      <w:proofErr w:type="gramEnd"/>
      <w:r w:rsidRPr="00C60A99">
        <w:rPr>
          <w:sz w:val="28"/>
          <w:szCs w:val="28"/>
        </w:rPr>
        <w:t>о 17.00 час. по телефону 8(47244) 5-02-18</w:t>
      </w:r>
    </w:p>
    <w:sectPr w:rsidR="00C60A99" w:rsidRPr="00C60A99" w:rsidSect="00B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99"/>
    <w:rsid w:val="00BF54DC"/>
    <w:rsid w:val="00C6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2020-05-14T06:00:00Z</dcterms:created>
  <dcterms:modified xsi:type="dcterms:W3CDTF">2020-05-14T06:09:00Z</dcterms:modified>
</cp:coreProperties>
</file>