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C26C2E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407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34228D" w:rsidRDefault="006F2C4D" w:rsidP="0034228D">
      <w:pPr>
        <w:jc w:val="center"/>
        <w:rPr>
          <w:b/>
          <w:sz w:val="32"/>
          <w:szCs w:val="32"/>
        </w:rPr>
      </w:pPr>
      <w:r w:rsidRPr="0034228D">
        <w:rPr>
          <w:b/>
          <w:sz w:val="32"/>
          <w:szCs w:val="32"/>
        </w:rPr>
        <w:t>О внесении изменений в решение Совета депутатов Грайворонского городского ок</w:t>
      </w:r>
      <w:r w:rsidR="0034228D" w:rsidRPr="0034228D">
        <w:rPr>
          <w:b/>
          <w:sz w:val="32"/>
          <w:szCs w:val="32"/>
        </w:rPr>
        <w:t>руга от 05</w:t>
      </w:r>
      <w:r w:rsidR="0034228D">
        <w:rPr>
          <w:b/>
          <w:sz w:val="32"/>
          <w:szCs w:val="32"/>
        </w:rPr>
        <w:t xml:space="preserve"> </w:t>
      </w:r>
      <w:r w:rsidR="0034228D" w:rsidRPr="0034228D">
        <w:rPr>
          <w:b/>
          <w:sz w:val="32"/>
          <w:szCs w:val="32"/>
        </w:rPr>
        <w:t xml:space="preserve">декабря 2018 года </w:t>
      </w:r>
    </w:p>
    <w:p w:rsidR="006F2C4D" w:rsidRPr="0034228D" w:rsidRDefault="001C5343" w:rsidP="00342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58</w:t>
      </w:r>
      <w:r w:rsidR="006F2C4D" w:rsidRPr="0034228D">
        <w:rPr>
          <w:b/>
          <w:sz w:val="32"/>
          <w:szCs w:val="32"/>
        </w:rPr>
        <w:t xml:space="preserve"> </w:t>
      </w:r>
      <w:r w:rsidR="006F2C4D" w:rsidRPr="00FF6FD9">
        <w:rPr>
          <w:b/>
          <w:sz w:val="32"/>
          <w:szCs w:val="32"/>
        </w:rPr>
        <w:t>«</w:t>
      </w:r>
      <w:r w:rsidR="00FF6FD9" w:rsidRPr="00FF6FD9">
        <w:rPr>
          <w:b/>
          <w:bCs/>
          <w:kern w:val="24"/>
          <w:sz w:val="32"/>
          <w:szCs w:val="32"/>
        </w:rPr>
        <w:t xml:space="preserve">О </w:t>
      </w:r>
      <w:proofErr w:type="gramStart"/>
      <w:r w:rsidR="00FF6FD9" w:rsidRPr="00FF6FD9">
        <w:rPr>
          <w:b/>
          <w:bCs/>
          <w:kern w:val="24"/>
          <w:sz w:val="32"/>
          <w:szCs w:val="32"/>
        </w:rPr>
        <w:t>Положении</w:t>
      </w:r>
      <w:proofErr w:type="gramEnd"/>
      <w:r w:rsidR="00FF6FD9" w:rsidRPr="00FF6FD9">
        <w:rPr>
          <w:b/>
          <w:bCs/>
          <w:kern w:val="24"/>
          <w:sz w:val="32"/>
          <w:szCs w:val="32"/>
        </w:rPr>
        <w:t xml:space="preserve"> о порядке подготовки, утверждения местных нормативов градостроительного проектирования Грайворонского городского округа</w:t>
      </w:r>
      <w:r w:rsidR="006F2C4D" w:rsidRPr="00FF6FD9">
        <w:rPr>
          <w:b/>
          <w:sz w:val="32"/>
          <w:szCs w:val="32"/>
        </w:rPr>
        <w:t>»</w:t>
      </w:r>
    </w:p>
    <w:p w:rsidR="006F2C4D" w:rsidRPr="0077091F" w:rsidRDefault="006F2C4D" w:rsidP="006F2C4D">
      <w:pPr>
        <w:jc w:val="both"/>
      </w:pPr>
    </w:p>
    <w:p w:rsidR="006F2C4D" w:rsidRDefault="006F2C4D" w:rsidP="0034228D">
      <w:pPr>
        <w:jc w:val="both"/>
      </w:pPr>
    </w:p>
    <w:p w:rsidR="0034228D" w:rsidRPr="001A4777" w:rsidRDefault="0034228D" w:rsidP="0034228D">
      <w:pPr>
        <w:jc w:val="both"/>
      </w:pPr>
    </w:p>
    <w:p w:rsidR="00FF6FD9" w:rsidRDefault="00FF6FD9" w:rsidP="00FF6FD9">
      <w:pPr>
        <w:ind w:firstLine="708"/>
        <w:jc w:val="both"/>
        <w:rPr>
          <w:sz w:val="28"/>
          <w:szCs w:val="28"/>
        </w:rPr>
      </w:pPr>
      <w:r w:rsidRPr="006F47E1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sz w:val="28"/>
          <w:szCs w:val="28"/>
        </w:rPr>
        <w:t xml:space="preserve">Федеральным </w:t>
      </w:r>
      <w:r w:rsidRPr="006F47E1">
        <w:rPr>
          <w:sz w:val="28"/>
          <w:szCs w:val="28"/>
        </w:rPr>
        <w:t xml:space="preserve">законом от 06.10.2003 </w:t>
      </w:r>
      <w:r>
        <w:rPr>
          <w:sz w:val="28"/>
          <w:szCs w:val="28"/>
        </w:rPr>
        <w:t>года №</w:t>
      </w:r>
      <w:r w:rsidRPr="006F47E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F47E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F47E1">
        <w:rPr>
          <w:sz w:val="28"/>
          <w:szCs w:val="28"/>
        </w:rPr>
        <w:t>, законом Белгородской области от 10.07.2007</w:t>
      </w:r>
      <w:r>
        <w:rPr>
          <w:sz w:val="28"/>
          <w:szCs w:val="28"/>
        </w:rPr>
        <w:t xml:space="preserve"> года</w:t>
      </w:r>
      <w:r w:rsidRPr="006F47E1">
        <w:rPr>
          <w:sz w:val="28"/>
          <w:szCs w:val="28"/>
        </w:rPr>
        <w:t xml:space="preserve"> </w:t>
      </w:r>
      <w:r>
        <w:rPr>
          <w:sz w:val="28"/>
          <w:szCs w:val="28"/>
        </w:rPr>
        <w:t>№ 133 «</w:t>
      </w:r>
      <w:r w:rsidRPr="006F47E1">
        <w:rPr>
          <w:sz w:val="28"/>
          <w:szCs w:val="28"/>
        </w:rPr>
        <w:t>О регулировании градостроительной деят</w:t>
      </w:r>
      <w:r>
        <w:rPr>
          <w:sz w:val="28"/>
          <w:szCs w:val="28"/>
        </w:rPr>
        <w:t>ельности в Белгородской области»</w:t>
      </w:r>
      <w:r w:rsidRPr="006F47E1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6F47E1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 городского округа</w:t>
      </w:r>
    </w:p>
    <w:p w:rsidR="00FF6FD9" w:rsidRPr="007B6226" w:rsidRDefault="00FF6FD9" w:rsidP="00FF6FD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7B6226">
        <w:rPr>
          <w:b/>
          <w:bCs/>
          <w:sz w:val="28"/>
          <w:szCs w:val="28"/>
        </w:rPr>
        <w:t>р</w:t>
      </w:r>
      <w:proofErr w:type="spellEnd"/>
      <w:proofErr w:type="gramEnd"/>
      <w:r w:rsidRPr="007B6226">
        <w:rPr>
          <w:b/>
          <w:bCs/>
          <w:sz w:val="28"/>
          <w:szCs w:val="28"/>
        </w:rPr>
        <w:t xml:space="preserve"> е </w:t>
      </w:r>
      <w:proofErr w:type="spellStart"/>
      <w:r w:rsidRPr="007B6226">
        <w:rPr>
          <w:b/>
          <w:bCs/>
          <w:sz w:val="28"/>
          <w:szCs w:val="28"/>
        </w:rPr>
        <w:t>ш</w:t>
      </w:r>
      <w:proofErr w:type="spellEnd"/>
      <w:r w:rsidRPr="007B6226">
        <w:rPr>
          <w:b/>
          <w:bCs/>
          <w:sz w:val="28"/>
          <w:szCs w:val="28"/>
        </w:rPr>
        <w:t xml:space="preserve"> и л:</w:t>
      </w:r>
    </w:p>
    <w:p w:rsidR="0034228D" w:rsidRPr="0034228D" w:rsidRDefault="0034228D" w:rsidP="0034228D">
      <w:pPr>
        <w:pStyle w:val="a3"/>
        <w:ind w:left="709"/>
        <w:jc w:val="both"/>
        <w:rPr>
          <w:b/>
          <w:sz w:val="28"/>
          <w:szCs w:val="28"/>
        </w:rPr>
      </w:pPr>
    </w:p>
    <w:p w:rsidR="00812068" w:rsidRPr="00812068" w:rsidRDefault="00812068" w:rsidP="008120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2068">
        <w:rPr>
          <w:sz w:val="28"/>
          <w:szCs w:val="28"/>
        </w:rPr>
        <w:t xml:space="preserve">Внести в решение Совета депутатов Грайворонского городского округа от </w:t>
      </w:r>
      <w:r w:rsidR="0034228D">
        <w:rPr>
          <w:sz w:val="28"/>
          <w:szCs w:val="28"/>
        </w:rPr>
        <w:t>0</w:t>
      </w:r>
      <w:r w:rsidR="00D1540C">
        <w:rPr>
          <w:sz w:val="28"/>
          <w:szCs w:val="28"/>
        </w:rPr>
        <w:t>5 декабря 2018 года № 58</w:t>
      </w:r>
      <w:r w:rsidRPr="00812068">
        <w:rPr>
          <w:sz w:val="28"/>
          <w:szCs w:val="28"/>
        </w:rPr>
        <w:t xml:space="preserve"> </w:t>
      </w:r>
      <w:r w:rsidRPr="0034228D">
        <w:rPr>
          <w:sz w:val="28"/>
          <w:szCs w:val="28"/>
        </w:rPr>
        <w:t>«</w:t>
      </w:r>
      <w:r w:rsidR="00D1540C" w:rsidRPr="00D1540C">
        <w:rPr>
          <w:bCs/>
          <w:kern w:val="24"/>
          <w:sz w:val="28"/>
          <w:szCs w:val="28"/>
        </w:rPr>
        <w:t xml:space="preserve">О </w:t>
      </w:r>
      <w:proofErr w:type="gramStart"/>
      <w:r w:rsidR="00D1540C" w:rsidRPr="00D1540C">
        <w:rPr>
          <w:bCs/>
          <w:kern w:val="24"/>
          <w:sz w:val="28"/>
          <w:szCs w:val="28"/>
        </w:rPr>
        <w:t>Положении</w:t>
      </w:r>
      <w:proofErr w:type="gramEnd"/>
      <w:r w:rsidR="00D1540C" w:rsidRPr="00D1540C">
        <w:rPr>
          <w:bCs/>
          <w:kern w:val="24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Грайворонского городского округа</w:t>
      </w:r>
      <w:r w:rsidRPr="00812068">
        <w:rPr>
          <w:sz w:val="28"/>
          <w:szCs w:val="28"/>
        </w:rPr>
        <w:t>»</w:t>
      </w:r>
      <w:r w:rsidR="00D1540C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следующие изменения:</w:t>
      </w:r>
    </w:p>
    <w:p w:rsidR="006F2C4D" w:rsidRPr="00315819" w:rsidRDefault="00315819" w:rsidP="0031581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228D" w:rsidRPr="00315819">
        <w:rPr>
          <w:sz w:val="28"/>
          <w:szCs w:val="28"/>
        </w:rPr>
        <w:t xml:space="preserve">ункт </w:t>
      </w:r>
      <w:r w:rsidR="00D1540C" w:rsidRPr="00315819">
        <w:rPr>
          <w:sz w:val="28"/>
          <w:szCs w:val="28"/>
        </w:rPr>
        <w:t>1.3 Положения</w:t>
      </w:r>
      <w:r w:rsidR="0034228D" w:rsidRPr="00315819">
        <w:rPr>
          <w:sz w:val="28"/>
          <w:szCs w:val="28"/>
        </w:rPr>
        <w:t xml:space="preserve"> изложить в следующей редакции:</w:t>
      </w:r>
    </w:p>
    <w:p w:rsidR="00D1540C" w:rsidRPr="00A4745E" w:rsidRDefault="0034228D" w:rsidP="00D15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40C" w:rsidRPr="00D3419C">
        <w:rPr>
          <w:sz w:val="28"/>
          <w:szCs w:val="28"/>
        </w:rPr>
        <w:t>1</w:t>
      </w:r>
      <w:r w:rsidR="00D1540C" w:rsidRPr="00A4745E">
        <w:rPr>
          <w:sz w:val="28"/>
          <w:szCs w:val="28"/>
        </w:rPr>
        <w:t>.3. Местные нормативы обязательны для использования, применения и соблюдения органами местного самоуправления, а также всеми гражданами и юридическими лицами, осуществляющими градостроительную деятельность на территори</w:t>
      </w:r>
      <w:r w:rsidR="00D1540C">
        <w:rPr>
          <w:sz w:val="28"/>
          <w:szCs w:val="28"/>
        </w:rPr>
        <w:t>и</w:t>
      </w:r>
      <w:r w:rsidR="00D1540C" w:rsidRPr="00A4745E">
        <w:rPr>
          <w:sz w:val="28"/>
          <w:szCs w:val="28"/>
        </w:rPr>
        <w:t xml:space="preserve"> </w:t>
      </w:r>
      <w:r w:rsidR="00D1540C">
        <w:rPr>
          <w:sz w:val="28"/>
          <w:szCs w:val="28"/>
        </w:rPr>
        <w:t>Грайворонского городского округа</w:t>
      </w:r>
      <w:r w:rsidR="00D1540C" w:rsidRPr="00A4745E">
        <w:rPr>
          <w:sz w:val="28"/>
          <w:szCs w:val="28"/>
        </w:rPr>
        <w:t xml:space="preserve">, </w:t>
      </w:r>
      <w:proofErr w:type="gramStart"/>
      <w:r w:rsidR="00D1540C" w:rsidRPr="00A4745E">
        <w:rPr>
          <w:sz w:val="28"/>
          <w:szCs w:val="28"/>
        </w:rPr>
        <w:t>при</w:t>
      </w:r>
      <w:proofErr w:type="gramEnd"/>
      <w:r w:rsidR="00D1540C" w:rsidRPr="00A4745E">
        <w:rPr>
          <w:sz w:val="28"/>
          <w:szCs w:val="28"/>
        </w:rPr>
        <w:t>:</w:t>
      </w:r>
    </w:p>
    <w:p w:rsidR="00D1540C" w:rsidRDefault="00D1540C" w:rsidP="00D1540C">
      <w:pPr>
        <w:ind w:firstLine="709"/>
        <w:jc w:val="both"/>
        <w:rPr>
          <w:sz w:val="28"/>
          <w:szCs w:val="28"/>
        </w:rPr>
      </w:pPr>
      <w:r w:rsidRPr="00A4745E">
        <w:rPr>
          <w:sz w:val="28"/>
          <w:szCs w:val="28"/>
        </w:rPr>
        <w:t xml:space="preserve">- разработке, экспертизе, согласовании, утверждении и реализации документов территориального планирования и градостроительного зонирования; </w:t>
      </w:r>
    </w:p>
    <w:p w:rsidR="0034228D" w:rsidRDefault="00D1540C" w:rsidP="00D1540C">
      <w:pPr>
        <w:ind w:firstLine="709"/>
        <w:jc w:val="both"/>
        <w:rPr>
          <w:sz w:val="28"/>
          <w:szCs w:val="28"/>
        </w:rPr>
      </w:pPr>
      <w:r w:rsidRPr="00A4745E">
        <w:rPr>
          <w:sz w:val="28"/>
          <w:szCs w:val="28"/>
        </w:rPr>
        <w:t>- разработке, экспертизе, согласовании, утверждении и реализации документации по планировке территорий</w:t>
      </w:r>
      <w:r>
        <w:rPr>
          <w:sz w:val="28"/>
          <w:szCs w:val="28"/>
        </w:rPr>
        <w:t xml:space="preserve"> и градостроительных планов земельных проектов</w:t>
      </w:r>
      <w:proofErr w:type="gramStart"/>
      <w:r>
        <w:rPr>
          <w:sz w:val="28"/>
          <w:szCs w:val="28"/>
        </w:rPr>
        <w:t>.».</w:t>
      </w:r>
      <w:proofErr w:type="gramEnd"/>
    </w:p>
    <w:p w:rsidR="00D1540C" w:rsidRDefault="00315819" w:rsidP="00D15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D1540C">
        <w:rPr>
          <w:sz w:val="28"/>
          <w:szCs w:val="28"/>
        </w:rPr>
        <w:t>ункт 2.15. Положения изложить в следующей редакции:</w:t>
      </w:r>
    </w:p>
    <w:p w:rsidR="00D1540C" w:rsidRDefault="00D1540C" w:rsidP="00D15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«2.15. Местные нормативы разрабатываются для территории всего Грайворонского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D1540C" w:rsidRPr="00315819" w:rsidRDefault="00315819" w:rsidP="0031581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1540C" w:rsidRPr="00315819">
        <w:rPr>
          <w:sz w:val="28"/>
          <w:szCs w:val="28"/>
        </w:rPr>
        <w:t>ункт 2.17. изложить в следующей редакции:</w:t>
      </w:r>
    </w:p>
    <w:p w:rsidR="00D1540C" w:rsidRPr="00A4745E" w:rsidRDefault="00D1540C" w:rsidP="00D15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«2.17. </w:t>
      </w:r>
      <w:r w:rsidRPr="00A4745E">
        <w:rPr>
          <w:sz w:val="28"/>
          <w:szCs w:val="28"/>
        </w:rPr>
        <w:t>Местные нормативы градостроительного проектирования оформляются в виде н</w:t>
      </w:r>
      <w:r>
        <w:rPr>
          <w:sz w:val="28"/>
          <w:szCs w:val="28"/>
        </w:rPr>
        <w:t>ормативного правового документа и</w:t>
      </w:r>
      <w:r w:rsidRPr="00A4745E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A4745E">
        <w:rPr>
          <w:sz w:val="28"/>
          <w:szCs w:val="28"/>
        </w:rPr>
        <w:t xml:space="preserve"> </w:t>
      </w:r>
      <w:r>
        <w:rPr>
          <w:sz w:val="28"/>
          <w:szCs w:val="28"/>
        </w:rPr>
        <w:t>в себя:</w:t>
      </w:r>
    </w:p>
    <w:p w:rsidR="00D1540C" w:rsidRDefault="00D1540C" w:rsidP="00CD070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</w:t>
      </w:r>
      <w:r w:rsidR="00CD070F">
        <w:rPr>
          <w:sz w:val="28"/>
          <w:szCs w:val="28"/>
        </w:rPr>
        <w:t>ыми частями 1,3 и 4 настоящей статьи, населения Грайворонского городского округа и расчетные показатели максимально допустимого уровня территориальной доступности таких объектов для населения Грайворонского городского округа);</w:t>
      </w:r>
    </w:p>
    <w:p w:rsidR="00CD070F" w:rsidRDefault="00CD070F" w:rsidP="00CD070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CD070F" w:rsidRPr="00D1540C" w:rsidRDefault="00CD070F" w:rsidP="00CD070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и область применения расчетных показателей, содержащихся в</w:t>
      </w:r>
      <w:r w:rsidRPr="00CD070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части нормативов градостроительного проектирования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6F2C4D" w:rsidRPr="0034228D" w:rsidRDefault="006F2C4D" w:rsidP="0034228D">
      <w:pPr>
        <w:pStyle w:val="a3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34228D">
        <w:rPr>
          <w:bCs/>
          <w:sz w:val="28"/>
          <w:szCs w:val="28"/>
        </w:rPr>
        <w:t xml:space="preserve">Опубликовать настоящее решение в газете «Родной край»                              и в </w:t>
      </w:r>
      <w:r w:rsidRPr="0034228D">
        <w:rPr>
          <w:sz w:val="28"/>
          <w:szCs w:val="28"/>
        </w:rPr>
        <w:t>сетевом издании «Родной край 31» (</w:t>
      </w:r>
      <w:proofErr w:type="spellStart"/>
      <w:r w:rsidRPr="0034228D">
        <w:rPr>
          <w:sz w:val="28"/>
          <w:szCs w:val="28"/>
          <w:lang w:val="en-US"/>
        </w:rPr>
        <w:t>rodkray</w:t>
      </w:r>
      <w:proofErr w:type="spellEnd"/>
      <w:r w:rsidRPr="0034228D">
        <w:rPr>
          <w:sz w:val="28"/>
          <w:szCs w:val="28"/>
        </w:rPr>
        <w:t xml:space="preserve">31.ru), </w:t>
      </w:r>
      <w:r w:rsidRPr="0034228D">
        <w:rPr>
          <w:bCs/>
          <w:sz w:val="28"/>
          <w:szCs w:val="28"/>
        </w:rPr>
        <w:t xml:space="preserve">разместить                             на </w:t>
      </w:r>
      <w:r w:rsidRPr="0034228D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34228D">
        <w:rPr>
          <w:bCs/>
          <w:sz w:val="28"/>
          <w:szCs w:val="28"/>
        </w:rPr>
        <w:t xml:space="preserve"> (</w:t>
      </w:r>
      <w:proofErr w:type="spellStart"/>
      <w:r w:rsidRPr="0034228D">
        <w:rPr>
          <w:bCs/>
          <w:sz w:val="28"/>
          <w:szCs w:val="28"/>
          <w:lang w:val="en-US"/>
        </w:rPr>
        <w:t>graivoron</w:t>
      </w:r>
      <w:proofErr w:type="spellEnd"/>
      <w:r w:rsidRPr="0034228D">
        <w:rPr>
          <w:bCs/>
          <w:sz w:val="28"/>
          <w:szCs w:val="28"/>
        </w:rPr>
        <w:t>.</w:t>
      </w:r>
      <w:proofErr w:type="spellStart"/>
      <w:r w:rsidRPr="0034228D">
        <w:rPr>
          <w:bCs/>
          <w:sz w:val="28"/>
          <w:szCs w:val="28"/>
          <w:lang w:val="en-US"/>
        </w:rPr>
        <w:t>ru</w:t>
      </w:r>
      <w:proofErr w:type="spellEnd"/>
      <w:r w:rsidRPr="0034228D">
        <w:rPr>
          <w:bCs/>
          <w:sz w:val="28"/>
          <w:szCs w:val="28"/>
        </w:rPr>
        <w:t>)</w:t>
      </w:r>
      <w:r w:rsidRPr="0034228D">
        <w:rPr>
          <w:sz w:val="28"/>
          <w:szCs w:val="28"/>
        </w:rPr>
        <w:t>.</w:t>
      </w:r>
    </w:p>
    <w:p w:rsidR="0034228D" w:rsidRPr="0034228D" w:rsidRDefault="0034228D" w:rsidP="003422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228D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</w:t>
      </w:r>
      <w:r w:rsidRPr="0034228D">
        <w:rPr>
          <w:sz w:val="28"/>
          <w:szCs w:val="28"/>
        </w:rPr>
        <w:t>на постоянную комиссию Совета депутатов Грайворонского городского округа по нормативно-правовой деятельности, обеспечению законности и прав граждан, соблюдению правил депутатской этики (Понеделко Н.П.).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A4F"/>
    <w:multiLevelType w:val="hybridMultilevel"/>
    <w:tmpl w:val="96DAB1B2"/>
    <w:lvl w:ilvl="0" w:tplc="DECE1C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B3962"/>
    <w:multiLevelType w:val="multilevel"/>
    <w:tmpl w:val="22961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029291D"/>
    <w:multiLevelType w:val="hybridMultilevel"/>
    <w:tmpl w:val="ECF29BA8"/>
    <w:lvl w:ilvl="0" w:tplc="F9EC9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5971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C5343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5819"/>
    <w:rsid w:val="0031635E"/>
    <w:rsid w:val="00320E6A"/>
    <w:rsid w:val="00321FED"/>
    <w:rsid w:val="003234FC"/>
    <w:rsid w:val="00337754"/>
    <w:rsid w:val="00341842"/>
    <w:rsid w:val="0034228D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E44C8"/>
    <w:rsid w:val="00BF2563"/>
    <w:rsid w:val="00BF298C"/>
    <w:rsid w:val="00BF66A8"/>
    <w:rsid w:val="00C00DBF"/>
    <w:rsid w:val="00C11DBB"/>
    <w:rsid w:val="00C13F7D"/>
    <w:rsid w:val="00C1420C"/>
    <w:rsid w:val="00C14A34"/>
    <w:rsid w:val="00C26C2E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070F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1540C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2021-04-14T11:02:00Z</cp:lastPrinted>
  <dcterms:created xsi:type="dcterms:W3CDTF">2021-04-29T09:53:00Z</dcterms:created>
  <dcterms:modified xsi:type="dcterms:W3CDTF">2021-04-29T09:53:00Z</dcterms:modified>
</cp:coreProperties>
</file>