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64" w:rsidRPr="009C149C" w:rsidRDefault="00BF3164" w:rsidP="00BF3164">
      <w:pPr>
        <w:jc w:val="center"/>
        <w:outlineLvl w:val="0"/>
        <w:rPr>
          <w:sz w:val="32"/>
          <w:szCs w:val="32"/>
        </w:rPr>
      </w:pPr>
      <w:r w:rsidRPr="009C149C">
        <w:rPr>
          <w:sz w:val="32"/>
          <w:szCs w:val="32"/>
        </w:rPr>
        <w:t xml:space="preserve">Р О С </w:t>
      </w:r>
      <w:proofErr w:type="spellStart"/>
      <w:proofErr w:type="gramStart"/>
      <w:r w:rsidRPr="009C149C">
        <w:rPr>
          <w:sz w:val="32"/>
          <w:szCs w:val="32"/>
        </w:rPr>
        <w:t>С</w:t>
      </w:r>
      <w:proofErr w:type="spellEnd"/>
      <w:proofErr w:type="gramEnd"/>
      <w:r w:rsidRPr="009C149C">
        <w:rPr>
          <w:sz w:val="32"/>
          <w:szCs w:val="32"/>
        </w:rPr>
        <w:t xml:space="preserve"> И Й С К А Я   Ф Е Д Е Р А Ц И Я</w:t>
      </w:r>
    </w:p>
    <w:p w:rsidR="00BF3164" w:rsidRDefault="00BF3164" w:rsidP="00BF3164">
      <w:pPr>
        <w:jc w:val="center"/>
        <w:rPr>
          <w:sz w:val="36"/>
          <w:szCs w:val="36"/>
        </w:rPr>
      </w:pPr>
    </w:p>
    <w:p w:rsidR="00BF3164" w:rsidRDefault="00BF3164" w:rsidP="00BF3164">
      <w:r>
        <w:rPr>
          <w:noProof/>
        </w:rPr>
        <w:drawing>
          <wp:anchor distT="0" distB="0" distL="114300" distR="114300" simplePos="0" relativeHeight="251659264" behindDoc="1" locked="0" layoutInCell="1" allowOverlap="1" wp14:anchorId="532A0DD1" wp14:editId="0F60F46E">
            <wp:simplePos x="0" y="0"/>
            <wp:positionH relativeFrom="column">
              <wp:posOffset>2608580</wp:posOffset>
            </wp:positionH>
            <wp:positionV relativeFrom="paragraph">
              <wp:posOffset>140970</wp:posOffset>
            </wp:positionV>
            <wp:extent cx="622935" cy="70485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54A">
        <w:t xml:space="preserve">                                                                                                                                   </w:t>
      </w:r>
    </w:p>
    <w:p w:rsidR="00BF3164" w:rsidRDefault="00BF3164" w:rsidP="00BF3164"/>
    <w:p w:rsidR="00BF3164" w:rsidRPr="0098254A" w:rsidRDefault="00BF3164" w:rsidP="00BF3164"/>
    <w:p w:rsidR="00BF3164" w:rsidRDefault="00BF3164" w:rsidP="00BF3164">
      <w:pPr>
        <w:jc w:val="center"/>
        <w:outlineLvl w:val="0"/>
        <w:rPr>
          <w:sz w:val="28"/>
          <w:szCs w:val="28"/>
        </w:rPr>
      </w:pPr>
    </w:p>
    <w:p w:rsidR="00BF3164" w:rsidRDefault="00BF3164" w:rsidP="00BF3164">
      <w:pPr>
        <w:jc w:val="center"/>
        <w:outlineLvl w:val="0"/>
        <w:rPr>
          <w:sz w:val="28"/>
          <w:szCs w:val="28"/>
        </w:rPr>
      </w:pPr>
    </w:p>
    <w:p w:rsidR="00BF3164" w:rsidRDefault="00BF3164" w:rsidP="00BF3164">
      <w:pPr>
        <w:jc w:val="center"/>
        <w:outlineLvl w:val="0"/>
        <w:rPr>
          <w:sz w:val="28"/>
          <w:szCs w:val="28"/>
        </w:rPr>
      </w:pPr>
    </w:p>
    <w:p w:rsidR="00BF3164" w:rsidRPr="00705077" w:rsidRDefault="00BF3164" w:rsidP="00BF3164">
      <w:pPr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BF3164" w:rsidRDefault="00BF3164" w:rsidP="00BF3164">
      <w:pPr>
        <w:jc w:val="center"/>
        <w:outlineLvl w:val="0"/>
        <w:rPr>
          <w:sz w:val="28"/>
          <w:szCs w:val="28"/>
        </w:rPr>
      </w:pPr>
    </w:p>
    <w:p w:rsidR="00BF3164" w:rsidRPr="009C149C" w:rsidRDefault="00BF3164" w:rsidP="00BF3164">
      <w:pPr>
        <w:jc w:val="center"/>
        <w:outlineLvl w:val="0"/>
        <w:rPr>
          <w:sz w:val="28"/>
          <w:szCs w:val="28"/>
        </w:rPr>
      </w:pPr>
      <w:r w:rsidRPr="009C149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C149C">
        <w:rPr>
          <w:sz w:val="28"/>
          <w:szCs w:val="28"/>
        </w:rPr>
        <w:t xml:space="preserve"> МУНИЦИПАЛЬНОГО РАЙОНА</w:t>
      </w:r>
    </w:p>
    <w:p w:rsidR="00BF3164" w:rsidRDefault="00BF3164" w:rsidP="00BF3164">
      <w:pPr>
        <w:jc w:val="center"/>
        <w:outlineLvl w:val="0"/>
        <w:rPr>
          <w:sz w:val="28"/>
          <w:szCs w:val="28"/>
        </w:rPr>
      </w:pPr>
      <w:r w:rsidRPr="009C149C">
        <w:rPr>
          <w:sz w:val="28"/>
          <w:szCs w:val="28"/>
        </w:rPr>
        <w:t>«ГРАЙВОРОНСКИЙ РАЙОН»</w:t>
      </w:r>
      <w:r>
        <w:rPr>
          <w:sz w:val="28"/>
          <w:szCs w:val="28"/>
        </w:rPr>
        <w:t xml:space="preserve"> БЕЛГОРОДСКОЙ ОБЛАСТИ</w:t>
      </w:r>
    </w:p>
    <w:p w:rsidR="00BF3164" w:rsidRDefault="00BF3164" w:rsidP="00BF3164">
      <w:pPr>
        <w:jc w:val="center"/>
        <w:rPr>
          <w:b/>
          <w:sz w:val="28"/>
          <w:szCs w:val="28"/>
        </w:rPr>
      </w:pPr>
    </w:p>
    <w:p w:rsidR="00BF3164" w:rsidRDefault="00BF3164" w:rsidP="00BF316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133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» </w:t>
      </w:r>
      <w:r w:rsidR="00F8520A">
        <w:rPr>
          <w:sz w:val="28"/>
          <w:szCs w:val="28"/>
        </w:rPr>
        <w:t>дека</w:t>
      </w:r>
      <w:r w:rsidR="00796CBF">
        <w:rPr>
          <w:sz w:val="28"/>
          <w:szCs w:val="28"/>
        </w:rPr>
        <w:t>бря</w:t>
      </w:r>
      <w:r w:rsidRPr="000E30D3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B66F04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</w:t>
      </w:r>
      <w:r w:rsidR="00DE7E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№ </w:t>
      </w:r>
      <w:r w:rsidR="00C9133E">
        <w:rPr>
          <w:sz w:val="28"/>
          <w:szCs w:val="28"/>
        </w:rPr>
        <w:t>970-р</w:t>
      </w:r>
    </w:p>
    <w:p w:rsidR="00A3778E" w:rsidRDefault="00A3778E" w:rsidP="00A3778E">
      <w:pPr>
        <w:jc w:val="center"/>
        <w:rPr>
          <w:sz w:val="28"/>
          <w:szCs w:val="28"/>
        </w:rPr>
      </w:pPr>
    </w:p>
    <w:p w:rsidR="00F73F5A" w:rsidRDefault="00F73F5A" w:rsidP="00F73F5A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AD5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>состоянии воинского учета</w:t>
      </w:r>
    </w:p>
    <w:p w:rsidR="00F73F5A" w:rsidRDefault="00F73F5A" w:rsidP="00F73F5A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   бронирования    граждан,</w:t>
      </w:r>
    </w:p>
    <w:p w:rsidR="00F73F5A" w:rsidRDefault="00F73F5A" w:rsidP="00F73F5A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пребывающих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в   запасе,   на</w:t>
      </w:r>
    </w:p>
    <w:p w:rsidR="00F73F5A" w:rsidRDefault="00F73F5A" w:rsidP="00F73F5A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территории  Грайворонского</w:t>
      </w:r>
    </w:p>
    <w:p w:rsidR="00F73F5A" w:rsidRDefault="00F73F5A" w:rsidP="00F73F5A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района по итогам 201</w:t>
      </w:r>
      <w:r w:rsidR="00B66F04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F73F5A" w:rsidRDefault="00F73F5A" w:rsidP="00F73F5A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F73F5A" w:rsidRPr="00F73F5A" w:rsidRDefault="00F73F5A" w:rsidP="00F73F5A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F73F5A">
        <w:rPr>
          <w:bCs/>
          <w:sz w:val="28"/>
          <w:szCs w:val="28"/>
        </w:rPr>
        <w:t>В 201</w:t>
      </w:r>
      <w:r w:rsidR="00B66F04">
        <w:rPr>
          <w:bCs/>
          <w:sz w:val="28"/>
          <w:szCs w:val="28"/>
        </w:rPr>
        <w:t>7</w:t>
      </w:r>
      <w:r w:rsidRPr="00F73F5A">
        <w:rPr>
          <w:bCs/>
          <w:sz w:val="28"/>
          <w:szCs w:val="28"/>
        </w:rPr>
        <w:t xml:space="preserve"> году</w:t>
      </w:r>
      <w:r w:rsidR="00C129C6">
        <w:rPr>
          <w:bCs/>
          <w:sz w:val="28"/>
          <w:szCs w:val="28"/>
        </w:rPr>
        <w:t xml:space="preserve"> работа комиссии Грайворонского района по бронированию граждан, пребывающих в запасе, была направлена на </w:t>
      </w:r>
      <w:r w:rsidR="00F8520A">
        <w:rPr>
          <w:bCs/>
          <w:sz w:val="28"/>
          <w:szCs w:val="28"/>
        </w:rPr>
        <w:t>выполнение требований</w:t>
      </w:r>
      <w:r w:rsidR="00B9274E">
        <w:rPr>
          <w:bCs/>
          <w:sz w:val="28"/>
          <w:szCs w:val="28"/>
        </w:rPr>
        <w:t xml:space="preserve"> Положения о воинском учете, утвержденного постановлением Правительства Российской Федерации от 27 ноября 2006 года № 719, </w:t>
      </w:r>
      <w:r w:rsidR="00F8520A">
        <w:rPr>
          <w:bCs/>
          <w:sz w:val="28"/>
          <w:szCs w:val="28"/>
        </w:rPr>
        <w:t>Инструкции по бронированию граждан Российской Федерации, пребывающих в запасе Вооруженных Сил РФ, федеральных органов исполнительной власти, имеющих запас, и работающих в органах государственной власти, органах местного самоуправления</w:t>
      </w:r>
      <w:proofErr w:type="gramEnd"/>
      <w:r w:rsidR="00F8520A">
        <w:rPr>
          <w:bCs/>
          <w:sz w:val="28"/>
          <w:szCs w:val="28"/>
        </w:rPr>
        <w:t xml:space="preserve"> </w:t>
      </w:r>
      <w:proofErr w:type="gramStart"/>
      <w:r w:rsidR="00F8520A">
        <w:rPr>
          <w:bCs/>
          <w:sz w:val="28"/>
          <w:szCs w:val="28"/>
        </w:rPr>
        <w:t xml:space="preserve">и организациях, на период мобилизации и на военное время, </w:t>
      </w:r>
      <w:r w:rsidR="00255CA9">
        <w:rPr>
          <w:bCs/>
          <w:sz w:val="28"/>
          <w:szCs w:val="28"/>
        </w:rPr>
        <w:t xml:space="preserve">на </w:t>
      </w:r>
      <w:r w:rsidR="00C129C6">
        <w:rPr>
          <w:bCs/>
          <w:sz w:val="28"/>
          <w:szCs w:val="28"/>
        </w:rPr>
        <w:t>создание необходимых условий для обеспечения потребностей органов местного самоуправления</w:t>
      </w:r>
      <w:r w:rsidR="00255CA9">
        <w:rPr>
          <w:bCs/>
          <w:sz w:val="28"/>
          <w:szCs w:val="28"/>
        </w:rPr>
        <w:t xml:space="preserve"> и организаций </w:t>
      </w:r>
      <w:r w:rsidR="00B9274E">
        <w:rPr>
          <w:bCs/>
          <w:sz w:val="28"/>
          <w:szCs w:val="28"/>
        </w:rPr>
        <w:t xml:space="preserve">района </w:t>
      </w:r>
      <w:r w:rsidR="00C129C6">
        <w:rPr>
          <w:bCs/>
          <w:sz w:val="28"/>
          <w:szCs w:val="28"/>
        </w:rPr>
        <w:t>в</w:t>
      </w:r>
      <w:r w:rsidR="00255CA9">
        <w:rPr>
          <w:bCs/>
          <w:sz w:val="28"/>
          <w:szCs w:val="28"/>
        </w:rPr>
        <w:t xml:space="preserve"> трудовых ресурсах путем закрепления (бронирования) за ними необходимого количества руководителей и </w:t>
      </w:r>
      <w:r w:rsidR="00B9274E">
        <w:rPr>
          <w:bCs/>
          <w:sz w:val="28"/>
          <w:szCs w:val="28"/>
        </w:rPr>
        <w:t xml:space="preserve">высококвалифицированных </w:t>
      </w:r>
      <w:r w:rsidR="00255CA9">
        <w:rPr>
          <w:bCs/>
          <w:sz w:val="28"/>
          <w:szCs w:val="28"/>
        </w:rPr>
        <w:t xml:space="preserve">специалистов из числа граждан, пребывающих в запасе, </w:t>
      </w:r>
      <w:r w:rsidR="0060199B">
        <w:rPr>
          <w:bCs/>
          <w:sz w:val="28"/>
          <w:szCs w:val="28"/>
        </w:rPr>
        <w:t xml:space="preserve">а также обеспечение исполнения гражданами воинской обязанности, установленной действующим законодательством Российской Федерации. </w:t>
      </w:r>
      <w:r w:rsidR="00C129C6">
        <w:rPr>
          <w:bCs/>
          <w:sz w:val="28"/>
          <w:szCs w:val="28"/>
        </w:rPr>
        <w:t xml:space="preserve">  </w:t>
      </w:r>
      <w:proofErr w:type="gramEnd"/>
    </w:p>
    <w:p w:rsidR="00863454" w:rsidRDefault="0060199B" w:rsidP="0086345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Анализ результатов п</w:t>
      </w:r>
      <w:r w:rsidR="00F73F5A">
        <w:rPr>
          <w:bCs/>
          <w:sz w:val="28"/>
          <w:szCs w:val="28"/>
        </w:rPr>
        <w:t>ровер</w:t>
      </w:r>
      <w:r>
        <w:rPr>
          <w:bCs/>
          <w:sz w:val="28"/>
          <w:szCs w:val="28"/>
        </w:rPr>
        <w:t>о</w:t>
      </w:r>
      <w:r w:rsidR="00F73F5A">
        <w:rPr>
          <w:bCs/>
          <w:sz w:val="28"/>
          <w:szCs w:val="28"/>
        </w:rPr>
        <w:t xml:space="preserve">к состояния ведения воинского учета и бронирования </w:t>
      </w:r>
      <w:r w:rsidR="00F73F5A">
        <w:rPr>
          <w:sz w:val="28"/>
          <w:szCs w:val="28"/>
        </w:rPr>
        <w:t xml:space="preserve">граждан, пребывающих в запасе, </w:t>
      </w:r>
      <w:r w:rsidR="00863454">
        <w:rPr>
          <w:sz w:val="28"/>
          <w:szCs w:val="28"/>
        </w:rPr>
        <w:t xml:space="preserve">в организациях и учреждениях </w:t>
      </w:r>
      <w:r w:rsidR="00F73F5A">
        <w:rPr>
          <w:sz w:val="28"/>
          <w:szCs w:val="28"/>
        </w:rPr>
        <w:t>района</w:t>
      </w:r>
      <w:r w:rsidR="00863454">
        <w:rPr>
          <w:sz w:val="28"/>
          <w:szCs w:val="28"/>
        </w:rPr>
        <w:t>, проведенных</w:t>
      </w:r>
      <w:r w:rsidR="00866EF8">
        <w:rPr>
          <w:sz w:val="28"/>
          <w:szCs w:val="28"/>
        </w:rPr>
        <w:t xml:space="preserve"> в 2017 году</w:t>
      </w:r>
      <w:r w:rsidR="00863454">
        <w:rPr>
          <w:sz w:val="28"/>
          <w:szCs w:val="28"/>
        </w:rPr>
        <w:t xml:space="preserve"> мобилизационным отделом администрации района</w:t>
      </w:r>
      <w:r w:rsidR="00F73F5A">
        <w:rPr>
          <w:sz w:val="28"/>
          <w:szCs w:val="28"/>
        </w:rPr>
        <w:t xml:space="preserve"> совместно с сотрудниками военного комиссариата </w:t>
      </w:r>
      <w:r w:rsidR="00ED59C2">
        <w:rPr>
          <w:sz w:val="28"/>
          <w:szCs w:val="28"/>
        </w:rPr>
        <w:t xml:space="preserve">    </w:t>
      </w:r>
      <w:r w:rsidR="00F73F5A">
        <w:rPr>
          <w:sz w:val="28"/>
          <w:szCs w:val="28"/>
        </w:rPr>
        <w:t>г. Грайворон, Грайворонско</w:t>
      </w:r>
      <w:r w:rsidR="00ED59C2">
        <w:rPr>
          <w:sz w:val="28"/>
          <w:szCs w:val="28"/>
        </w:rPr>
        <w:t>го</w:t>
      </w:r>
      <w:r w:rsidR="00F73F5A">
        <w:rPr>
          <w:sz w:val="28"/>
          <w:szCs w:val="28"/>
        </w:rPr>
        <w:t xml:space="preserve"> и Борисовско</w:t>
      </w:r>
      <w:r w:rsidR="00ED59C2">
        <w:rPr>
          <w:sz w:val="28"/>
          <w:szCs w:val="28"/>
        </w:rPr>
        <w:t>го</w:t>
      </w:r>
      <w:r w:rsidR="00F73F5A">
        <w:rPr>
          <w:sz w:val="28"/>
          <w:szCs w:val="28"/>
        </w:rPr>
        <w:t xml:space="preserve"> район</w:t>
      </w:r>
      <w:r w:rsidR="00ED59C2">
        <w:rPr>
          <w:sz w:val="28"/>
          <w:szCs w:val="28"/>
        </w:rPr>
        <w:t>ов</w:t>
      </w:r>
      <w:r w:rsidR="00863454">
        <w:rPr>
          <w:sz w:val="28"/>
          <w:szCs w:val="28"/>
        </w:rPr>
        <w:t xml:space="preserve"> </w:t>
      </w:r>
      <w:r w:rsidR="00ED59C2">
        <w:rPr>
          <w:sz w:val="28"/>
          <w:szCs w:val="28"/>
        </w:rPr>
        <w:t xml:space="preserve">Белгородской области </w:t>
      </w:r>
      <w:r w:rsidR="00863454">
        <w:rPr>
          <w:sz w:val="28"/>
          <w:szCs w:val="28"/>
        </w:rPr>
        <w:t>позволяет сделать вывод, что в целом, состояние ведения воинского учета и бронирования граждан, пребывающих в запасе,  соответствует установленным требованиям.</w:t>
      </w:r>
      <w:proofErr w:type="gramEnd"/>
    </w:p>
    <w:p w:rsidR="00801FE4" w:rsidRPr="002B3F6E" w:rsidRDefault="00863454" w:rsidP="00863454">
      <w:pPr>
        <w:shd w:val="clear" w:color="auto" w:fill="FFFFFF"/>
        <w:ind w:firstLine="708"/>
        <w:jc w:val="both"/>
        <w:rPr>
          <w:sz w:val="28"/>
          <w:szCs w:val="28"/>
        </w:rPr>
      </w:pPr>
      <w:r w:rsidRPr="00837389">
        <w:rPr>
          <w:sz w:val="28"/>
          <w:szCs w:val="28"/>
        </w:rPr>
        <w:lastRenderedPageBreak/>
        <w:t>В лучшую сторону отмечается состояние работы по ведению воинского учета и бронирования</w:t>
      </w:r>
      <w:r w:rsidR="002B4787" w:rsidRPr="00837389">
        <w:rPr>
          <w:sz w:val="28"/>
          <w:szCs w:val="28"/>
        </w:rPr>
        <w:t xml:space="preserve"> граждан, пребывающих в запасе, в </w:t>
      </w:r>
      <w:r w:rsidR="002B4787" w:rsidRPr="00246039">
        <w:rPr>
          <w:sz w:val="28"/>
          <w:szCs w:val="28"/>
        </w:rPr>
        <w:t xml:space="preserve">администрациях </w:t>
      </w:r>
      <w:r w:rsidR="007C61CC">
        <w:rPr>
          <w:sz w:val="28"/>
          <w:szCs w:val="28"/>
        </w:rPr>
        <w:t xml:space="preserve">Безыменского, Козинского </w:t>
      </w:r>
      <w:r w:rsidR="00073BB7" w:rsidRPr="002B3F6E">
        <w:rPr>
          <w:sz w:val="28"/>
          <w:szCs w:val="28"/>
        </w:rPr>
        <w:t>и</w:t>
      </w:r>
      <w:r w:rsidR="002B4787" w:rsidRPr="002B3F6E">
        <w:rPr>
          <w:sz w:val="28"/>
          <w:szCs w:val="28"/>
        </w:rPr>
        <w:t xml:space="preserve"> </w:t>
      </w:r>
      <w:r w:rsidR="001F7CDE" w:rsidRPr="002B3F6E">
        <w:rPr>
          <w:sz w:val="28"/>
          <w:szCs w:val="28"/>
        </w:rPr>
        <w:t xml:space="preserve">Смородинского </w:t>
      </w:r>
      <w:r w:rsidR="002B4787" w:rsidRPr="002B3F6E">
        <w:rPr>
          <w:sz w:val="28"/>
          <w:szCs w:val="28"/>
        </w:rPr>
        <w:t>сельских поселений, в</w:t>
      </w:r>
      <w:r w:rsidR="00D13A2A" w:rsidRPr="002B3F6E">
        <w:rPr>
          <w:sz w:val="28"/>
          <w:szCs w:val="28"/>
        </w:rPr>
        <w:t xml:space="preserve"> </w:t>
      </w:r>
      <w:r w:rsidR="001F7CDE" w:rsidRPr="002B3F6E">
        <w:rPr>
          <w:sz w:val="28"/>
          <w:szCs w:val="28"/>
        </w:rPr>
        <w:t>ООО «</w:t>
      </w:r>
      <w:r w:rsidR="00246039" w:rsidRPr="002B3F6E">
        <w:rPr>
          <w:sz w:val="28"/>
          <w:szCs w:val="28"/>
        </w:rPr>
        <w:t>Грайворонский свинокомплекс»</w:t>
      </w:r>
      <w:r w:rsidR="007C61CC" w:rsidRPr="002B3F6E">
        <w:rPr>
          <w:sz w:val="28"/>
          <w:szCs w:val="28"/>
        </w:rPr>
        <w:t>, АО «Сахарный комбинат «Большевик», управлении образования администрации района</w:t>
      </w:r>
      <w:r w:rsidR="00801FE4" w:rsidRPr="002B3F6E">
        <w:rPr>
          <w:sz w:val="28"/>
          <w:szCs w:val="28"/>
        </w:rPr>
        <w:t>.</w:t>
      </w:r>
    </w:p>
    <w:p w:rsidR="00863454" w:rsidRPr="002B3F6E" w:rsidRDefault="00801FE4" w:rsidP="00863454">
      <w:pPr>
        <w:shd w:val="clear" w:color="auto" w:fill="FFFFFF"/>
        <w:ind w:firstLine="708"/>
        <w:jc w:val="both"/>
        <w:rPr>
          <w:sz w:val="28"/>
          <w:szCs w:val="28"/>
        </w:rPr>
      </w:pPr>
      <w:r w:rsidRPr="002B3F6E">
        <w:rPr>
          <w:sz w:val="28"/>
          <w:szCs w:val="28"/>
        </w:rPr>
        <w:t xml:space="preserve">Требует улучшения качество ведения этой работы в </w:t>
      </w:r>
      <w:r w:rsidR="007C61CC" w:rsidRPr="002B3F6E">
        <w:rPr>
          <w:sz w:val="28"/>
          <w:szCs w:val="28"/>
        </w:rPr>
        <w:t xml:space="preserve">администрациях Доброивановского, Дорогощанского и Горьковского сельских поселений, </w:t>
      </w:r>
      <w:r w:rsidR="002B3F6E" w:rsidRPr="002B3F6E">
        <w:rPr>
          <w:sz w:val="28"/>
          <w:szCs w:val="28"/>
        </w:rPr>
        <w:t xml:space="preserve">ООО «Колос», </w:t>
      </w:r>
      <w:r w:rsidR="00AC776F" w:rsidRPr="002B3F6E">
        <w:rPr>
          <w:sz w:val="28"/>
          <w:szCs w:val="28"/>
        </w:rPr>
        <w:t>О</w:t>
      </w:r>
      <w:r w:rsidR="00DE2DCA" w:rsidRPr="002B3F6E">
        <w:rPr>
          <w:sz w:val="28"/>
          <w:szCs w:val="28"/>
        </w:rPr>
        <w:t>Г</w:t>
      </w:r>
      <w:r w:rsidR="002B3F6E" w:rsidRPr="002B3F6E">
        <w:rPr>
          <w:sz w:val="28"/>
          <w:szCs w:val="28"/>
        </w:rPr>
        <w:t>К</w:t>
      </w:r>
      <w:r w:rsidR="00DE2DCA" w:rsidRPr="002B3F6E">
        <w:rPr>
          <w:sz w:val="28"/>
          <w:szCs w:val="28"/>
        </w:rPr>
        <w:t>У</w:t>
      </w:r>
      <w:r w:rsidR="002B3F6E" w:rsidRPr="002B3F6E">
        <w:rPr>
          <w:sz w:val="28"/>
          <w:szCs w:val="28"/>
        </w:rPr>
        <w:t xml:space="preserve">З </w:t>
      </w:r>
      <w:r w:rsidR="00AC776F" w:rsidRPr="002B3F6E">
        <w:rPr>
          <w:sz w:val="28"/>
          <w:szCs w:val="28"/>
        </w:rPr>
        <w:t xml:space="preserve"> «</w:t>
      </w:r>
      <w:r w:rsidR="002B3F6E" w:rsidRPr="002B3F6E">
        <w:rPr>
          <w:sz w:val="28"/>
          <w:szCs w:val="28"/>
        </w:rPr>
        <w:t>Детский санаторий г. Грайворон</w:t>
      </w:r>
      <w:r w:rsidR="00AC776F" w:rsidRPr="002B3F6E">
        <w:rPr>
          <w:sz w:val="28"/>
          <w:szCs w:val="28"/>
        </w:rPr>
        <w:t xml:space="preserve">», </w:t>
      </w:r>
      <w:r w:rsidR="00DE2DCA" w:rsidRPr="002B3F6E">
        <w:rPr>
          <w:sz w:val="28"/>
          <w:szCs w:val="28"/>
        </w:rPr>
        <w:t>КФХ «Возрождение», ООО «</w:t>
      </w:r>
      <w:r w:rsidR="002B3F6E" w:rsidRPr="002B3F6E">
        <w:rPr>
          <w:sz w:val="28"/>
          <w:szCs w:val="28"/>
        </w:rPr>
        <w:t>Грайворонский рыбхоз</w:t>
      </w:r>
      <w:r w:rsidR="00DE2DCA" w:rsidRPr="002B3F6E">
        <w:rPr>
          <w:sz w:val="28"/>
          <w:szCs w:val="28"/>
        </w:rPr>
        <w:t xml:space="preserve">», ЗАО «Аква» </w:t>
      </w:r>
      <w:r w:rsidR="00C147B8" w:rsidRPr="002B3F6E">
        <w:rPr>
          <w:sz w:val="28"/>
          <w:szCs w:val="28"/>
        </w:rPr>
        <w:t>и в ряде других организаци</w:t>
      </w:r>
      <w:r w:rsidR="002B3F6E">
        <w:rPr>
          <w:sz w:val="28"/>
          <w:szCs w:val="28"/>
        </w:rPr>
        <w:t>й</w:t>
      </w:r>
      <w:r w:rsidR="00C147B8" w:rsidRPr="002B3F6E">
        <w:rPr>
          <w:sz w:val="28"/>
          <w:szCs w:val="28"/>
        </w:rPr>
        <w:t xml:space="preserve"> района.</w:t>
      </w:r>
      <w:r w:rsidR="00863454" w:rsidRPr="002B3F6E">
        <w:rPr>
          <w:sz w:val="28"/>
          <w:szCs w:val="28"/>
        </w:rPr>
        <w:t xml:space="preserve">  </w:t>
      </w:r>
    </w:p>
    <w:p w:rsidR="00C147B8" w:rsidRDefault="00C147B8" w:rsidP="00C147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характерными недостатками в ведении воинского учета и бронирования граждан, пребывающих в запасе, являются:</w:t>
      </w:r>
    </w:p>
    <w:p w:rsidR="00F73F5A" w:rsidRDefault="00F73F5A" w:rsidP="00F73F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несвоевременное внесение изменений учетных данных граждан, пребывающих в запасе, в личные карточки работников (форма Т-2);</w:t>
      </w:r>
    </w:p>
    <w:p w:rsidR="00F73F5A" w:rsidRDefault="00F73F5A" w:rsidP="00F73F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 установленных сроков представления в отдел военного комиссариата Белгородской области по г. Грайворон, Грайворонскому и Борисовскому районам сведений о принятых на работу или уволенных гражданах, пребывающих в запасе, а также других сведений, касающихся ведения воинского учета;</w:t>
      </w:r>
    </w:p>
    <w:p w:rsidR="008E3A27" w:rsidRDefault="008E3A27" w:rsidP="00F73F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недостаточная эффективность работы по </w:t>
      </w:r>
      <w:r w:rsidR="00837836">
        <w:rPr>
          <w:sz w:val="28"/>
          <w:szCs w:val="28"/>
        </w:rPr>
        <w:t xml:space="preserve">бронированию работников организаций, имеющих право на предоставление отсрочки от призыва в период мобилизации и в военное время </w:t>
      </w:r>
      <w:proofErr w:type="gramStart"/>
      <w:r w:rsidR="00837836">
        <w:rPr>
          <w:sz w:val="28"/>
          <w:szCs w:val="28"/>
        </w:rPr>
        <w:t>согласно Перечня</w:t>
      </w:r>
      <w:proofErr w:type="gramEnd"/>
      <w:r w:rsidR="00837836">
        <w:rPr>
          <w:sz w:val="28"/>
          <w:szCs w:val="28"/>
        </w:rPr>
        <w:t xml:space="preserve"> должностей и профессий.</w:t>
      </w:r>
    </w:p>
    <w:p w:rsidR="00C147B8" w:rsidRDefault="00F73F5A" w:rsidP="00F73F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47B8">
        <w:rPr>
          <w:sz w:val="28"/>
          <w:szCs w:val="28"/>
        </w:rPr>
        <w:t xml:space="preserve">В целях устранения имеющихся недостатков и совершенствования работы по </w:t>
      </w:r>
      <w:r w:rsidR="00C147B8">
        <w:rPr>
          <w:bCs/>
          <w:sz w:val="28"/>
          <w:szCs w:val="28"/>
        </w:rPr>
        <w:t xml:space="preserve">ведению воинского учета и бронирования </w:t>
      </w:r>
      <w:r w:rsidR="00C147B8">
        <w:rPr>
          <w:sz w:val="28"/>
          <w:szCs w:val="28"/>
        </w:rPr>
        <w:t>граждан, пребывающих в запасе:</w:t>
      </w:r>
    </w:p>
    <w:p w:rsidR="007B3D8E" w:rsidRDefault="00C147B8" w:rsidP="00C147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администраций сельских поселений района, </w:t>
      </w:r>
      <w:r w:rsidR="007B3D8E">
        <w:rPr>
          <w:sz w:val="28"/>
          <w:szCs w:val="28"/>
        </w:rPr>
        <w:t>руководителям организаций, осуществляющих свою деятельность на территории района, не зависимо от форм собственности:</w:t>
      </w:r>
    </w:p>
    <w:p w:rsidR="00D26785" w:rsidRDefault="007B3D8E" w:rsidP="00C147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 1</w:t>
      </w:r>
      <w:r w:rsidR="001F7CDE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201</w:t>
      </w:r>
      <w:r w:rsidR="00B927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проанализировать состояние работы по </w:t>
      </w:r>
      <w:r>
        <w:rPr>
          <w:bCs/>
          <w:sz w:val="28"/>
          <w:szCs w:val="28"/>
        </w:rPr>
        <w:t xml:space="preserve">ведению воинского учета и бронирования </w:t>
      </w:r>
      <w:r>
        <w:rPr>
          <w:sz w:val="28"/>
          <w:szCs w:val="28"/>
        </w:rPr>
        <w:t xml:space="preserve">граждан, пребывающих в запасе, принять меры по устранению имеющих место недостатков и приведению </w:t>
      </w:r>
      <w:r w:rsidR="00D26785">
        <w:rPr>
          <w:sz w:val="28"/>
          <w:szCs w:val="28"/>
        </w:rPr>
        <w:t>этой работы в соответствие с требованиями действующего законодательства Российской Федерации.</w:t>
      </w:r>
    </w:p>
    <w:p w:rsidR="00D13B5F" w:rsidRDefault="00097621" w:rsidP="00C147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Обеспечить повышение качества работы по бронированию граждан, пребывающих в запасе, в соответствии с требованиями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</w:t>
      </w:r>
      <w:r w:rsidR="00D139F4">
        <w:rPr>
          <w:sz w:val="28"/>
          <w:szCs w:val="28"/>
        </w:rPr>
        <w:t>, утвержденной постановлением Межведомственной комиссии по вопросам бронирования граждан, пребывающих</w:t>
      </w:r>
      <w:proofErr w:type="gramEnd"/>
      <w:r w:rsidR="00D139F4">
        <w:rPr>
          <w:sz w:val="28"/>
          <w:szCs w:val="28"/>
        </w:rPr>
        <w:t xml:space="preserve"> в запасе, от 3 февраля 2015 года № 664с. </w:t>
      </w:r>
    </w:p>
    <w:p w:rsidR="00097621" w:rsidRDefault="00D13B5F" w:rsidP="00C147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целях внедрения автоматизированной обработки данных по воинскому учету и бронированию граждан, пребывающих в запасе, </w:t>
      </w:r>
      <w:r w:rsidR="00DA02C6">
        <w:rPr>
          <w:sz w:val="28"/>
          <w:szCs w:val="28"/>
        </w:rPr>
        <w:lastRenderedPageBreak/>
        <w:t xml:space="preserve">организовать работу по оснащению работников, осуществляющих воинский учет и бронирование в организациях района, программным комплексом ПК «Военно-учетный стол». </w:t>
      </w:r>
      <w:r w:rsidR="00D139F4">
        <w:rPr>
          <w:sz w:val="28"/>
          <w:szCs w:val="28"/>
        </w:rPr>
        <w:t xml:space="preserve"> </w:t>
      </w:r>
    </w:p>
    <w:p w:rsidR="00D26785" w:rsidRDefault="00D26785" w:rsidP="00C147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02C6">
        <w:rPr>
          <w:sz w:val="28"/>
          <w:szCs w:val="28"/>
        </w:rPr>
        <w:t>4</w:t>
      </w:r>
      <w:r>
        <w:rPr>
          <w:sz w:val="28"/>
          <w:szCs w:val="28"/>
        </w:rPr>
        <w:t xml:space="preserve">.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должностных обязанностей лицами, ответственными за ведение военно-учетной работы </w:t>
      </w:r>
      <w:r w:rsidR="00837836">
        <w:rPr>
          <w:sz w:val="28"/>
          <w:szCs w:val="28"/>
        </w:rPr>
        <w:t xml:space="preserve">и бронирования </w:t>
      </w:r>
      <w:r>
        <w:rPr>
          <w:sz w:val="28"/>
          <w:szCs w:val="28"/>
        </w:rPr>
        <w:t>в организации.</w:t>
      </w:r>
    </w:p>
    <w:p w:rsidR="004E0965" w:rsidRDefault="00D139F4" w:rsidP="00C147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785">
        <w:rPr>
          <w:sz w:val="28"/>
          <w:szCs w:val="28"/>
        </w:rPr>
        <w:t xml:space="preserve">. </w:t>
      </w:r>
      <w:r w:rsidR="004E0965">
        <w:rPr>
          <w:sz w:val="28"/>
          <w:szCs w:val="28"/>
        </w:rPr>
        <w:t>Утвердить итоговый протокол районной конкурсной комиссии по проведению конкурса на лучшую организацию и ведение воинского учета и бронирования граждан, пребывающих в запасе, в Грайворонском районе</w:t>
      </w:r>
      <w:r>
        <w:rPr>
          <w:sz w:val="28"/>
          <w:szCs w:val="28"/>
        </w:rPr>
        <w:t xml:space="preserve"> за 201</w:t>
      </w:r>
      <w:r w:rsidR="00B9274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4E0965">
        <w:rPr>
          <w:sz w:val="28"/>
          <w:szCs w:val="28"/>
        </w:rPr>
        <w:t xml:space="preserve"> (</w:t>
      </w:r>
      <w:r w:rsidR="0020156D">
        <w:rPr>
          <w:sz w:val="28"/>
          <w:szCs w:val="28"/>
        </w:rPr>
        <w:t>п</w:t>
      </w:r>
      <w:r w:rsidR="004E0965">
        <w:rPr>
          <w:sz w:val="28"/>
          <w:szCs w:val="28"/>
        </w:rPr>
        <w:t>рил</w:t>
      </w:r>
      <w:r w:rsidR="0020156D">
        <w:rPr>
          <w:sz w:val="28"/>
          <w:szCs w:val="28"/>
        </w:rPr>
        <w:t>агается</w:t>
      </w:r>
      <w:r w:rsidR="004E0965">
        <w:rPr>
          <w:sz w:val="28"/>
          <w:szCs w:val="28"/>
        </w:rPr>
        <w:t>).</w:t>
      </w:r>
    </w:p>
    <w:p w:rsidR="00F73F5A" w:rsidRDefault="00916134" w:rsidP="00667B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38E">
        <w:rPr>
          <w:sz w:val="28"/>
          <w:szCs w:val="28"/>
        </w:rPr>
        <w:t xml:space="preserve">. </w:t>
      </w:r>
      <w:proofErr w:type="gramStart"/>
      <w:r w:rsidR="0026538E">
        <w:rPr>
          <w:sz w:val="28"/>
          <w:szCs w:val="28"/>
        </w:rPr>
        <w:t>К</w:t>
      </w:r>
      <w:r w:rsidR="00667BDC">
        <w:rPr>
          <w:sz w:val="28"/>
          <w:szCs w:val="28"/>
        </w:rPr>
        <w:t>онтроль за</w:t>
      </w:r>
      <w:proofErr w:type="gramEnd"/>
      <w:r w:rsidR="00667BDC">
        <w:rPr>
          <w:sz w:val="28"/>
          <w:szCs w:val="28"/>
        </w:rPr>
        <w:t xml:space="preserve"> исполнением распоряжения </w:t>
      </w:r>
      <w:r w:rsidR="00B9274E">
        <w:rPr>
          <w:sz w:val="28"/>
          <w:szCs w:val="28"/>
        </w:rPr>
        <w:t>возложить на первого заместителя главы администрации</w:t>
      </w:r>
      <w:r w:rsidR="00293932">
        <w:rPr>
          <w:sz w:val="28"/>
          <w:szCs w:val="28"/>
        </w:rPr>
        <w:t xml:space="preserve"> района по экономике и финансам – председателя комитета финансов и налоговой политики А.А</w:t>
      </w:r>
      <w:r>
        <w:rPr>
          <w:sz w:val="28"/>
          <w:szCs w:val="28"/>
        </w:rPr>
        <w:t>.</w:t>
      </w:r>
      <w:r w:rsidR="00293932">
        <w:rPr>
          <w:sz w:val="28"/>
          <w:szCs w:val="28"/>
        </w:rPr>
        <w:t xml:space="preserve"> Бляшенко.</w:t>
      </w:r>
    </w:p>
    <w:p w:rsidR="00916134" w:rsidRDefault="00916134" w:rsidP="00667BD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47C41" w:rsidRDefault="00747C41" w:rsidP="00747C41">
      <w:pPr>
        <w:rPr>
          <w:sz w:val="28"/>
          <w:szCs w:val="28"/>
        </w:rPr>
      </w:pPr>
    </w:p>
    <w:p w:rsidR="001D62D5" w:rsidRDefault="001D62D5" w:rsidP="00747C41">
      <w:pPr>
        <w:rPr>
          <w:sz w:val="28"/>
          <w:szCs w:val="28"/>
        </w:rPr>
      </w:pPr>
    </w:p>
    <w:p w:rsidR="00D139F4" w:rsidRDefault="00293932" w:rsidP="00826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          Г. Бондарев</w:t>
      </w: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293932" w:rsidRDefault="00293932" w:rsidP="00826456">
      <w:pPr>
        <w:rPr>
          <w:b/>
          <w:sz w:val="28"/>
          <w:szCs w:val="28"/>
        </w:rPr>
      </w:pPr>
    </w:p>
    <w:p w:rsidR="00293932" w:rsidRDefault="00293932" w:rsidP="00826456">
      <w:pPr>
        <w:rPr>
          <w:b/>
          <w:sz w:val="28"/>
          <w:szCs w:val="28"/>
        </w:rPr>
      </w:pPr>
    </w:p>
    <w:p w:rsidR="00D139F4" w:rsidRDefault="00D139F4" w:rsidP="00826456">
      <w:pPr>
        <w:rPr>
          <w:b/>
          <w:sz w:val="28"/>
          <w:szCs w:val="28"/>
        </w:rPr>
      </w:pPr>
    </w:p>
    <w:p w:rsidR="00826456" w:rsidRDefault="00826456" w:rsidP="0082645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Утвержден</w:t>
      </w:r>
    </w:p>
    <w:p w:rsidR="00826456" w:rsidRDefault="00826456" w:rsidP="00826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5939C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распоряжением администрации</w:t>
      </w:r>
    </w:p>
    <w:p w:rsidR="00826456" w:rsidRDefault="00826456" w:rsidP="00826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Грайворонского района</w:t>
      </w:r>
    </w:p>
    <w:p w:rsidR="00826456" w:rsidRDefault="00826456" w:rsidP="00826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от «</w:t>
      </w:r>
      <w:r w:rsidR="00211F20">
        <w:rPr>
          <w:b/>
          <w:sz w:val="28"/>
          <w:szCs w:val="28"/>
        </w:rPr>
        <w:t xml:space="preserve"> 20</w:t>
      </w:r>
      <w:r w:rsidR="00605F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ED59C2">
        <w:rPr>
          <w:b/>
          <w:sz w:val="28"/>
          <w:szCs w:val="28"/>
        </w:rPr>
        <w:t>декаб</w:t>
      </w:r>
      <w:r w:rsidR="00796CBF">
        <w:rPr>
          <w:b/>
          <w:sz w:val="28"/>
          <w:szCs w:val="28"/>
        </w:rPr>
        <w:t xml:space="preserve">ря </w:t>
      </w:r>
      <w:r>
        <w:rPr>
          <w:b/>
          <w:sz w:val="28"/>
          <w:szCs w:val="28"/>
        </w:rPr>
        <w:t>201</w:t>
      </w:r>
      <w:r w:rsidR="002939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№ </w:t>
      </w:r>
      <w:r w:rsidR="00211F20">
        <w:rPr>
          <w:b/>
          <w:sz w:val="28"/>
          <w:szCs w:val="28"/>
        </w:rPr>
        <w:t>970-р</w:t>
      </w:r>
    </w:p>
    <w:p w:rsidR="00826456" w:rsidRDefault="00826456" w:rsidP="00826456">
      <w:pPr>
        <w:rPr>
          <w:b/>
          <w:sz w:val="28"/>
          <w:szCs w:val="28"/>
        </w:rPr>
      </w:pPr>
    </w:p>
    <w:p w:rsidR="0020156D" w:rsidRDefault="00826456" w:rsidP="00826456">
      <w:pPr>
        <w:jc w:val="center"/>
        <w:rPr>
          <w:b/>
          <w:sz w:val="28"/>
          <w:szCs w:val="28"/>
        </w:rPr>
      </w:pPr>
      <w:r w:rsidRPr="00826456">
        <w:rPr>
          <w:b/>
          <w:sz w:val="28"/>
          <w:szCs w:val="28"/>
        </w:rPr>
        <w:t>ИТОГОВЫЙ ПРОТОКОЛ</w:t>
      </w:r>
    </w:p>
    <w:p w:rsidR="00826456" w:rsidRDefault="00826456" w:rsidP="0082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конкурсной комиссии Грайворонского района</w:t>
      </w:r>
    </w:p>
    <w:p w:rsidR="00826456" w:rsidRPr="00A41B53" w:rsidRDefault="00826456" w:rsidP="0082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ежегодного </w:t>
      </w:r>
      <w:r w:rsidRPr="00A41B53">
        <w:rPr>
          <w:b/>
          <w:sz w:val="28"/>
          <w:szCs w:val="28"/>
        </w:rPr>
        <w:t>конкурса на лучшую организацию</w:t>
      </w:r>
    </w:p>
    <w:p w:rsidR="00826456" w:rsidRPr="00A41B53" w:rsidRDefault="00826456" w:rsidP="00826456">
      <w:pPr>
        <w:jc w:val="center"/>
        <w:rPr>
          <w:b/>
          <w:sz w:val="28"/>
          <w:szCs w:val="28"/>
        </w:rPr>
      </w:pPr>
      <w:r w:rsidRPr="00A41B53">
        <w:rPr>
          <w:b/>
          <w:sz w:val="28"/>
          <w:szCs w:val="28"/>
        </w:rPr>
        <w:t>по ведению воинского учета и бронирования граждан,</w:t>
      </w:r>
    </w:p>
    <w:p w:rsidR="00826456" w:rsidRDefault="00826456" w:rsidP="00826456">
      <w:pPr>
        <w:jc w:val="center"/>
        <w:rPr>
          <w:b/>
          <w:sz w:val="28"/>
          <w:szCs w:val="28"/>
        </w:rPr>
      </w:pPr>
      <w:proofErr w:type="gramStart"/>
      <w:r w:rsidRPr="00A41B53">
        <w:rPr>
          <w:b/>
          <w:sz w:val="28"/>
          <w:szCs w:val="28"/>
        </w:rPr>
        <w:t>пребывающих</w:t>
      </w:r>
      <w:proofErr w:type="gramEnd"/>
      <w:r w:rsidRPr="00A41B53">
        <w:rPr>
          <w:b/>
          <w:sz w:val="28"/>
          <w:szCs w:val="28"/>
        </w:rPr>
        <w:t xml:space="preserve"> в запасе</w:t>
      </w:r>
      <w:r w:rsidR="00BF3164">
        <w:rPr>
          <w:b/>
          <w:sz w:val="28"/>
          <w:szCs w:val="28"/>
        </w:rPr>
        <w:t xml:space="preserve"> за 201</w:t>
      </w:r>
      <w:r w:rsidR="00293932">
        <w:rPr>
          <w:b/>
          <w:sz w:val="28"/>
          <w:szCs w:val="28"/>
        </w:rPr>
        <w:t>7</w:t>
      </w:r>
      <w:r w:rsidR="00BF3164">
        <w:rPr>
          <w:b/>
          <w:sz w:val="28"/>
          <w:szCs w:val="28"/>
        </w:rPr>
        <w:t xml:space="preserve"> год</w:t>
      </w:r>
      <w:r w:rsidRPr="00A41B53">
        <w:rPr>
          <w:b/>
          <w:sz w:val="28"/>
          <w:szCs w:val="28"/>
        </w:rPr>
        <w:t>.</w:t>
      </w:r>
    </w:p>
    <w:p w:rsidR="008C27CF" w:rsidRDefault="008C27CF" w:rsidP="00826456">
      <w:pPr>
        <w:jc w:val="center"/>
        <w:rPr>
          <w:b/>
          <w:sz w:val="28"/>
          <w:szCs w:val="28"/>
        </w:rPr>
      </w:pPr>
    </w:p>
    <w:p w:rsidR="008C27CF" w:rsidRPr="008C27CF" w:rsidRDefault="008C27CF" w:rsidP="008C27CF">
      <w:pPr>
        <w:jc w:val="both"/>
        <w:rPr>
          <w:sz w:val="28"/>
          <w:szCs w:val="28"/>
        </w:rPr>
      </w:pPr>
      <w:r w:rsidRPr="00F51CB4">
        <w:rPr>
          <w:sz w:val="28"/>
          <w:szCs w:val="28"/>
        </w:rPr>
        <w:t xml:space="preserve">« </w:t>
      </w:r>
      <w:r w:rsidR="002B3F6E" w:rsidRPr="00F51CB4">
        <w:rPr>
          <w:sz w:val="28"/>
          <w:szCs w:val="28"/>
        </w:rPr>
        <w:t>28</w:t>
      </w:r>
      <w:r w:rsidR="00796CBF" w:rsidRPr="00F51CB4">
        <w:rPr>
          <w:sz w:val="28"/>
          <w:szCs w:val="28"/>
        </w:rPr>
        <w:t xml:space="preserve"> </w:t>
      </w:r>
      <w:r w:rsidRPr="00F51CB4">
        <w:rPr>
          <w:sz w:val="28"/>
          <w:szCs w:val="28"/>
        </w:rPr>
        <w:t xml:space="preserve">» </w:t>
      </w:r>
      <w:r w:rsidR="002B3F6E" w:rsidRPr="00F51CB4">
        <w:rPr>
          <w:sz w:val="28"/>
          <w:szCs w:val="28"/>
        </w:rPr>
        <w:t>ноября</w:t>
      </w:r>
      <w:r w:rsidRPr="00F51CB4">
        <w:rPr>
          <w:sz w:val="28"/>
          <w:szCs w:val="28"/>
        </w:rPr>
        <w:t xml:space="preserve"> 201</w:t>
      </w:r>
      <w:r w:rsidR="00293932" w:rsidRPr="00F51CB4">
        <w:rPr>
          <w:sz w:val="28"/>
          <w:szCs w:val="28"/>
        </w:rPr>
        <w:t>7</w:t>
      </w:r>
      <w:r w:rsidRPr="00F51CB4">
        <w:rPr>
          <w:sz w:val="28"/>
          <w:szCs w:val="28"/>
        </w:rPr>
        <w:t xml:space="preserve"> года                     </w:t>
      </w:r>
      <w:r w:rsidR="00796CBF" w:rsidRPr="00F51CB4">
        <w:rPr>
          <w:sz w:val="28"/>
          <w:szCs w:val="28"/>
        </w:rPr>
        <w:t xml:space="preserve">  </w:t>
      </w:r>
      <w:r w:rsidRPr="00F51CB4">
        <w:rPr>
          <w:sz w:val="28"/>
          <w:szCs w:val="28"/>
        </w:rPr>
        <w:t xml:space="preserve">           </w:t>
      </w:r>
      <w:r w:rsidR="00837836" w:rsidRPr="00F51CB4">
        <w:rPr>
          <w:sz w:val="28"/>
          <w:szCs w:val="28"/>
        </w:rPr>
        <w:t xml:space="preserve">    </w:t>
      </w:r>
      <w:r w:rsidRPr="00F51CB4">
        <w:rPr>
          <w:sz w:val="28"/>
          <w:szCs w:val="28"/>
        </w:rPr>
        <w:t xml:space="preserve">                           </w:t>
      </w:r>
      <w:r w:rsidRPr="008C27CF">
        <w:rPr>
          <w:sz w:val="28"/>
          <w:szCs w:val="28"/>
        </w:rPr>
        <w:t>г. Грайворон</w:t>
      </w:r>
    </w:p>
    <w:p w:rsidR="00A62075" w:rsidRDefault="00A62075" w:rsidP="00826456">
      <w:pPr>
        <w:jc w:val="center"/>
        <w:rPr>
          <w:b/>
          <w:sz w:val="28"/>
          <w:szCs w:val="28"/>
        </w:rPr>
      </w:pPr>
    </w:p>
    <w:p w:rsidR="00A41B53" w:rsidRDefault="00A62075" w:rsidP="00A41B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2075">
        <w:rPr>
          <w:sz w:val="28"/>
          <w:szCs w:val="28"/>
        </w:rPr>
        <w:t>Конкурсная комиссия по проведению ежегодного конкурса на лучшую организацию по ведению воинского учета и бронирования граждан, пребывающих в запасе</w:t>
      </w:r>
      <w:r>
        <w:rPr>
          <w:sz w:val="28"/>
          <w:szCs w:val="28"/>
        </w:rPr>
        <w:t xml:space="preserve">, </w:t>
      </w:r>
      <w:r w:rsidR="00A41B53">
        <w:rPr>
          <w:sz w:val="28"/>
          <w:szCs w:val="28"/>
        </w:rPr>
        <w:t xml:space="preserve">подведя итоги ежегодного </w:t>
      </w:r>
      <w:r w:rsidR="00A41B53" w:rsidRPr="00A41B53">
        <w:rPr>
          <w:sz w:val="28"/>
          <w:szCs w:val="28"/>
        </w:rPr>
        <w:t>конкурса на лучшую организацию</w:t>
      </w:r>
      <w:r w:rsidR="00A41B53">
        <w:rPr>
          <w:sz w:val="28"/>
          <w:szCs w:val="28"/>
        </w:rPr>
        <w:t xml:space="preserve"> </w:t>
      </w:r>
      <w:r w:rsidR="00A41B53" w:rsidRPr="00A41B53">
        <w:rPr>
          <w:sz w:val="28"/>
          <w:szCs w:val="28"/>
        </w:rPr>
        <w:t>по ведению воинского учета и бронирования граждан,</w:t>
      </w:r>
      <w:r w:rsidR="00A41B53">
        <w:rPr>
          <w:sz w:val="28"/>
          <w:szCs w:val="28"/>
        </w:rPr>
        <w:t xml:space="preserve"> </w:t>
      </w:r>
      <w:r w:rsidR="00A41B53" w:rsidRPr="00A41B53">
        <w:rPr>
          <w:sz w:val="28"/>
          <w:szCs w:val="28"/>
        </w:rPr>
        <w:t>пребывающих в запасе</w:t>
      </w:r>
      <w:r w:rsidR="00A41B53">
        <w:rPr>
          <w:sz w:val="28"/>
          <w:szCs w:val="28"/>
        </w:rPr>
        <w:t>, за 201</w:t>
      </w:r>
      <w:r w:rsidR="00293932">
        <w:rPr>
          <w:sz w:val="28"/>
          <w:szCs w:val="28"/>
        </w:rPr>
        <w:t>7</w:t>
      </w:r>
      <w:r w:rsidR="00A41B53">
        <w:rPr>
          <w:sz w:val="28"/>
          <w:szCs w:val="28"/>
        </w:rPr>
        <w:t xml:space="preserve"> год </w:t>
      </w:r>
      <w:r w:rsidR="00293932">
        <w:rPr>
          <w:sz w:val="28"/>
          <w:szCs w:val="28"/>
        </w:rPr>
        <w:t xml:space="preserve"> </w:t>
      </w:r>
      <w:proofErr w:type="gramStart"/>
      <w:r w:rsidR="00A41B53">
        <w:rPr>
          <w:b/>
          <w:sz w:val="28"/>
          <w:szCs w:val="28"/>
        </w:rPr>
        <w:t>р</w:t>
      </w:r>
      <w:proofErr w:type="gramEnd"/>
      <w:r w:rsidR="00A41B53">
        <w:rPr>
          <w:b/>
          <w:sz w:val="28"/>
          <w:szCs w:val="28"/>
        </w:rPr>
        <w:t xml:space="preserve"> е ш и л а:</w:t>
      </w:r>
    </w:p>
    <w:p w:rsidR="00A41B53" w:rsidRDefault="00A41B53" w:rsidP="00A41B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41B53">
        <w:rPr>
          <w:sz w:val="28"/>
          <w:szCs w:val="28"/>
        </w:rPr>
        <w:t>1.</w:t>
      </w:r>
      <w:r>
        <w:rPr>
          <w:sz w:val="28"/>
          <w:szCs w:val="28"/>
        </w:rPr>
        <w:t xml:space="preserve"> В номинации «Лучшая организация по ведению воинского учета»</w:t>
      </w:r>
      <w:r w:rsidR="00293932">
        <w:rPr>
          <w:sz w:val="28"/>
          <w:szCs w:val="28"/>
        </w:rPr>
        <w:t xml:space="preserve"> (среди администраций поселений района)</w:t>
      </w:r>
      <w:r>
        <w:rPr>
          <w:sz w:val="28"/>
          <w:szCs w:val="28"/>
        </w:rPr>
        <w:t xml:space="preserve"> победителями признать:</w:t>
      </w:r>
    </w:p>
    <w:p w:rsidR="00705307" w:rsidRPr="002B3F6E" w:rsidRDefault="00A41B53" w:rsidP="00A41B53">
      <w:pPr>
        <w:jc w:val="both"/>
        <w:rPr>
          <w:sz w:val="28"/>
          <w:szCs w:val="28"/>
        </w:rPr>
      </w:pPr>
      <w:r w:rsidRPr="00293932">
        <w:rPr>
          <w:color w:val="FF0000"/>
          <w:sz w:val="28"/>
          <w:szCs w:val="28"/>
        </w:rPr>
        <w:tab/>
      </w:r>
      <w:r w:rsidRPr="002B3F6E">
        <w:rPr>
          <w:b/>
          <w:sz w:val="28"/>
          <w:szCs w:val="28"/>
        </w:rPr>
        <w:t>1-е место</w:t>
      </w:r>
      <w:r w:rsidRPr="002B3F6E">
        <w:rPr>
          <w:sz w:val="28"/>
          <w:szCs w:val="28"/>
        </w:rPr>
        <w:t xml:space="preserve"> – администрация </w:t>
      </w:r>
      <w:r w:rsidR="002B3F6E" w:rsidRPr="002B3F6E">
        <w:rPr>
          <w:sz w:val="28"/>
          <w:szCs w:val="28"/>
        </w:rPr>
        <w:t>Безыменского</w:t>
      </w:r>
      <w:r w:rsidRPr="002B3F6E">
        <w:rPr>
          <w:sz w:val="28"/>
          <w:szCs w:val="28"/>
        </w:rPr>
        <w:t xml:space="preserve"> сельского поселения (глава администрации поселения</w:t>
      </w:r>
      <w:r w:rsidR="00705307" w:rsidRPr="002B3F6E">
        <w:rPr>
          <w:sz w:val="28"/>
          <w:szCs w:val="28"/>
        </w:rPr>
        <w:t xml:space="preserve"> </w:t>
      </w:r>
      <w:r w:rsidR="00DE2DCA" w:rsidRPr="002B3F6E">
        <w:rPr>
          <w:sz w:val="28"/>
          <w:szCs w:val="28"/>
        </w:rPr>
        <w:t>–</w:t>
      </w:r>
      <w:r w:rsidR="00705307" w:rsidRPr="002B3F6E">
        <w:rPr>
          <w:sz w:val="28"/>
          <w:szCs w:val="28"/>
        </w:rPr>
        <w:t xml:space="preserve"> </w:t>
      </w:r>
      <w:r w:rsidR="002B3F6E" w:rsidRPr="002B3F6E">
        <w:rPr>
          <w:sz w:val="28"/>
          <w:szCs w:val="28"/>
        </w:rPr>
        <w:t>Благодарная Ю.В.</w:t>
      </w:r>
      <w:r w:rsidRPr="002B3F6E">
        <w:rPr>
          <w:sz w:val="28"/>
          <w:szCs w:val="28"/>
        </w:rPr>
        <w:t xml:space="preserve">, </w:t>
      </w:r>
      <w:r w:rsidR="00705307" w:rsidRPr="002B3F6E">
        <w:rPr>
          <w:sz w:val="28"/>
          <w:szCs w:val="28"/>
        </w:rPr>
        <w:t xml:space="preserve">ответственная за ведение воинского учета – </w:t>
      </w:r>
      <w:r w:rsidR="002B3F6E" w:rsidRPr="002B3F6E">
        <w:rPr>
          <w:sz w:val="28"/>
          <w:szCs w:val="28"/>
        </w:rPr>
        <w:t>Устинова</w:t>
      </w:r>
      <w:r w:rsidR="00705307" w:rsidRPr="002B3F6E">
        <w:rPr>
          <w:sz w:val="28"/>
          <w:szCs w:val="28"/>
        </w:rPr>
        <w:t xml:space="preserve"> Т.Н.);</w:t>
      </w:r>
    </w:p>
    <w:p w:rsidR="00705307" w:rsidRPr="002B3F6E" w:rsidRDefault="00705307" w:rsidP="00A41B53">
      <w:pPr>
        <w:jc w:val="both"/>
        <w:rPr>
          <w:sz w:val="28"/>
          <w:szCs w:val="28"/>
        </w:rPr>
      </w:pPr>
      <w:r w:rsidRPr="00293932">
        <w:rPr>
          <w:color w:val="FF0000"/>
          <w:sz w:val="28"/>
          <w:szCs w:val="28"/>
        </w:rPr>
        <w:tab/>
      </w:r>
      <w:r w:rsidR="00DE2DCA" w:rsidRPr="002B3F6E">
        <w:rPr>
          <w:b/>
          <w:sz w:val="28"/>
          <w:szCs w:val="28"/>
        </w:rPr>
        <w:t>2</w:t>
      </w:r>
      <w:r w:rsidRPr="002B3F6E">
        <w:rPr>
          <w:b/>
          <w:sz w:val="28"/>
          <w:szCs w:val="28"/>
        </w:rPr>
        <w:t>-е место</w:t>
      </w:r>
      <w:r w:rsidRPr="002B3F6E">
        <w:rPr>
          <w:sz w:val="28"/>
          <w:szCs w:val="28"/>
        </w:rPr>
        <w:t xml:space="preserve"> – администрация </w:t>
      </w:r>
      <w:r w:rsidR="002B3F6E" w:rsidRPr="002B3F6E">
        <w:rPr>
          <w:sz w:val="28"/>
          <w:szCs w:val="28"/>
        </w:rPr>
        <w:t>Козинского</w:t>
      </w:r>
      <w:r w:rsidR="0058194C" w:rsidRPr="002B3F6E">
        <w:rPr>
          <w:sz w:val="28"/>
          <w:szCs w:val="28"/>
        </w:rPr>
        <w:t xml:space="preserve"> </w:t>
      </w:r>
      <w:r w:rsidRPr="002B3F6E">
        <w:rPr>
          <w:sz w:val="28"/>
          <w:szCs w:val="28"/>
        </w:rPr>
        <w:t xml:space="preserve">сельского поселения (глава администрации поселения – </w:t>
      </w:r>
      <w:r w:rsidR="002B3F6E" w:rsidRPr="002B3F6E">
        <w:rPr>
          <w:sz w:val="28"/>
          <w:szCs w:val="28"/>
        </w:rPr>
        <w:t>Моховенко И.В.</w:t>
      </w:r>
      <w:r w:rsidRPr="002B3F6E">
        <w:rPr>
          <w:sz w:val="28"/>
          <w:szCs w:val="28"/>
        </w:rPr>
        <w:t xml:space="preserve">, ответственная за ведение воинского учета – </w:t>
      </w:r>
      <w:r w:rsidR="002B3F6E" w:rsidRPr="002B3F6E">
        <w:rPr>
          <w:sz w:val="28"/>
          <w:szCs w:val="28"/>
        </w:rPr>
        <w:t>Фоменко Е.В</w:t>
      </w:r>
      <w:r w:rsidR="00C50D05" w:rsidRPr="002B3F6E">
        <w:rPr>
          <w:sz w:val="28"/>
          <w:szCs w:val="28"/>
        </w:rPr>
        <w:t>.</w:t>
      </w:r>
      <w:r w:rsidRPr="002B3F6E">
        <w:rPr>
          <w:sz w:val="28"/>
          <w:szCs w:val="28"/>
        </w:rPr>
        <w:t>)</w:t>
      </w:r>
      <w:r w:rsidR="00DE2DCA" w:rsidRPr="002B3F6E">
        <w:rPr>
          <w:sz w:val="28"/>
          <w:szCs w:val="28"/>
        </w:rPr>
        <w:t>,</w:t>
      </w:r>
    </w:p>
    <w:p w:rsidR="00DE2DCA" w:rsidRPr="00465C25" w:rsidRDefault="00DE2DCA" w:rsidP="00DE2DCA">
      <w:pPr>
        <w:ind w:firstLine="708"/>
        <w:jc w:val="both"/>
        <w:rPr>
          <w:sz w:val="28"/>
          <w:szCs w:val="28"/>
        </w:rPr>
      </w:pPr>
      <w:r w:rsidRPr="00465C25">
        <w:rPr>
          <w:b/>
          <w:sz w:val="28"/>
          <w:szCs w:val="28"/>
        </w:rPr>
        <w:t>3-е место</w:t>
      </w:r>
      <w:r w:rsidRPr="00465C25">
        <w:rPr>
          <w:sz w:val="28"/>
          <w:szCs w:val="28"/>
        </w:rPr>
        <w:t xml:space="preserve"> – администрация Смородинского сельского поселения (глава администрации поселения – Бирюков В.И., ответственная за ведение воинского учета – Гончаренко Т.Н.).</w:t>
      </w:r>
    </w:p>
    <w:p w:rsidR="00B00AED" w:rsidRDefault="00705307" w:rsidP="00A41B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номинации «Лучшая организация </w:t>
      </w:r>
      <w:r w:rsidR="00B00AED">
        <w:rPr>
          <w:sz w:val="28"/>
          <w:szCs w:val="28"/>
        </w:rPr>
        <w:t xml:space="preserve">по ведению </w:t>
      </w:r>
      <w:r w:rsidR="00293932">
        <w:rPr>
          <w:sz w:val="28"/>
          <w:szCs w:val="28"/>
        </w:rPr>
        <w:t xml:space="preserve">воинского учета и </w:t>
      </w:r>
      <w:r w:rsidR="00B00AED">
        <w:rPr>
          <w:sz w:val="28"/>
          <w:szCs w:val="28"/>
        </w:rPr>
        <w:t xml:space="preserve">бронирования» </w:t>
      </w:r>
      <w:r w:rsidR="00293932">
        <w:rPr>
          <w:sz w:val="28"/>
          <w:szCs w:val="28"/>
        </w:rPr>
        <w:t xml:space="preserve">(среди организаций района) </w:t>
      </w:r>
      <w:r w:rsidR="00B00AED">
        <w:rPr>
          <w:sz w:val="28"/>
          <w:szCs w:val="28"/>
        </w:rPr>
        <w:t>победителями признать:</w:t>
      </w:r>
    </w:p>
    <w:p w:rsidR="00D13A2A" w:rsidRPr="00465C25" w:rsidRDefault="00B00AED" w:rsidP="00D13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C25">
        <w:rPr>
          <w:b/>
          <w:sz w:val="28"/>
          <w:szCs w:val="28"/>
        </w:rPr>
        <w:t>1-е место</w:t>
      </w:r>
      <w:r w:rsidRPr="00465C25">
        <w:rPr>
          <w:sz w:val="28"/>
          <w:szCs w:val="28"/>
        </w:rPr>
        <w:t xml:space="preserve"> –</w:t>
      </w:r>
      <w:r w:rsidR="00465C25" w:rsidRPr="00465C25">
        <w:rPr>
          <w:sz w:val="28"/>
          <w:szCs w:val="28"/>
        </w:rPr>
        <w:t xml:space="preserve"> ООО «Грайворонский свинокомплекс» (генеральный директор – Бондарь Н.Н., ответственная за ведение воинского учета – Лелякова Ю.В.)</w:t>
      </w:r>
      <w:r w:rsidR="00D13A2A" w:rsidRPr="00465C25">
        <w:rPr>
          <w:sz w:val="28"/>
          <w:szCs w:val="28"/>
        </w:rPr>
        <w:t>;</w:t>
      </w:r>
    </w:p>
    <w:p w:rsidR="0058194C" w:rsidRPr="00465C25" w:rsidRDefault="00B00AED" w:rsidP="00A41B53">
      <w:pPr>
        <w:jc w:val="both"/>
        <w:rPr>
          <w:sz w:val="28"/>
          <w:szCs w:val="28"/>
        </w:rPr>
      </w:pPr>
      <w:r w:rsidRPr="00465C25">
        <w:rPr>
          <w:sz w:val="28"/>
          <w:szCs w:val="28"/>
        </w:rPr>
        <w:tab/>
      </w:r>
      <w:r w:rsidRPr="00465C25">
        <w:rPr>
          <w:b/>
          <w:sz w:val="28"/>
          <w:szCs w:val="28"/>
        </w:rPr>
        <w:t>2-е место</w:t>
      </w:r>
      <w:r w:rsidRPr="00465C25">
        <w:rPr>
          <w:sz w:val="28"/>
          <w:szCs w:val="28"/>
        </w:rPr>
        <w:t xml:space="preserve"> –</w:t>
      </w:r>
      <w:r w:rsidR="0058194C" w:rsidRPr="00465C25">
        <w:rPr>
          <w:sz w:val="28"/>
          <w:szCs w:val="28"/>
        </w:rPr>
        <w:t xml:space="preserve"> </w:t>
      </w:r>
      <w:r w:rsidR="00465C25" w:rsidRPr="00465C25">
        <w:rPr>
          <w:sz w:val="28"/>
          <w:szCs w:val="28"/>
        </w:rPr>
        <w:t xml:space="preserve">АО «Сахарный комбинат «Большевик» </w:t>
      </w:r>
      <w:r w:rsidR="007770A6" w:rsidRPr="00465C25">
        <w:rPr>
          <w:sz w:val="28"/>
          <w:szCs w:val="28"/>
        </w:rPr>
        <w:t>(</w:t>
      </w:r>
      <w:r w:rsidR="00465C25" w:rsidRPr="00465C25">
        <w:rPr>
          <w:sz w:val="28"/>
          <w:szCs w:val="28"/>
        </w:rPr>
        <w:t>генеральный директор</w:t>
      </w:r>
      <w:r w:rsidR="007770A6" w:rsidRPr="00465C25">
        <w:rPr>
          <w:sz w:val="28"/>
          <w:szCs w:val="28"/>
        </w:rPr>
        <w:t xml:space="preserve"> – </w:t>
      </w:r>
      <w:r w:rsidR="00465C25" w:rsidRPr="00465C25">
        <w:rPr>
          <w:sz w:val="28"/>
          <w:szCs w:val="28"/>
        </w:rPr>
        <w:t xml:space="preserve">Атаманчук </w:t>
      </w:r>
      <w:r w:rsidR="007770A6" w:rsidRPr="00465C25">
        <w:rPr>
          <w:sz w:val="28"/>
          <w:szCs w:val="28"/>
        </w:rPr>
        <w:t>И.</w:t>
      </w:r>
      <w:r w:rsidR="00465C25" w:rsidRPr="00465C25">
        <w:rPr>
          <w:sz w:val="28"/>
          <w:szCs w:val="28"/>
        </w:rPr>
        <w:t>Р.</w:t>
      </w:r>
      <w:r w:rsidR="007770A6" w:rsidRPr="00465C25">
        <w:rPr>
          <w:sz w:val="28"/>
          <w:szCs w:val="28"/>
        </w:rPr>
        <w:t xml:space="preserve">, ответственная за ведение воинского   учета – </w:t>
      </w:r>
      <w:r w:rsidR="00465C25" w:rsidRPr="00465C25">
        <w:rPr>
          <w:sz w:val="28"/>
          <w:szCs w:val="28"/>
        </w:rPr>
        <w:t>Лашина Е.Н.</w:t>
      </w:r>
      <w:r w:rsidR="007770A6" w:rsidRPr="00465C25">
        <w:rPr>
          <w:sz w:val="28"/>
          <w:szCs w:val="28"/>
        </w:rPr>
        <w:t>);</w:t>
      </w:r>
    </w:p>
    <w:p w:rsidR="00A670D2" w:rsidRPr="00465C25" w:rsidRDefault="00B00AED" w:rsidP="0058194C">
      <w:pPr>
        <w:jc w:val="both"/>
        <w:rPr>
          <w:sz w:val="28"/>
          <w:szCs w:val="28"/>
        </w:rPr>
      </w:pPr>
      <w:r w:rsidRPr="00465C25">
        <w:rPr>
          <w:sz w:val="28"/>
          <w:szCs w:val="28"/>
        </w:rPr>
        <w:tab/>
      </w:r>
      <w:proofErr w:type="gramStart"/>
      <w:r w:rsidRPr="00465C25">
        <w:rPr>
          <w:b/>
          <w:sz w:val="28"/>
          <w:szCs w:val="28"/>
        </w:rPr>
        <w:t>3-е место</w:t>
      </w:r>
      <w:r w:rsidRPr="00465C25">
        <w:rPr>
          <w:sz w:val="28"/>
          <w:szCs w:val="28"/>
        </w:rPr>
        <w:t xml:space="preserve"> –</w:t>
      </w:r>
      <w:r w:rsidR="00465C25" w:rsidRPr="00465C25">
        <w:rPr>
          <w:sz w:val="28"/>
          <w:szCs w:val="28"/>
        </w:rPr>
        <w:t xml:space="preserve"> управление образования администрации района (начальник управления – Бережная С.Н., ответственный за ведение воинского учета – Коломиец М.Н.). </w:t>
      </w:r>
      <w:proofErr w:type="gramEnd"/>
    </w:p>
    <w:p w:rsidR="007770A6" w:rsidRPr="00465C25" w:rsidRDefault="007770A6" w:rsidP="00A41B53">
      <w:pPr>
        <w:jc w:val="both"/>
        <w:rPr>
          <w:sz w:val="28"/>
          <w:szCs w:val="28"/>
        </w:rPr>
      </w:pPr>
    </w:p>
    <w:p w:rsidR="0009163B" w:rsidRDefault="0009163B" w:rsidP="00A41B53">
      <w:pPr>
        <w:jc w:val="both"/>
        <w:rPr>
          <w:sz w:val="28"/>
          <w:szCs w:val="28"/>
        </w:rPr>
      </w:pPr>
    </w:p>
    <w:p w:rsidR="008C27CF" w:rsidRPr="008C27CF" w:rsidRDefault="008C27CF" w:rsidP="00A41B53">
      <w:pPr>
        <w:jc w:val="both"/>
        <w:rPr>
          <w:b/>
          <w:sz w:val="28"/>
          <w:szCs w:val="28"/>
        </w:rPr>
      </w:pPr>
      <w:r w:rsidRPr="008C27CF">
        <w:rPr>
          <w:b/>
          <w:sz w:val="28"/>
          <w:szCs w:val="28"/>
        </w:rPr>
        <w:t xml:space="preserve">Председатель конкурсной комиссии                </w:t>
      </w:r>
      <w:r w:rsidR="007770A6">
        <w:rPr>
          <w:b/>
          <w:sz w:val="28"/>
          <w:szCs w:val="28"/>
        </w:rPr>
        <w:t xml:space="preserve">     </w:t>
      </w:r>
      <w:r w:rsidRPr="008C27CF">
        <w:rPr>
          <w:b/>
          <w:sz w:val="28"/>
          <w:szCs w:val="28"/>
        </w:rPr>
        <w:t xml:space="preserve">                  </w:t>
      </w:r>
      <w:r w:rsidR="00ED59C2">
        <w:rPr>
          <w:b/>
          <w:sz w:val="28"/>
          <w:szCs w:val="28"/>
        </w:rPr>
        <w:t>А</w:t>
      </w:r>
      <w:r w:rsidRPr="008C27CF">
        <w:rPr>
          <w:b/>
          <w:sz w:val="28"/>
          <w:szCs w:val="28"/>
        </w:rPr>
        <w:t xml:space="preserve">. </w:t>
      </w:r>
      <w:r w:rsidR="00ED59C2">
        <w:rPr>
          <w:b/>
          <w:sz w:val="28"/>
          <w:szCs w:val="28"/>
        </w:rPr>
        <w:t>Бляшенко</w:t>
      </w:r>
    </w:p>
    <w:p w:rsidR="008C27CF" w:rsidRPr="008C27CF" w:rsidRDefault="008C27CF" w:rsidP="00A41B53">
      <w:pPr>
        <w:jc w:val="both"/>
        <w:rPr>
          <w:b/>
          <w:sz w:val="28"/>
          <w:szCs w:val="28"/>
        </w:rPr>
      </w:pPr>
    </w:p>
    <w:p w:rsidR="008C27CF" w:rsidRDefault="008C27CF" w:rsidP="00A41B53">
      <w:pPr>
        <w:jc w:val="both"/>
        <w:rPr>
          <w:b/>
          <w:sz w:val="28"/>
          <w:szCs w:val="28"/>
        </w:rPr>
      </w:pPr>
      <w:r w:rsidRPr="008C27CF">
        <w:rPr>
          <w:b/>
          <w:sz w:val="28"/>
          <w:szCs w:val="28"/>
        </w:rPr>
        <w:t xml:space="preserve">Секретарь конкурсной комиссии                         </w:t>
      </w:r>
      <w:r w:rsidR="00ED59C2">
        <w:rPr>
          <w:b/>
          <w:sz w:val="28"/>
          <w:szCs w:val="28"/>
        </w:rPr>
        <w:t xml:space="preserve">     </w:t>
      </w:r>
      <w:r w:rsidRPr="008C27CF">
        <w:rPr>
          <w:b/>
          <w:sz w:val="28"/>
          <w:szCs w:val="28"/>
        </w:rPr>
        <w:t xml:space="preserve">        </w:t>
      </w:r>
      <w:r w:rsidR="0009163B">
        <w:rPr>
          <w:b/>
          <w:sz w:val="28"/>
          <w:szCs w:val="28"/>
        </w:rPr>
        <w:t xml:space="preserve">      </w:t>
      </w:r>
      <w:r w:rsidRPr="008C27CF">
        <w:rPr>
          <w:b/>
          <w:sz w:val="28"/>
          <w:szCs w:val="28"/>
        </w:rPr>
        <w:t>А. Батулин</w:t>
      </w:r>
      <w:bookmarkStart w:id="0" w:name="_GoBack"/>
      <w:bookmarkEnd w:id="0"/>
    </w:p>
    <w:sectPr w:rsidR="008C27CF" w:rsidSect="00866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EE" w:rsidRDefault="00493DEE" w:rsidP="000A5561">
      <w:r>
        <w:separator/>
      </w:r>
    </w:p>
  </w:endnote>
  <w:endnote w:type="continuationSeparator" w:id="0">
    <w:p w:rsidR="00493DEE" w:rsidRDefault="00493DEE" w:rsidP="000A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1" w:rsidRDefault="000A55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1" w:rsidRDefault="000A55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1" w:rsidRDefault="000A55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EE" w:rsidRDefault="00493DEE" w:rsidP="000A5561">
      <w:r>
        <w:separator/>
      </w:r>
    </w:p>
  </w:footnote>
  <w:footnote w:type="continuationSeparator" w:id="0">
    <w:p w:rsidR="00493DEE" w:rsidRDefault="00493DEE" w:rsidP="000A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1" w:rsidRDefault="000A55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1" w:rsidRDefault="000A55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1" w:rsidRDefault="000A55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57"/>
    <w:rsid w:val="000035BB"/>
    <w:rsid w:val="00012F70"/>
    <w:rsid w:val="00021173"/>
    <w:rsid w:val="0003373E"/>
    <w:rsid w:val="00072F36"/>
    <w:rsid w:val="00073BB7"/>
    <w:rsid w:val="00090157"/>
    <w:rsid w:val="0009163B"/>
    <w:rsid w:val="00097621"/>
    <w:rsid w:val="000A5561"/>
    <w:rsid w:val="001478B6"/>
    <w:rsid w:val="001D62D5"/>
    <w:rsid w:val="001D70FA"/>
    <w:rsid w:val="001E3A98"/>
    <w:rsid w:val="001F7CDE"/>
    <w:rsid w:val="0020156D"/>
    <w:rsid w:val="00211F20"/>
    <w:rsid w:val="00246039"/>
    <w:rsid w:val="00255CA9"/>
    <w:rsid w:val="0026538E"/>
    <w:rsid w:val="00293932"/>
    <w:rsid w:val="002B3F6E"/>
    <w:rsid w:val="002B4787"/>
    <w:rsid w:val="002D2C37"/>
    <w:rsid w:val="00315678"/>
    <w:rsid w:val="00347254"/>
    <w:rsid w:val="00361530"/>
    <w:rsid w:val="0039776D"/>
    <w:rsid w:val="003A0C06"/>
    <w:rsid w:val="00413AD2"/>
    <w:rsid w:val="00420294"/>
    <w:rsid w:val="00435AD1"/>
    <w:rsid w:val="004605A1"/>
    <w:rsid w:val="00465C25"/>
    <w:rsid w:val="00493DEE"/>
    <w:rsid w:val="004E0965"/>
    <w:rsid w:val="004E481B"/>
    <w:rsid w:val="00507740"/>
    <w:rsid w:val="0055205C"/>
    <w:rsid w:val="0058194C"/>
    <w:rsid w:val="005939C3"/>
    <w:rsid w:val="00595A4A"/>
    <w:rsid w:val="005B6AD5"/>
    <w:rsid w:val="005D6E04"/>
    <w:rsid w:val="005E2C01"/>
    <w:rsid w:val="0060199B"/>
    <w:rsid w:val="00605F0F"/>
    <w:rsid w:val="00652718"/>
    <w:rsid w:val="006545D4"/>
    <w:rsid w:val="00667BDC"/>
    <w:rsid w:val="00705307"/>
    <w:rsid w:val="0074080F"/>
    <w:rsid w:val="0074342B"/>
    <w:rsid w:val="00747C41"/>
    <w:rsid w:val="007770A6"/>
    <w:rsid w:val="00796CBF"/>
    <w:rsid w:val="007B2F02"/>
    <w:rsid w:val="007B3D8E"/>
    <w:rsid w:val="007B5119"/>
    <w:rsid w:val="007C60A1"/>
    <w:rsid w:val="007C61CC"/>
    <w:rsid w:val="00801FE4"/>
    <w:rsid w:val="00826456"/>
    <w:rsid w:val="00834579"/>
    <w:rsid w:val="00837389"/>
    <w:rsid w:val="00837836"/>
    <w:rsid w:val="00846AA0"/>
    <w:rsid w:val="008520C7"/>
    <w:rsid w:val="00863454"/>
    <w:rsid w:val="00866EF8"/>
    <w:rsid w:val="008778A4"/>
    <w:rsid w:val="008A3429"/>
    <w:rsid w:val="008C27CF"/>
    <w:rsid w:val="008D2802"/>
    <w:rsid w:val="008E3A27"/>
    <w:rsid w:val="008F7DEB"/>
    <w:rsid w:val="00916134"/>
    <w:rsid w:val="009210F2"/>
    <w:rsid w:val="009444D8"/>
    <w:rsid w:val="0094677F"/>
    <w:rsid w:val="00971864"/>
    <w:rsid w:val="009F4E4A"/>
    <w:rsid w:val="009F67D7"/>
    <w:rsid w:val="00A3778E"/>
    <w:rsid w:val="00A41B53"/>
    <w:rsid w:val="00A61D16"/>
    <w:rsid w:val="00A62075"/>
    <w:rsid w:val="00A670D2"/>
    <w:rsid w:val="00AA6587"/>
    <w:rsid w:val="00AB4459"/>
    <w:rsid w:val="00AC776F"/>
    <w:rsid w:val="00B00AED"/>
    <w:rsid w:val="00B42FCF"/>
    <w:rsid w:val="00B54453"/>
    <w:rsid w:val="00B66F04"/>
    <w:rsid w:val="00B9274E"/>
    <w:rsid w:val="00BE6542"/>
    <w:rsid w:val="00BF3164"/>
    <w:rsid w:val="00C129C6"/>
    <w:rsid w:val="00C147B8"/>
    <w:rsid w:val="00C236B6"/>
    <w:rsid w:val="00C432BD"/>
    <w:rsid w:val="00C50D05"/>
    <w:rsid w:val="00C52AAB"/>
    <w:rsid w:val="00C9133E"/>
    <w:rsid w:val="00CD7947"/>
    <w:rsid w:val="00D00F45"/>
    <w:rsid w:val="00D139F4"/>
    <w:rsid w:val="00D13A2A"/>
    <w:rsid w:val="00D13B5F"/>
    <w:rsid w:val="00D17D8A"/>
    <w:rsid w:val="00D26785"/>
    <w:rsid w:val="00D32A79"/>
    <w:rsid w:val="00D37965"/>
    <w:rsid w:val="00DA02C6"/>
    <w:rsid w:val="00DB0CA0"/>
    <w:rsid w:val="00DB605A"/>
    <w:rsid w:val="00DD0E9E"/>
    <w:rsid w:val="00DE2DCA"/>
    <w:rsid w:val="00DE7EA5"/>
    <w:rsid w:val="00EB6483"/>
    <w:rsid w:val="00EC412B"/>
    <w:rsid w:val="00ED59C2"/>
    <w:rsid w:val="00F02238"/>
    <w:rsid w:val="00F21971"/>
    <w:rsid w:val="00F51CB4"/>
    <w:rsid w:val="00F73F5A"/>
    <w:rsid w:val="00F8520A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A3778E"/>
    <w:pPr>
      <w:keepNext/>
      <w:spacing w:line="360" w:lineRule="auto"/>
      <w:jc w:val="center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3778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ody Text Indent"/>
    <w:basedOn w:val="a"/>
    <w:link w:val="a4"/>
    <w:unhideWhenUsed/>
    <w:rsid w:val="00AB445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4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55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55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A3778E"/>
    <w:pPr>
      <w:keepNext/>
      <w:spacing w:line="360" w:lineRule="auto"/>
      <w:jc w:val="center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3778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ody Text Indent"/>
    <w:basedOn w:val="a"/>
    <w:link w:val="a4"/>
    <w:unhideWhenUsed/>
    <w:rsid w:val="00AB445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4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55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55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D9DE-FEE2-454A-93F1-3113F95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Грайворон</dc:creator>
  <cp:keywords/>
  <dc:description/>
  <cp:lastModifiedBy>User2</cp:lastModifiedBy>
  <cp:revision>75</cp:revision>
  <cp:lastPrinted>2017-11-22T12:29:00Z</cp:lastPrinted>
  <dcterms:created xsi:type="dcterms:W3CDTF">2013-09-26T12:56:00Z</dcterms:created>
  <dcterms:modified xsi:type="dcterms:W3CDTF">2018-02-13T10:41:00Z</dcterms:modified>
</cp:coreProperties>
</file>