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826F51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D33ECC" w:rsidRDefault="00585195" w:rsidP="00F72CAD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D33ECC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="00F72CAD" w:rsidRPr="00D33ECC">
        <w:rPr>
          <w:rFonts w:ascii="Times New Roman" w:hAnsi="Times New Roman"/>
          <w:b/>
          <w:bCs/>
          <w:sz w:val="28"/>
          <w:szCs w:val="28"/>
        </w:rPr>
        <w:tab/>
      </w:r>
      <w:r w:rsidR="00585195" w:rsidRPr="00836D81">
        <w:rPr>
          <w:rFonts w:ascii="Times New Roman" w:hAnsi="Times New Roman"/>
          <w:b/>
          <w:bCs/>
          <w:sz w:val="28"/>
          <w:szCs w:val="28"/>
        </w:rPr>
        <w:t>2</w:t>
      </w:r>
      <w:r w:rsidR="00692669" w:rsidRPr="00836D81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692669">
        <w:rPr>
          <w:rFonts w:ascii="Times New Roman" w:hAnsi="Times New Roman"/>
          <w:b/>
          <w:bCs/>
          <w:sz w:val="28"/>
          <w:szCs w:val="28"/>
        </w:rPr>
        <w:t>февраля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F35" w:rsidRPr="00D33ECC">
        <w:rPr>
          <w:rFonts w:ascii="Times New Roman" w:hAnsi="Times New Roman"/>
          <w:b/>
          <w:bCs/>
          <w:sz w:val="28"/>
          <w:szCs w:val="28"/>
        </w:rPr>
        <w:t>20</w:t>
      </w:r>
      <w:r w:rsidR="00950132" w:rsidRPr="00D33ECC">
        <w:rPr>
          <w:rFonts w:ascii="Times New Roman" w:hAnsi="Times New Roman"/>
          <w:b/>
          <w:bCs/>
          <w:sz w:val="28"/>
          <w:szCs w:val="28"/>
        </w:rPr>
        <w:t>2</w:t>
      </w:r>
      <w:r w:rsidR="00D42481" w:rsidRPr="003E3704">
        <w:rPr>
          <w:rFonts w:ascii="Times New Roman" w:hAnsi="Times New Roman"/>
          <w:b/>
          <w:bCs/>
          <w:sz w:val="28"/>
          <w:szCs w:val="28"/>
        </w:rPr>
        <w:t>3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AB14AA" w:rsidRDefault="00AB14AA">
      <w:pPr>
        <w:pStyle w:val="a0"/>
        <w:spacing w:before="0" w:after="0"/>
        <w:ind w:firstLine="0"/>
        <w:rPr>
          <w:sz w:val="28"/>
          <w:szCs w:val="28"/>
        </w:rPr>
      </w:pPr>
    </w:p>
    <w:p w:rsidR="00585195" w:rsidRDefault="00585195" w:rsidP="00585195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</w:t>
      </w:r>
      <w:r w:rsidRPr="008808E6">
        <w:rPr>
          <w:rFonts w:ascii="Times New Roman" w:hAnsi="Times New Roman"/>
        </w:rPr>
        <w:t>ЗАРАБОТН</w:t>
      </w:r>
      <w:r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8808E6">
        <w:rPr>
          <w:rFonts w:ascii="Times New Roman" w:hAnsi="Times New Roman"/>
        </w:rPr>
        <w:t xml:space="preserve"> КРУПНЫ</w:t>
      </w:r>
      <w:r>
        <w:rPr>
          <w:rFonts w:ascii="Times New Roman" w:hAnsi="Times New Roman"/>
        </w:rPr>
        <w:t xml:space="preserve">Х </w:t>
      </w:r>
      <w:r w:rsidRPr="008808E6">
        <w:rPr>
          <w:rFonts w:ascii="Times New Roman" w:hAnsi="Times New Roman"/>
        </w:rPr>
        <w:t>И СРЕДНИ</w:t>
      </w:r>
      <w:r>
        <w:rPr>
          <w:rFonts w:ascii="Times New Roman" w:hAnsi="Times New Roman"/>
        </w:rPr>
        <w:t>Х</w:t>
      </w:r>
      <w:r w:rsidRPr="008808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ОРГАНИЗАЦИЯХ</w:t>
      </w:r>
      <w:r w:rsidRPr="008808E6">
        <w:rPr>
          <w:rFonts w:ascii="Times New Roman" w:hAnsi="Times New Roman"/>
        </w:rPr>
        <w:t xml:space="preserve"> ГРАЙВОРОНСКОГО</w:t>
      </w:r>
      <w:r>
        <w:rPr>
          <w:rFonts w:ascii="Times New Roman" w:hAnsi="Times New Roman"/>
        </w:rPr>
        <w:t>ГОРОДСКОГО ОКРУГА</w:t>
      </w:r>
    </w:p>
    <w:p w:rsidR="00585195" w:rsidRPr="008808E6" w:rsidRDefault="00585195" w:rsidP="00585195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808E6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202</w:t>
      </w:r>
      <w:r w:rsidR="00D42481" w:rsidRPr="00D42481">
        <w:rPr>
          <w:rFonts w:ascii="Times New Roman" w:hAnsi="Times New Roman"/>
        </w:rPr>
        <w:t>2</w:t>
      </w:r>
      <w:r w:rsidRPr="008808E6">
        <w:rPr>
          <w:rFonts w:ascii="Times New Roman" w:hAnsi="Times New Roman"/>
        </w:rPr>
        <w:t xml:space="preserve"> ГОД</w:t>
      </w:r>
    </w:p>
    <w:p w:rsidR="00585195" w:rsidRPr="00585195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>Средняя номинальная заработная плата, начисленная работникам в 202</w:t>
      </w:r>
      <w:r w:rsidR="00D42481" w:rsidRPr="00D42481">
        <w:rPr>
          <w:rFonts w:ascii="Times New Roman" w:hAnsi="Times New Roman"/>
          <w:sz w:val="28"/>
          <w:szCs w:val="28"/>
        </w:rPr>
        <w:t>2</w:t>
      </w:r>
      <w:r w:rsidRPr="00585195">
        <w:rPr>
          <w:rFonts w:ascii="Times New Roman" w:hAnsi="Times New Roman"/>
          <w:sz w:val="28"/>
          <w:szCs w:val="28"/>
        </w:rPr>
        <w:t xml:space="preserve"> году, по крупным и средним организациям с численностью работающих более 15 человек, без выплат социального характера, сложилась в размере </w:t>
      </w:r>
      <w:r w:rsidR="00692669">
        <w:rPr>
          <w:rFonts w:ascii="Times New Roman" w:hAnsi="Times New Roman"/>
          <w:sz w:val="28"/>
          <w:szCs w:val="28"/>
        </w:rPr>
        <w:t>38903,0</w:t>
      </w:r>
      <w:r w:rsidRPr="00585195">
        <w:rPr>
          <w:rFonts w:ascii="Times New Roman" w:hAnsi="Times New Roman"/>
          <w:sz w:val="28"/>
          <w:szCs w:val="28"/>
        </w:rPr>
        <w:t xml:space="preserve"> рубля и увеличилась по сравнению со средней заработной платой в  202</w:t>
      </w:r>
      <w:r w:rsidR="00D42481" w:rsidRPr="00D42481">
        <w:rPr>
          <w:rFonts w:ascii="Times New Roman" w:hAnsi="Times New Roman"/>
          <w:sz w:val="28"/>
          <w:szCs w:val="28"/>
        </w:rPr>
        <w:t>1</w:t>
      </w:r>
      <w:r w:rsidRPr="00585195">
        <w:rPr>
          <w:rFonts w:ascii="Times New Roman" w:hAnsi="Times New Roman"/>
          <w:sz w:val="28"/>
          <w:szCs w:val="28"/>
        </w:rPr>
        <w:t xml:space="preserve"> году на </w:t>
      </w:r>
      <w:r w:rsidR="00692669">
        <w:rPr>
          <w:rFonts w:ascii="Times New Roman" w:hAnsi="Times New Roman"/>
          <w:sz w:val="28"/>
          <w:szCs w:val="28"/>
        </w:rPr>
        <w:t>14,6</w:t>
      </w:r>
      <w:r w:rsidRPr="00692669">
        <w:rPr>
          <w:rFonts w:ascii="Times New Roman" w:hAnsi="Times New Roman"/>
          <w:sz w:val="28"/>
          <w:szCs w:val="28"/>
        </w:rPr>
        <w:t>%.</w:t>
      </w:r>
      <w:r w:rsidRPr="00585195">
        <w:rPr>
          <w:rFonts w:ascii="Times New Roman" w:hAnsi="Times New Roman"/>
          <w:sz w:val="28"/>
          <w:szCs w:val="28"/>
        </w:rPr>
        <w:t xml:space="preserve"> </w:t>
      </w:r>
    </w:p>
    <w:p w:rsidR="00585195" w:rsidRPr="00585195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>Уровень реальной заработной платы (с учетом изменения сводного индекса потребительских цен) в  202</w:t>
      </w:r>
      <w:r w:rsidR="00D42481" w:rsidRPr="00D42481">
        <w:rPr>
          <w:rFonts w:ascii="Times New Roman" w:hAnsi="Times New Roman"/>
          <w:sz w:val="28"/>
          <w:szCs w:val="28"/>
        </w:rPr>
        <w:t>2</w:t>
      </w:r>
      <w:r w:rsidRPr="00585195">
        <w:rPr>
          <w:rFonts w:ascii="Times New Roman" w:hAnsi="Times New Roman"/>
          <w:sz w:val="28"/>
          <w:szCs w:val="28"/>
        </w:rPr>
        <w:t xml:space="preserve"> году по сравнению с  202</w:t>
      </w:r>
      <w:r w:rsidR="00D42481" w:rsidRPr="00D42481">
        <w:rPr>
          <w:rFonts w:ascii="Times New Roman" w:hAnsi="Times New Roman"/>
          <w:sz w:val="28"/>
          <w:szCs w:val="28"/>
        </w:rPr>
        <w:t>1</w:t>
      </w:r>
      <w:r w:rsidRPr="00585195">
        <w:rPr>
          <w:rFonts w:ascii="Times New Roman" w:hAnsi="Times New Roman"/>
          <w:sz w:val="28"/>
          <w:szCs w:val="28"/>
        </w:rPr>
        <w:t xml:space="preserve"> годом составил 10</w:t>
      </w:r>
      <w:r w:rsidR="00836D81" w:rsidRPr="00836D81">
        <w:rPr>
          <w:rFonts w:ascii="Times New Roman" w:hAnsi="Times New Roman"/>
          <w:sz w:val="28"/>
          <w:szCs w:val="28"/>
        </w:rPr>
        <w:t>1</w:t>
      </w:r>
      <w:r w:rsidRPr="00585195">
        <w:rPr>
          <w:rFonts w:ascii="Times New Roman" w:hAnsi="Times New Roman"/>
          <w:sz w:val="28"/>
          <w:szCs w:val="28"/>
        </w:rPr>
        <w:t>,</w:t>
      </w:r>
      <w:r w:rsidR="00836D81" w:rsidRPr="00836D81">
        <w:rPr>
          <w:rFonts w:ascii="Times New Roman" w:hAnsi="Times New Roman"/>
          <w:sz w:val="28"/>
          <w:szCs w:val="28"/>
        </w:rPr>
        <w:t>6</w:t>
      </w:r>
      <w:r w:rsidRPr="00585195">
        <w:rPr>
          <w:rFonts w:ascii="Times New Roman" w:hAnsi="Times New Roman"/>
          <w:sz w:val="28"/>
          <w:szCs w:val="28"/>
        </w:rPr>
        <w:t>%.</w:t>
      </w:r>
    </w:p>
    <w:p w:rsidR="00585195" w:rsidRPr="00D64BF1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4BF1">
        <w:rPr>
          <w:rFonts w:ascii="Times New Roman" w:hAnsi="Times New Roman"/>
          <w:sz w:val="28"/>
          <w:szCs w:val="28"/>
        </w:rPr>
        <w:t xml:space="preserve">Выше средней по округу заработная плата сложилась по видам экономической деятельности: </w:t>
      </w:r>
      <w:r w:rsidR="00836D81" w:rsidRPr="00D64BF1">
        <w:rPr>
          <w:rFonts w:ascii="Times New Roman" w:hAnsi="Times New Roman"/>
          <w:sz w:val="28"/>
          <w:szCs w:val="28"/>
        </w:rPr>
        <w:t xml:space="preserve">«Деятельность финансовая и страховая» – </w:t>
      </w:r>
      <w:r w:rsidR="00836D81">
        <w:rPr>
          <w:rFonts w:ascii="Times New Roman" w:hAnsi="Times New Roman"/>
          <w:sz w:val="28"/>
          <w:szCs w:val="28"/>
        </w:rPr>
        <w:t>75444,4</w:t>
      </w:r>
      <w:r w:rsidR="00836D81" w:rsidRPr="00D64BF1">
        <w:rPr>
          <w:rFonts w:ascii="Times New Roman" w:hAnsi="Times New Roman"/>
          <w:sz w:val="28"/>
          <w:szCs w:val="28"/>
        </w:rPr>
        <w:t xml:space="preserve"> (1</w:t>
      </w:r>
      <w:r w:rsidR="00836D81">
        <w:rPr>
          <w:rFonts w:ascii="Times New Roman" w:hAnsi="Times New Roman"/>
          <w:sz w:val="28"/>
          <w:szCs w:val="28"/>
        </w:rPr>
        <w:t>93</w:t>
      </w:r>
      <w:r w:rsidR="00836D81"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9</w:t>
      </w:r>
      <w:r w:rsidR="00836D81" w:rsidRPr="00D64BF1">
        <w:rPr>
          <w:rFonts w:ascii="Times New Roman" w:hAnsi="Times New Roman"/>
          <w:sz w:val="28"/>
          <w:szCs w:val="28"/>
        </w:rPr>
        <w:t>%</w:t>
      </w:r>
      <w:r w:rsidR="00836D81" w:rsidRPr="00836D81">
        <w:rPr>
          <w:rFonts w:ascii="Times New Roman" w:hAnsi="Times New Roman"/>
          <w:sz w:val="28"/>
          <w:szCs w:val="28"/>
        </w:rPr>
        <w:t xml:space="preserve"> </w:t>
      </w:r>
      <w:r w:rsidR="00836D81" w:rsidRPr="00D64BF1">
        <w:rPr>
          <w:rFonts w:ascii="Times New Roman" w:hAnsi="Times New Roman"/>
          <w:sz w:val="28"/>
          <w:szCs w:val="28"/>
        </w:rPr>
        <w:t>к средней заработной плате по округу)</w:t>
      </w:r>
      <w:r w:rsidR="00836D81">
        <w:rPr>
          <w:rFonts w:ascii="Times New Roman" w:hAnsi="Times New Roman"/>
          <w:sz w:val="28"/>
          <w:szCs w:val="28"/>
        </w:rPr>
        <w:t>,</w:t>
      </w:r>
      <w:r w:rsidR="00836D81" w:rsidRPr="00D64BF1">
        <w:rPr>
          <w:rFonts w:ascii="Times New Roman" w:hAnsi="Times New Roman"/>
          <w:sz w:val="28"/>
          <w:szCs w:val="28"/>
        </w:rPr>
        <w:t xml:space="preserve"> </w:t>
      </w:r>
      <w:r w:rsidRPr="00D64BF1">
        <w:rPr>
          <w:rFonts w:ascii="Times New Roman" w:hAnsi="Times New Roman"/>
          <w:sz w:val="28"/>
          <w:szCs w:val="28"/>
        </w:rPr>
        <w:t xml:space="preserve">«Обеспечение электрической энергией, газом и паром» – </w:t>
      </w:r>
      <w:r w:rsidR="00836D81" w:rsidRPr="00836D81">
        <w:rPr>
          <w:rFonts w:ascii="Times New Roman" w:hAnsi="Times New Roman"/>
          <w:sz w:val="28"/>
          <w:szCs w:val="28"/>
        </w:rPr>
        <w:t>47712</w:t>
      </w:r>
      <w:r w:rsidR="00836D81">
        <w:rPr>
          <w:rFonts w:ascii="Times New Roman" w:hAnsi="Times New Roman"/>
          <w:sz w:val="28"/>
          <w:szCs w:val="28"/>
        </w:rPr>
        <w:t>,</w:t>
      </w:r>
      <w:r w:rsidR="00836D81" w:rsidRPr="00836D81">
        <w:rPr>
          <w:rFonts w:ascii="Times New Roman" w:hAnsi="Times New Roman"/>
          <w:sz w:val="28"/>
          <w:szCs w:val="28"/>
        </w:rPr>
        <w:t>7</w:t>
      </w:r>
      <w:r w:rsidRPr="00D64BF1">
        <w:rPr>
          <w:rFonts w:ascii="Times New Roman" w:hAnsi="Times New Roman"/>
          <w:sz w:val="28"/>
          <w:szCs w:val="28"/>
        </w:rPr>
        <w:t xml:space="preserve"> (1</w:t>
      </w:r>
      <w:r w:rsidR="00836D81">
        <w:rPr>
          <w:rFonts w:ascii="Times New Roman" w:hAnsi="Times New Roman"/>
          <w:sz w:val="28"/>
          <w:szCs w:val="28"/>
        </w:rPr>
        <w:t>22</w:t>
      </w:r>
      <w:r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6</w:t>
      </w:r>
      <w:r w:rsidRPr="00D64BF1">
        <w:rPr>
          <w:rFonts w:ascii="Times New Roman" w:hAnsi="Times New Roman"/>
          <w:sz w:val="28"/>
          <w:szCs w:val="28"/>
        </w:rPr>
        <w:t xml:space="preserve">%), «Государственное управление и обеспечение военной безопасности; социальное обеспечение» – </w:t>
      </w:r>
      <w:r w:rsidR="00836D81">
        <w:rPr>
          <w:rFonts w:ascii="Times New Roman" w:hAnsi="Times New Roman"/>
          <w:sz w:val="28"/>
          <w:szCs w:val="28"/>
        </w:rPr>
        <w:t>44742,3</w:t>
      </w:r>
      <w:r w:rsidRPr="00D64BF1">
        <w:rPr>
          <w:rFonts w:ascii="Times New Roman" w:hAnsi="Times New Roman"/>
          <w:sz w:val="28"/>
          <w:szCs w:val="28"/>
        </w:rPr>
        <w:t xml:space="preserve"> (11</w:t>
      </w:r>
      <w:r w:rsidR="00836D81">
        <w:rPr>
          <w:rFonts w:ascii="Times New Roman" w:hAnsi="Times New Roman"/>
          <w:sz w:val="28"/>
          <w:szCs w:val="28"/>
        </w:rPr>
        <w:t>5</w:t>
      </w:r>
      <w:r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0</w:t>
      </w:r>
      <w:r w:rsidRPr="00D64BF1">
        <w:rPr>
          <w:rFonts w:ascii="Times New Roman" w:hAnsi="Times New Roman"/>
          <w:sz w:val="28"/>
          <w:szCs w:val="28"/>
        </w:rPr>
        <w:t xml:space="preserve">%),  ,  «Сельское, лесное хозяйство, охота, рыболовство и рыбоводство» – </w:t>
      </w:r>
      <w:r w:rsidR="00836D81">
        <w:rPr>
          <w:rFonts w:ascii="Times New Roman" w:hAnsi="Times New Roman"/>
          <w:sz w:val="28"/>
          <w:szCs w:val="28"/>
        </w:rPr>
        <w:t>43498</w:t>
      </w:r>
      <w:r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9</w:t>
      </w:r>
      <w:r w:rsidRPr="00D64BF1">
        <w:rPr>
          <w:rFonts w:ascii="Times New Roman" w:hAnsi="Times New Roman"/>
          <w:sz w:val="28"/>
          <w:szCs w:val="28"/>
        </w:rPr>
        <w:t xml:space="preserve"> (1</w:t>
      </w:r>
      <w:r w:rsidR="00836D81">
        <w:rPr>
          <w:rFonts w:ascii="Times New Roman" w:hAnsi="Times New Roman"/>
          <w:sz w:val="28"/>
          <w:szCs w:val="28"/>
        </w:rPr>
        <w:t>11,8</w:t>
      </w:r>
      <w:r w:rsidRPr="00D64BF1">
        <w:rPr>
          <w:rFonts w:ascii="Times New Roman" w:hAnsi="Times New Roman"/>
          <w:sz w:val="28"/>
          <w:szCs w:val="28"/>
        </w:rPr>
        <w:t>%).</w:t>
      </w:r>
    </w:p>
    <w:p w:rsidR="00585195" w:rsidRDefault="00585195" w:rsidP="00585195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BF1">
        <w:rPr>
          <w:rFonts w:ascii="Times New Roman" w:hAnsi="Times New Roman"/>
          <w:sz w:val="28"/>
          <w:szCs w:val="28"/>
        </w:rPr>
        <w:t xml:space="preserve"> Ниже средней заработной платы по округу отмечается заработная плата в отраслях: «Торговля оптовая и розничная» – </w:t>
      </w:r>
      <w:r w:rsidR="00836D81">
        <w:rPr>
          <w:rFonts w:ascii="Times New Roman" w:hAnsi="Times New Roman"/>
          <w:sz w:val="28"/>
          <w:szCs w:val="28"/>
        </w:rPr>
        <w:t>34399,7</w:t>
      </w:r>
      <w:r w:rsidRPr="00D64BF1">
        <w:rPr>
          <w:rFonts w:ascii="Times New Roman" w:hAnsi="Times New Roman"/>
          <w:sz w:val="28"/>
          <w:szCs w:val="28"/>
        </w:rPr>
        <w:t xml:space="preserve"> рубля (8</w:t>
      </w:r>
      <w:r w:rsidR="00836D81">
        <w:rPr>
          <w:rFonts w:ascii="Times New Roman" w:hAnsi="Times New Roman"/>
          <w:sz w:val="28"/>
          <w:szCs w:val="28"/>
        </w:rPr>
        <w:t>8,4</w:t>
      </w:r>
      <w:r w:rsidRPr="00D64BF1">
        <w:rPr>
          <w:rFonts w:ascii="Times New Roman" w:hAnsi="Times New Roman"/>
          <w:sz w:val="28"/>
          <w:szCs w:val="28"/>
        </w:rPr>
        <w:t xml:space="preserve">%), «Деятельность профессиональная, научная и техническая» – </w:t>
      </w:r>
      <w:r w:rsidR="00836D81">
        <w:rPr>
          <w:rFonts w:ascii="Times New Roman" w:hAnsi="Times New Roman"/>
          <w:sz w:val="28"/>
          <w:szCs w:val="28"/>
        </w:rPr>
        <w:t>30442,0</w:t>
      </w:r>
      <w:r w:rsidRPr="00D64BF1">
        <w:rPr>
          <w:rFonts w:ascii="Times New Roman" w:hAnsi="Times New Roman"/>
          <w:sz w:val="28"/>
          <w:szCs w:val="28"/>
        </w:rPr>
        <w:t xml:space="preserve"> (78,</w:t>
      </w:r>
      <w:r w:rsidR="00836D81">
        <w:rPr>
          <w:rFonts w:ascii="Times New Roman" w:hAnsi="Times New Roman"/>
          <w:sz w:val="28"/>
          <w:szCs w:val="28"/>
        </w:rPr>
        <w:t>3</w:t>
      </w:r>
      <w:r w:rsidRPr="00D64BF1">
        <w:rPr>
          <w:rFonts w:ascii="Times New Roman" w:hAnsi="Times New Roman"/>
          <w:sz w:val="28"/>
          <w:szCs w:val="28"/>
        </w:rPr>
        <w:t xml:space="preserve">), «Деятельность административная и сопутствующие дополнительные услуги» – </w:t>
      </w:r>
      <w:r w:rsidR="00836D81">
        <w:rPr>
          <w:rFonts w:ascii="Times New Roman" w:hAnsi="Times New Roman"/>
          <w:sz w:val="28"/>
          <w:szCs w:val="28"/>
        </w:rPr>
        <w:t>24724,1</w:t>
      </w:r>
      <w:r w:rsidRPr="00D64BF1">
        <w:rPr>
          <w:rFonts w:ascii="Times New Roman" w:hAnsi="Times New Roman"/>
          <w:sz w:val="28"/>
          <w:szCs w:val="28"/>
        </w:rPr>
        <w:t xml:space="preserve"> (6</w:t>
      </w:r>
      <w:r w:rsidR="00836D81">
        <w:rPr>
          <w:rFonts w:ascii="Times New Roman" w:hAnsi="Times New Roman"/>
          <w:sz w:val="28"/>
          <w:szCs w:val="28"/>
        </w:rPr>
        <w:t>3</w:t>
      </w:r>
      <w:r w:rsidRPr="00D64BF1">
        <w:rPr>
          <w:rFonts w:ascii="Times New Roman" w:hAnsi="Times New Roman"/>
          <w:sz w:val="28"/>
          <w:szCs w:val="28"/>
        </w:rPr>
        <w:t xml:space="preserve">,5%),  а также у организаций бюджетного финансирования. Средняя заработная плата работников в сферах: «Деятельность в области культуры, спорта, организации досуга и развлечений» составила  </w:t>
      </w:r>
      <w:r w:rsidR="00836D81">
        <w:rPr>
          <w:rFonts w:ascii="Times New Roman" w:hAnsi="Times New Roman"/>
          <w:sz w:val="28"/>
          <w:szCs w:val="28"/>
        </w:rPr>
        <w:t>35795,6</w:t>
      </w:r>
      <w:r w:rsidRPr="00D64BF1">
        <w:rPr>
          <w:rFonts w:ascii="Times New Roman" w:hAnsi="Times New Roman"/>
          <w:sz w:val="28"/>
          <w:szCs w:val="28"/>
        </w:rPr>
        <w:t xml:space="preserve"> (9</w:t>
      </w:r>
      <w:r w:rsidR="00836D81">
        <w:rPr>
          <w:rFonts w:ascii="Times New Roman" w:hAnsi="Times New Roman"/>
          <w:sz w:val="28"/>
          <w:szCs w:val="28"/>
        </w:rPr>
        <w:t>2</w:t>
      </w:r>
      <w:r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0</w:t>
      </w:r>
      <w:r w:rsidRPr="00D64BF1">
        <w:rPr>
          <w:rFonts w:ascii="Times New Roman" w:hAnsi="Times New Roman"/>
          <w:sz w:val="28"/>
          <w:szCs w:val="28"/>
        </w:rPr>
        <w:t xml:space="preserve">%),  </w:t>
      </w:r>
      <w:r w:rsidR="00642E8D" w:rsidRPr="00D64BF1">
        <w:rPr>
          <w:rFonts w:ascii="Times New Roman" w:hAnsi="Times New Roman"/>
          <w:sz w:val="28"/>
          <w:szCs w:val="28"/>
        </w:rPr>
        <w:t xml:space="preserve">«Образование» – </w:t>
      </w:r>
      <w:r w:rsidR="00642E8D">
        <w:rPr>
          <w:rFonts w:ascii="Times New Roman" w:hAnsi="Times New Roman"/>
          <w:sz w:val="28"/>
          <w:szCs w:val="28"/>
        </w:rPr>
        <w:t>34406,4</w:t>
      </w:r>
      <w:r w:rsidR="00642E8D" w:rsidRPr="00D64BF1">
        <w:rPr>
          <w:rFonts w:ascii="Times New Roman" w:hAnsi="Times New Roman"/>
          <w:sz w:val="28"/>
          <w:szCs w:val="28"/>
        </w:rPr>
        <w:t xml:space="preserve"> рубля (</w:t>
      </w:r>
      <w:r w:rsidR="00642E8D">
        <w:rPr>
          <w:rFonts w:ascii="Times New Roman" w:hAnsi="Times New Roman"/>
          <w:sz w:val="28"/>
          <w:szCs w:val="28"/>
        </w:rPr>
        <w:t>88,4</w:t>
      </w:r>
      <w:r w:rsidR="00642E8D" w:rsidRPr="00D64BF1">
        <w:rPr>
          <w:rFonts w:ascii="Times New Roman" w:hAnsi="Times New Roman"/>
          <w:sz w:val="28"/>
          <w:szCs w:val="28"/>
        </w:rPr>
        <w:t>%)</w:t>
      </w:r>
      <w:r w:rsidR="00642E8D">
        <w:rPr>
          <w:rFonts w:ascii="Times New Roman" w:hAnsi="Times New Roman"/>
          <w:sz w:val="28"/>
          <w:szCs w:val="28"/>
        </w:rPr>
        <w:t>,</w:t>
      </w:r>
      <w:r w:rsidR="00642E8D" w:rsidRPr="00D64BF1">
        <w:rPr>
          <w:rFonts w:ascii="Times New Roman" w:hAnsi="Times New Roman"/>
          <w:sz w:val="28"/>
          <w:szCs w:val="28"/>
        </w:rPr>
        <w:t xml:space="preserve"> </w:t>
      </w:r>
      <w:r w:rsidRPr="00D64BF1">
        <w:rPr>
          <w:rFonts w:ascii="Times New Roman" w:hAnsi="Times New Roman"/>
          <w:sz w:val="28"/>
          <w:szCs w:val="28"/>
        </w:rPr>
        <w:t xml:space="preserve">«Деятельность в области здравоохранения и социальных услуг» – </w:t>
      </w:r>
      <w:r w:rsidR="00836D81">
        <w:rPr>
          <w:rFonts w:ascii="Times New Roman" w:hAnsi="Times New Roman"/>
          <w:sz w:val="28"/>
          <w:szCs w:val="28"/>
        </w:rPr>
        <w:t>34049,3</w:t>
      </w:r>
      <w:r w:rsidRPr="00D64BF1">
        <w:rPr>
          <w:rFonts w:ascii="Times New Roman" w:hAnsi="Times New Roman"/>
          <w:sz w:val="28"/>
          <w:szCs w:val="28"/>
        </w:rPr>
        <w:t xml:space="preserve"> (</w:t>
      </w:r>
      <w:r w:rsidR="00836D81">
        <w:rPr>
          <w:rFonts w:ascii="Times New Roman" w:hAnsi="Times New Roman"/>
          <w:sz w:val="28"/>
          <w:szCs w:val="28"/>
        </w:rPr>
        <w:t>87</w:t>
      </w:r>
      <w:r w:rsidRPr="00D64BF1">
        <w:rPr>
          <w:rFonts w:ascii="Times New Roman" w:hAnsi="Times New Roman"/>
          <w:sz w:val="28"/>
          <w:szCs w:val="28"/>
        </w:rPr>
        <w:t>,</w:t>
      </w:r>
      <w:r w:rsidR="00836D81">
        <w:rPr>
          <w:rFonts w:ascii="Times New Roman" w:hAnsi="Times New Roman"/>
          <w:sz w:val="28"/>
          <w:szCs w:val="28"/>
        </w:rPr>
        <w:t>5</w:t>
      </w:r>
      <w:r w:rsidRPr="00D64BF1">
        <w:rPr>
          <w:rFonts w:ascii="Times New Roman" w:hAnsi="Times New Roman"/>
          <w:sz w:val="28"/>
          <w:szCs w:val="28"/>
        </w:rPr>
        <w:t>%),.</w:t>
      </w:r>
    </w:p>
    <w:p w:rsidR="00AB14AA" w:rsidRDefault="00AB14AA" w:rsidP="00585195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(без внешних совместителей) в крупных и средних организациях за 2022 год составила 5234 человека, на 1,3% меньше, чем за 2021 год. </w:t>
      </w:r>
    </w:p>
    <w:p w:rsidR="00AB14AA" w:rsidRPr="00585195" w:rsidRDefault="00AB14AA" w:rsidP="00585195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среднемесячной заработной платы за 2022 год представлена на диаграмме: </w:t>
      </w:r>
    </w:p>
    <w:p w:rsidR="00655D1B" w:rsidRPr="00585195" w:rsidRDefault="00655D1B" w:rsidP="003E3704">
      <w:pPr>
        <w:pStyle w:val="22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33ECC" w:rsidRPr="00585195" w:rsidRDefault="00D33ECC" w:rsidP="00692669">
      <w:pPr>
        <w:pStyle w:val="22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B14AA" w:rsidRDefault="00AD6DED" w:rsidP="00AD6DED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D6DED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2" o:spid="_x0000_i1025" type="#_x0000_t75" style="width:479.25pt;height:29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">
            <v:imagedata r:id="rId9" o:title="" cropbottom="-56f"/>
            <o:lock v:ext="edit" aspectratio="f"/>
          </v:shape>
        </w:pict>
      </w:r>
    </w:p>
    <w:p w:rsidR="00AB14AA" w:rsidRDefault="00AB14AA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14AA" w:rsidRDefault="00AD6DED" w:rsidP="00AD6DED">
      <w:pPr>
        <w:pStyle w:val="2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Динамика среднемесячной заработной платы с 2012 по 2022 год представлена на диаграмме:</w:t>
      </w:r>
    </w:p>
    <w:p w:rsidR="00AD6DED" w:rsidRPr="00AD6DED" w:rsidRDefault="00AD6DED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14AA" w:rsidRDefault="00AD6DED" w:rsidP="00AD6DED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D6DED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3" o:spid="_x0000_i1026" type="#_x0000_t75" style="width:482.25pt;height:23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">
            <v:imagedata r:id="rId10" o:title="" cropbottom="-28f"/>
            <o:lock v:ext="edit" aspectratio="f"/>
          </v:shape>
        </w:pict>
      </w:r>
    </w:p>
    <w:p w:rsidR="00AD6DED" w:rsidRDefault="00AD6DED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5D1B" w:rsidRPr="00D33ECC" w:rsidRDefault="00826F51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F51"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left:0;text-align:left;margin-left:255.45pt;margin-top:7pt;width:78pt;height:62.85pt;z-index:1">
            <v:imagedata r:id="rId11" o:title="подпись"/>
          </v:shape>
        </w:pict>
      </w:r>
    </w:p>
    <w:p w:rsidR="00655D1B" w:rsidRPr="00D33ECC" w:rsidRDefault="00655D1B" w:rsidP="00655D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>Руководитель подразделения</w:t>
      </w:r>
      <w:r w:rsidRPr="00D33ECC">
        <w:rPr>
          <w:rFonts w:ascii="Times New Roman" w:hAnsi="Times New Roman"/>
          <w:sz w:val="28"/>
          <w:szCs w:val="28"/>
        </w:rPr>
        <w:tab/>
      </w:r>
    </w:p>
    <w:p w:rsidR="00655D1B" w:rsidRPr="00D33ECC" w:rsidRDefault="00655D1B" w:rsidP="00655D1B">
      <w:pPr>
        <w:contextualSpacing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 xml:space="preserve">Белгородстата в </w:t>
      </w:r>
      <w:proofErr w:type="gramStart"/>
      <w:r w:rsidRPr="00D33ECC">
        <w:rPr>
          <w:rFonts w:ascii="Times New Roman" w:hAnsi="Times New Roman"/>
          <w:sz w:val="28"/>
          <w:szCs w:val="28"/>
        </w:rPr>
        <w:t>г</w:t>
      </w:r>
      <w:proofErr w:type="gramEnd"/>
      <w:r w:rsidRPr="00D33ECC">
        <w:rPr>
          <w:rFonts w:ascii="Times New Roman" w:hAnsi="Times New Roman"/>
          <w:sz w:val="28"/>
          <w:szCs w:val="28"/>
        </w:rPr>
        <w:t xml:space="preserve">. Грайворон                                    </w:t>
      </w:r>
      <w:r w:rsidRPr="00D33ECC">
        <w:rPr>
          <w:rFonts w:ascii="Times New Roman" w:hAnsi="Times New Roman"/>
          <w:sz w:val="28"/>
          <w:szCs w:val="28"/>
        </w:rPr>
        <w:tab/>
      </w:r>
      <w:r w:rsidRPr="00D33ECC">
        <w:rPr>
          <w:rFonts w:ascii="Times New Roman" w:hAnsi="Times New Roman"/>
          <w:sz w:val="28"/>
          <w:szCs w:val="28"/>
        </w:rPr>
        <w:tab/>
        <w:t xml:space="preserve">        С.В.Ильина</w:t>
      </w:r>
    </w:p>
    <w:p w:rsidR="005D763B" w:rsidRPr="004357EF" w:rsidRDefault="005D763B" w:rsidP="00655D1B">
      <w:pPr>
        <w:pStyle w:val="4"/>
      </w:pPr>
    </w:p>
    <w:sectPr w:rsidR="005D763B" w:rsidRPr="004357EF" w:rsidSect="00AB14AA">
      <w:headerReference w:type="default" r:id="rId12"/>
      <w:footnotePr>
        <w:numRestart w:val="eachPage"/>
      </w:footnotePr>
      <w:pgSz w:w="11907" w:h="16840" w:code="9"/>
      <w:pgMar w:top="1135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E7" w:rsidRDefault="005643E7">
      <w:r>
        <w:separator/>
      </w:r>
    </w:p>
  </w:endnote>
  <w:endnote w:type="continuationSeparator" w:id="0">
    <w:p w:rsidR="005643E7" w:rsidRDefault="0056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E7" w:rsidRDefault="005643E7">
      <w:r>
        <w:separator/>
      </w:r>
    </w:p>
  </w:footnote>
  <w:footnote w:type="continuationSeparator" w:id="0">
    <w:p w:rsidR="005643E7" w:rsidRDefault="0056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826F51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AD6DED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0444E"/>
    <w:rsid w:val="00030B36"/>
    <w:rsid w:val="000320D1"/>
    <w:rsid w:val="00062C1A"/>
    <w:rsid w:val="00080F90"/>
    <w:rsid w:val="00087F89"/>
    <w:rsid w:val="000B1816"/>
    <w:rsid w:val="000F2F1F"/>
    <w:rsid w:val="00100C1E"/>
    <w:rsid w:val="001052BC"/>
    <w:rsid w:val="00117E80"/>
    <w:rsid w:val="00123AD7"/>
    <w:rsid w:val="00132472"/>
    <w:rsid w:val="0015428D"/>
    <w:rsid w:val="0015459C"/>
    <w:rsid w:val="00182E16"/>
    <w:rsid w:val="00184E3C"/>
    <w:rsid w:val="00191DF2"/>
    <w:rsid w:val="00192FC0"/>
    <w:rsid w:val="001B1436"/>
    <w:rsid w:val="001D4B5D"/>
    <w:rsid w:val="001E2D6A"/>
    <w:rsid w:val="0020371E"/>
    <w:rsid w:val="00256403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6511C"/>
    <w:rsid w:val="003857B3"/>
    <w:rsid w:val="003A591D"/>
    <w:rsid w:val="003D463C"/>
    <w:rsid w:val="003E3704"/>
    <w:rsid w:val="003E492C"/>
    <w:rsid w:val="003F7C49"/>
    <w:rsid w:val="00427878"/>
    <w:rsid w:val="00430605"/>
    <w:rsid w:val="00433D8B"/>
    <w:rsid w:val="004357EF"/>
    <w:rsid w:val="00476ACF"/>
    <w:rsid w:val="00485F72"/>
    <w:rsid w:val="00486F4D"/>
    <w:rsid w:val="004A2CAD"/>
    <w:rsid w:val="004A6AA9"/>
    <w:rsid w:val="004A76DC"/>
    <w:rsid w:val="004B7CF9"/>
    <w:rsid w:val="004D5A03"/>
    <w:rsid w:val="004E1E1D"/>
    <w:rsid w:val="004F02A0"/>
    <w:rsid w:val="005138D4"/>
    <w:rsid w:val="00522153"/>
    <w:rsid w:val="00522BCD"/>
    <w:rsid w:val="00536D12"/>
    <w:rsid w:val="005643E7"/>
    <w:rsid w:val="00581816"/>
    <w:rsid w:val="00585195"/>
    <w:rsid w:val="005872CD"/>
    <w:rsid w:val="00591B8E"/>
    <w:rsid w:val="005A3254"/>
    <w:rsid w:val="005B45B7"/>
    <w:rsid w:val="005B7D0C"/>
    <w:rsid w:val="005C405A"/>
    <w:rsid w:val="005D3064"/>
    <w:rsid w:val="005D763B"/>
    <w:rsid w:val="005E5BAC"/>
    <w:rsid w:val="005F278D"/>
    <w:rsid w:val="0060174E"/>
    <w:rsid w:val="00620961"/>
    <w:rsid w:val="00635C72"/>
    <w:rsid w:val="00637B28"/>
    <w:rsid w:val="00637F35"/>
    <w:rsid w:val="00642E8D"/>
    <w:rsid w:val="00655D1B"/>
    <w:rsid w:val="006572F9"/>
    <w:rsid w:val="00660CA0"/>
    <w:rsid w:val="006640A9"/>
    <w:rsid w:val="00682BC3"/>
    <w:rsid w:val="00690127"/>
    <w:rsid w:val="00692669"/>
    <w:rsid w:val="0069427C"/>
    <w:rsid w:val="006A2EA3"/>
    <w:rsid w:val="006A4235"/>
    <w:rsid w:val="006D4909"/>
    <w:rsid w:val="006F377E"/>
    <w:rsid w:val="007125AE"/>
    <w:rsid w:val="00721858"/>
    <w:rsid w:val="00724036"/>
    <w:rsid w:val="00750689"/>
    <w:rsid w:val="00752232"/>
    <w:rsid w:val="00791466"/>
    <w:rsid w:val="007A44B4"/>
    <w:rsid w:val="007B4308"/>
    <w:rsid w:val="007D10DF"/>
    <w:rsid w:val="007F2845"/>
    <w:rsid w:val="00812028"/>
    <w:rsid w:val="00826F51"/>
    <w:rsid w:val="008335FF"/>
    <w:rsid w:val="00836D81"/>
    <w:rsid w:val="00837D5B"/>
    <w:rsid w:val="00846520"/>
    <w:rsid w:val="00862B29"/>
    <w:rsid w:val="00876506"/>
    <w:rsid w:val="008770AF"/>
    <w:rsid w:val="008808E6"/>
    <w:rsid w:val="008E1814"/>
    <w:rsid w:val="00943706"/>
    <w:rsid w:val="00944F88"/>
    <w:rsid w:val="00950132"/>
    <w:rsid w:val="00987493"/>
    <w:rsid w:val="009A35F8"/>
    <w:rsid w:val="009D4530"/>
    <w:rsid w:val="009E3E4C"/>
    <w:rsid w:val="009F564D"/>
    <w:rsid w:val="00A02704"/>
    <w:rsid w:val="00A0539F"/>
    <w:rsid w:val="00A06F3C"/>
    <w:rsid w:val="00A15943"/>
    <w:rsid w:val="00A360CD"/>
    <w:rsid w:val="00A431C4"/>
    <w:rsid w:val="00A4408F"/>
    <w:rsid w:val="00A51013"/>
    <w:rsid w:val="00A70975"/>
    <w:rsid w:val="00A94520"/>
    <w:rsid w:val="00A97038"/>
    <w:rsid w:val="00AA4758"/>
    <w:rsid w:val="00AB0D98"/>
    <w:rsid w:val="00AB14AA"/>
    <w:rsid w:val="00AB5514"/>
    <w:rsid w:val="00AC1072"/>
    <w:rsid w:val="00AD6DED"/>
    <w:rsid w:val="00AD7A96"/>
    <w:rsid w:val="00AE2A9F"/>
    <w:rsid w:val="00B07948"/>
    <w:rsid w:val="00B143FE"/>
    <w:rsid w:val="00B30C8F"/>
    <w:rsid w:val="00B5456E"/>
    <w:rsid w:val="00B55205"/>
    <w:rsid w:val="00B61CC2"/>
    <w:rsid w:val="00B642D5"/>
    <w:rsid w:val="00B748A4"/>
    <w:rsid w:val="00BB3FAE"/>
    <w:rsid w:val="00BE0BBA"/>
    <w:rsid w:val="00BF3079"/>
    <w:rsid w:val="00BF4E9D"/>
    <w:rsid w:val="00C16011"/>
    <w:rsid w:val="00C23717"/>
    <w:rsid w:val="00C6606F"/>
    <w:rsid w:val="00C66311"/>
    <w:rsid w:val="00C67F0A"/>
    <w:rsid w:val="00C71DA5"/>
    <w:rsid w:val="00C75A13"/>
    <w:rsid w:val="00C80AFD"/>
    <w:rsid w:val="00C93D0C"/>
    <w:rsid w:val="00C97466"/>
    <w:rsid w:val="00CA5E65"/>
    <w:rsid w:val="00CB610F"/>
    <w:rsid w:val="00CB7253"/>
    <w:rsid w:val="00D33ECC"/>
    <w:rsid w:val="00D42481"/>
    <w:rsid w:val="00D45DFD"/>
    <w:rsid w:val="00D62344"/>
    <w:rsid w:val="00D64BF1"/>
    <w:rsid w:val="00D64E7B"/>
    <w:rsid w:val="00D70107"/>
    <w:rsid w:val="00D74C5B"/>
    <w:rsid w:val="00D841AC"/>
    <w:rsid w:val="00D9358A"/>
    <w:rsid w:val="00DB4B61"/>
    <w:rsid w:val="00DB6D58"/>
    <w:rsid w:val="00DC01E1"/>
    <w:rsid w:val="00DC3B3B"/>
    <w:rsid w:val="00DD111A"/>
    <w:rsid w:val="00E00CD2"/>
    <w:rsid w:val="00E0465E"/>
    <w:rsid w:val="00E17F50"/>
    <w:rsid w:val="00E223E5"/>
    <w:rsid w:val="00E474DB"/>
    <w:rsid w:val="00E50BB7"/>
    <w:rsid w:val="00E90A33"/>
    <w:rsid w:val="00EA26BD"/>
    <w:rsid w:val="00EC5B6F"/>
    <w:rsid w:val="00ED48D4"/>
    <w:rsid w:val="00EF291A"/>
    <w:rsid w:val="00F03DE3"/>
    <w:rsid w:val="00F255AB"/>
    <w:rsid w:val="00F268DF"/>
    <w:rsid w:val="00F30CF3"/>
    <w:rsid w:val="00F42E15"/>
    <w:rsid w:val="00F4485F"/>
    <w:rsid w:val="00F55BE1"/>
    <w:rsid w:val="00F65EB4"/>
    <w:rsid w:val="00F714E4"/>
    <w:rsid w:val="00F72CAD"/>
    <w:rsid w:val="00F978EF"/>
    <w:rsid w:val="00F97918"/>
    <w:rsid w:val="00FB59A7"/>
    <w:rsid w:val="00FC70A8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EF291A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EF291A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  <w:style w:type="paragraph" w:styleId="22">
    <w:name w:val="Body Text Indent 2"/>
    <w:basedOn w:val="a"/>
    <w:link w:val="23"/>
    <w:rsid w:val="00655D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55D1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2D10-565A-4055-A706-B9EAE5A0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16</cp:revision>
  <cp:lastPrinted>2023-02-17T13:23:00Z</cp:lastPrinted>
  <dcterms:created xsi:type="dcterms:W3CDTF">2019-02-18T08:10:00Z</dcterms:created>
  <dcterms:modified xsi:type="dcterms:W3CDTF">2023-02-20T13:31:00Z</dcterms:modified>
</cp:coreProperties>
</file>