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A27C64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27C64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1">
            <v:imagedata r:id="rId5" o:title="logo_small"/>
          </v:shape>
        </w:pict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F43149" w:rsidP="003E27FA">
      <w:pPr>
        <w:ind w:left="649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7500">
        <w:rPr>
          <w:b/>
          <w:sz w:val="28"/>
          <w:szCs w:val="28"/>
        </w:rPr>
        <w:t>9</w:t>
      </w:r>
      <w:r w:rsidR="003E2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3E27FA">
        <w:rPr>
          <w:b/>
          <w:sz w:val="28"/>
          <w:szCs w:val="28"/>
        </w:rPr>
        <w:t xml:space="preserve"> 20</w:t>
      </w:r>
      <w:r w:rsidR="00F030B2">
        <w:rPr>
          <w:b/>
          <w:sz w:val="28"/>
          <w:szCs w:val="28"/>
        </w:rPr>
        <w:t>2</w:t>
      </w:r>
      <w:r w:rsidR="00B462A6">
        <w:rPr>
          <w:b/>
          <w:sz w:val="28"/>
          <w:szCs w:val="28"/>
        </w:rPr>
        <w:t>1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EC7440" w:rsidRDefault="00EC7440" w:rsidP="00EC7440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440" w:rsidRDefault="00EC7440" w:rsidP="00EC7440">
      <w:pPr>
        <w:pStyle w:val="4"/>
        <w:contextualSpacing/>
        <w:jc w:val="center"/>
        <w:rPr>
          <w:rFonts w:ascii="Times New Roman" w:hAnsi="Times New Roman"/>
          <w:sz w:val="32"/>
          <w:szCs w:val="32"/>
        </w:rPr>
      </w:pPr>
      <w:r>
        <w:tab/>
      </w:r>
      <w:r w:rsidRPr="00B15A01">
        <w:rPr>
          <w:rFonts w:ascii="Times New Roman" w:hAnsi="Times New Roman"/>
          <w:sz w:val="32"/>
          <w:szCs w:val="32"/>
        </w:rPr>
        <w:t xml:space="preserve">О жилищном строительстве в Грайворонском </w:t>
      </w:r>
    </w:p>
    <w:p w:rsidR="00EC7440" w:rsidRPr="00B15A01" w:rsidRDefault="00EC7440" w:rsidP="00EC7440">
      <w:pPr>
        <w:pStyle w:val="4"/>
        <w:contextualSpacing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 w:rsidRPr="00B15A01">
        <w:rPr>
          <w:rFonts w:ascii="Times New Roman" w:hAnsi="Times New Roman"/>
          <w:sz w:val="32"/>
          <w:szCs w:val="32"/>
        </w:rPr>
        <w:t xml:space="preserve">городском округе </w:t>
      </w:r>
      <w:r>
        <w:rPr>
          <w:rFonts w:ascii="Times New Roman" w:hAnsi="Times New Roman"/>
          <w:sz w:val="32"/>
          <w:szCs w:val="32"/>
        </w:rPr>
        <w:t>в январе-октябре</w:t>
      </w:r>
      <w:r w:rsidRPr="00B15A01">
        <w:rPr>
          <w:rFonts w:ascii="Times New Roman" w:hAnsi="Times New Roman"/>
          <w:sz w:val="32"/>
          <w:szCs w:val="32"/>
        </w:rPr>
        <w:t xml:space="preserve"> 202</w:t>
      </w:r>
      <w:r>
        <w:rPr>
          <w:rFonts w:ascii="Times New Roman" w:hAnsi="Times New Roman"/>
          <w:sz w:val="32"/>
          <w:szCs w:val="32"/>
        </w:rPr>
        <w:t>1</w:t>
      </w:r>
      <w:r w:rsidRPr="00B15A01">
        <w:rPr>
          <w:rFonts w:ascii="Times New Roman" w:hAnsi="Times New Roman"/>
          <w:sz w:val="32"/>
          <w:szCs w:val="32"/>
        </w:rPr>
        <w:t xml:space="preserve"> года</w:t>
      </w:r>
      <w:proofErr w:type="gramEnd"/>
    </w:p>
    <w:p w:rsidR="00EC7440" w:rsidRDefault="00EC7440" w:rsidP="00EC7440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</w:p>
    <w:p w:rsidR="00EC7440" w:rsidRPr="008373A5" w:rsidRDefault="00EC7440" w:rsidP="00EC7440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>За январь-</w:t>
      </w:r>
      <w:r>
        <w:rPr>
          <w:sz w:val="28"/>
          <w:szCs w:val="28"/>
        </w:rPr>
        <w:t>октябрь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построен и сдан в эксплуатацию </w:t>
      </w:r>
      <w:r>
        <w:rPr>
          <w:sz w:val="28"/>
          <w:szCs w:val="28"/>
        </w:rPr>
        <w:t>61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одноквартирный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ой дом</w:t>
      </w:r>
      <w:r w:rsidRPr="008373A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8005 квадратных </w:t>
      </w:r>
      <w:r w:rsidRPr="008373A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8373A5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83,4</w:t>
      </w:r>
      <w:r w:rsidRPr="008373A5">
        <w:rPr>
          <w:sz w:val="28"/>
          <w:szCs w:val="28"/>
        </w:rPr>
        <w:t xml:space="preserve"> % к уровню </w:t>
      </w:r>
      <w:r>
        <w:rPr>
          <w:sz w:val="28"/>
          <w:szCs w:val="28"/>
        </w:rPr>
        <w:t>соответствующего периода прошлого</w:t>
      </w:r>
      <w:r w:rsidRPr="008373A5">
        <w:rPr>
          <w:sz w:val="28"/>
          <w:szCs w:val="28"/>
        </w:rPr>
        <w:t xml:space="preserve"> года.</w:t>
      </w:r>
    </w:p>
    <w:p w:rsidR="00EC7440" w:rsidRPr="008373A5" w:rsidRDefault="00EC7440" w:rsidP="00EC7440">
      <w:pPr>
        <w:pStyle w:val="20"/>
        <w:tabs>
          <w:tab w:val="left" w:pos="8222"/>
        </w:tabs>
        <w:suppressAutoHyphens/>
        <w:spacing w:line="312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введено </w:t>
      </w:r>
      <w:r>
        <w:rPr>
          <w:sz w:val="28"/>
          <w:szCs w:val="28"/>
        </w:rPr>
        <w:t>37 домов общей площадью 5144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 xml:space="preserve">м, это  </w:t>
      </w:r>
      <w:r>
        <w:rPr>
          <w:sz w:val="28"/>
          <w:szCs w:val="28"/>
        </w:rPr>
        <w:t>64,3</w:t>
      </w:r>
      <w:r w:rsidRPr="008373A5">
        <w:rPr>
          <w:sz w:val="28"/>
          <w:szCs w:val="28"/>
        </w:rPr>
        <w:t xml:space="preserve"> % общего ввода по району. По сравнению с </w:t>
      </w:r>
      <w:r>
        <w:rPr>
          <w:sz w:val="28"/>
          <w:szCs w:val="28"/>
        </w:rPr>
        <w:t>аналогичным периодом 2020</w:t>
      </w:r>
      <w:r w:rsidRPr="008373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73A5">
        <w:rPr>
          <w:sz w:val="28"/>
          <w:szCs w:val="28"/>
        </w:rPr>
        <w:t xml:space="preserve"> в сельской местности построено</w:t>
      </w:r>
      <w:r>
        <w:rPr>
          <w:sz w:val="28"/>
          <w:szCs w:val="28"/>
        </w:rPr>
        <w:t xml:space="preserve"> жилья на 401 кв</w:t>
      </w:r>
      <w:r w:rsidRPr="008373A5">
        <w:rPr>
          <w:sz w:val="28"/>
          <w:szCs w:val="28"/>
        </w:rPr>
        <w:t>.</w:t>
      </w:r>
      <w:r>
        <w:rPr>
          <w:sz w:val="28"/>
          <w:szCs w:val="28"/>
        </w:rPr>
        <w:t xml:space="preserve"> м (на 7,2%) меньше. </w:t>
      </w:r>
      <w:r w:rsidRPr="008373A5">
        <w:rPr>
          <w:sz w:val="28"/>
          <w:szCs w:val="28"/>
        </w:rPr>
        <w:t xml:space="preserve"> В городской местности </w:t>
      </w:r>
      <w:r>
        <w:rPr>
          <w:sz w:val="28"/>
          <w:szCs w:val="28"/>
        </w:rPr>
        <w:t>введено 24 дома  площадью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2861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Pr="008373A5">
        <w:rPr>
          <w:sz w:val="28"/>
          <w:szCs w:val="28"/>
        </w:rPr>
        <w:t xml:space="preserve"> м, </w:t>
      </w:r>
      <w:r>
        <w:rPr>
          <w:sz w:val="28"/>
          <w:szCs w:val="28"/>
        </w:rPr>
        <w:t>меньше</w:t>
      </w:r>
      <w:r w:rsidRPr="008373A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январе-октябре 2020 года</w:t>
      </w:r>
      <w:r w:rsidRPr="008373A5">
        <w:rPr>
          <w:sz w:val="28"/>
          <w:szCs w:val="28"/>
        </w:rPr>
        <w:t xml:space="preserve"> на </w:t>
      </w:r>
      <w:r>
        <w:rPr>
          <w:sz w:val="28"/>
          <w:szCs w:val="28"/>
        </w:rPr>
        <w:t>1188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>м (</w:t>
      </w:r>
      <w:r>
        <w:rPr>
          <w:sz w:val="28"/>
          <w:szCs w:val="28"/>
        </w:rPr>
        <w:t>на 29,7%</w:t>
      </w:r>
      <w:r w:rsidRPr="008373A5">
        <w:rPr>
          <w:sz w:val="28"/>
          <w:szCs w:val="28"/>
        </w:rPr>
        <w:t>).</w:t>
      </w:r>
    </w:p>
    <w:p w:rsidR="00EC7440" w:rsidRDefault="00EC7440" w:rsidP="00EC7440">
      <w:pPr>
        <w:pStyle w:val="20"/>
        <w:suppressAutoHyphens/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 стен всех домов – газосиликатный блок.  Одноэтажных домов построено 55, двухэтажных – 6.</w:t>
      </w:r>
    </w:p>
    <w:p w:rsidR="001C773A" w:rsidRDefault="00EC7440" w:rsidP="00EC7440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жилье построено н</w:t>
      </w:r>
      <w:r w:rsidRPr="008373A5">
        <w:rPr>
          <w:sz w:val="28"/>
          <w:szCs w:val="28"/>
        </w:rPr>
        <w:t>аселением за счет собственных и заёмных средств</w:t>
      </w:r>
      <w:r w:rsidR="001C773A">
        <w:rPr>
          <w:sz w:val="28"/>
          <w:szCs w:val="28"/>
        </w:rPr>
        <w:t>.</w:t>
      </w:r>
    </w:p>
    <w:p w:rsidR="001C773A" w:rsidRDefault="001C773A" w:rsidP="001C773A">
      <w:pPr>
        <w:pStyle w:val="af"/>
        <w:spacing w:line="360" w:lineRule="auto"/>
        <w:ind w:firstLine="0"/>
        <w:rPr>
          <w:sz w:val="28"/>
        </w:rPr>
      </w:pPr>
    </w:p>
    <w:p w:rsidR="00F030B2" w:rsidRPr="008373A5" w:rsidRDefault="00F030B2" w:rsidP="0031523E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090229" w:rsidRP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A27C64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A27C64">
        <w:rPr>
          <w:noProof/>
          <w:sz w:val="28"/>
          <w:szCs w:val="28"/>
        </w:rPr>
        <w:pict>
          <v:shape id="_x0000_s1029" type="#_x0000_t75" style="position:absolute;left:0;text-align:left;margin-left:254.7pt;margin-top:4.2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1C773A">
      <w:pgSz w:w="11907" w:h="16840" w:code="9"/>
      <w:pgMar w:top="993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34130"/>
    <w:rsid w:val="000404C8"/>
    <w:rsid w:val="00060926"/>
    <w:rsid w:val="00061CF6"/>
    <w:rsid w:val="00063563"/>
    <w:rsid w:val="00077188"/>
    <w:rsid w:val="00090229"/>
    <w:rsid w:val="000977AD"/>
    <w:rsid w:val="000F7A9E"/>
    <w:rsid w:val="001004CD"/>
    <w:rsid w:val="0010186D"/>
    <w:rsid w:val="00101A7C"/>
    <w:rsid w:val="00115AAB"/>
    <w:rsid w:val="00146786"/>
    <w:rsid w:val="00167E79"/>
    <w:rsid w:val="00194D96"/>
    <w:rsid w:val="001C773A"/>
    <w:rsid w:val="002234C5"/>
    <w:rsid w:val="00234F1F"/>
    <w:rsid w:val="00272A02"/>
    <w:rsid w:val="00277BD9"/>
    <w:rsid w:val="002807A3"/>
    <w:rsid w:val="002C576F"/>
    <w:rsid w:val="002D7436"/>
    <w:rsid w:val="002F49CF"/>
    <w:rsid w:val="0031523E"/>
    <w:rsid w:val="003373A5"/>
    <w:rsid w:val="00371BA2"/>
    <w:rsid w:val="003806E5"/>
    <w:rsid w:val="003B07F3"/>
    <w:rsid w:val="003B0C04"/>
    <w:rsid w:val="003B4039"/>
    <w:rsid w:val="003E27FA"/>
    <w:rsid w:val="00434F27"/>
    <w:rsid w:val="004553F3"/>
    <w:rsid w:val="00472EB4"/>
    <w:rsid w:val="004B6128"/>
    <w:rsid w:val="004E50A3"/>
    <w:rsid w:val="005134B7"/>
    <w:rsid w:val="00584EF5"/>
    <w:rsid w:val="00584F49"/>
    <w:rsid w:val="005A1C53"/>
    <w:rsid w:val="005B6F7B"/>
    <w:rsid w:val="005E4C2F"/>
    <w:rsid w:val="0069025C"/>
    <w:rsid w:val="006C331E"/>
    <w:rsid w:val="00724F2A"/>
    <w:rsid w:val="00755F71"/>
    <w:rsid w:val="007644BE"/>
    <w:rsid w:val="00787DE5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27C64"/>
    <w:rsid w:val="00A56194"/>
    <w:rsid w:val="00A63ED5"/>
    <w:rsid w:val="00A75C44"/>
    <w:rsid w:val="00A81E74"/>
    <w:rsid w:val="00AE1399"/>
    <w:rsid w:val="00B058E9"/>
    <w:rsid w:val="00B06781"/>
    <w:rsid w:val="00B462A6"/>
    <w:rsid w:val="00BC64C1"/>
    <w:rsid w:val="00BD48F6"/>
    <w:rsid w:val="00C03681"/>
    <w:rsid w:val="00C05393"/>
    <w:rsid w:val="00C17F89"/>
    <w:rsid w:val="00C32269"/>
    <w:rsid w:val="00C40B9B"/>
    <w:rsid w:val="00C54A36"/>
    <w:rsid w:val="00CE3C89"/>
    <w:rsid w:val="00D0161F"/>
    <w:rsid w:val="00E129FD"/>
    <w:rsid w:val="00E31CBC"/>
    <w:rsid w:val="00E37500"/>
    <w:rsid w:val="00E86FB2"/>
    <w:rsid w:val="00EC7440"/>
    <w:rsid w:val="00EE448E"/>
    <w:rsid w:val="00F030B2"/>
    <w:rsid w:val="00F43149"/>
    <w:rsid w:val="00FB5AFF"/>
    <w:rsid w:val="00FD12F0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6A70-6A63-445D-9C37-6509A66A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995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7</cp:revision>
  <cp:lastPrinted>2021-05-14T06:20:00Z</cp:lastPrinted>
  <dcterms:created xsi:type="dcterms:W3CDTF">2021-07-16T13:06:00Z</dcterms:created>
  <dcterms:modified xsi:type="dcterms:W3CDTF">2021-11-29T09:05:00Z</dcterms:modified>
</cp:coreProperties>
</file>