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2" w:rsidRPr="00706ACC" w:rsidRDefault="00170C97" w:rsidP="00706ACC">
      <w:pPr>
        <w:pStyle w:val="7"/>
        <w:ind w:left="68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8.7pt;margin-top:2.5pt;width:309.75pt;height:57pt;z-index:-1">
            <v:imagedata r:id="rId6" o:title="logo_small"/>
          </v:shape>
        </w:pict>
      </w:r>
      <w:r w:rsidR="00D00503">
        <w:t>Краткие итоги</w:t>
      </w:r>
    </w:p>
    <w:p w:rsidR="00CB75C3" w:rsidRPr="00706ACC" w:rsidRDefault="009D4BE5" w:rsidP="00706ACC">
      <w:pPr>
        <w:pStyle w:val="7"/>
        <w:ind w:left="6804"/>
      </w:pPr>
      <w:r w:rsidRPr="00B92EAE">
        <w:t>2</w:t>
      </w:r>
      <w:r w:rsidR="00296108">
        <w:t>8</w:t>
      </w:r>
      <w:r w:rsidR="00CF2E39" w:rsidRPr="00706ACC">
        <w:t xml:space="preserve"> </w:t>
      </w:r>
      <w:r>
        <w:t>января</w:t>
      </w:r>
      <w:r w:rsidR="00CB75C3" w:rsidRPr="00706ACC">
        <w:t xml:space="preserve"> 20</w:t>
      </w:r>
      <w:r w:rsidR="009622E7">
        <w:t>2</w:t>
      </w:r>
      <w:r w:rsidR="00296108">
        <w:t>2</w:t>
      </w:r>
      <w:r w:rsidR="00CB75C3" w:rsidRPr="00706ACC">
        <w:t xml:space="preserve"> года </w:t>
      </w:r>
    </w:p>
    <w:p w:rsidR="001406C2" w:rsidRDefault="001406C2">
      <w:pPr>
        <w:pStyle w:val="4"/>
        <w:jc w:val="center"/>
        <w:rPr>
          <w:b/>
        </w:rPr>
      </w:pPr>
    </w:p>
    <w:p w:rsidR="00BD6EDD" w:rsidRDefault="00BD6EDD" w:rsidP="00C90E40">
      <w:pPr>
        <w:pStyle w:val="4"/>
        <w:jc w:val="center"/>
        <w:rPr>
          <w:b/>
        </w:rPr>
      </w:pPr>
    </w:p>
    <w:p w:rsidR="00DF4238" w:rsidRPr="00D00503" w:rsidRDefault="00DF4238" w:rsidP="00C90E40">
      <w:pPr>
        <w:pStyle w:val="4"/>
        <w:jc w:val="center"/>
        <w:rPr>
          <w:b/>
        </w:rPr>
      </w:pPr>
    </w:p>
    <w:p w:rsidR="00DF4238" w:rsidRDefault="00DF4238" w:rsidP="00C90E40">
      <w:pPr>
        <w:pStyle w:val="4"/>
        <w:jc w:val="center"/>
        <w:rPr>
          <w:b/>
        </w:rPr>
      </w:pPr>
    </w:p>
    <w:p w:rsidR="00AC5F18" w:rsidRDefault="00AC5F18" w:rsidP="00E96CAA"/>
    <w:p w:rsidR="00AC5F18" w:rsidRPr="00E96CAA" w:rsidRDefault="00AC5F18" w:rsidP="00E96CAA"/>
    <w:p w:rsidR="00E96A8C" w:rsidRDefault="00E96A8C" w:rsidP="00E96A8C">
      <w:pPr>
        <w:spacing w:before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животноводства Грайворонского городского о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руга по состоянию на 1 января 202</w:t>
      </w:r>
      <w:r w:rsidR="002961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E96A8C" w:rsidRDefault="00E96A8C" w:rsidP="00E96A8C">
      <w:pPr>
        <w:pStyle w:val="21"/>
        <w:rPr>
          <w:sz w:val="26"/>
          <w:szCs w:val="26"/>
        </w:rPr>
      </w:pPr>
    </w:p>
    <w:p w:rsidR="00E96A8C" w:rsidRDefault="00E96A8C" w:rsidP="00E96A8C">
      <w:pPr>
        <w:pStyle w:val="21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За январь-декабрь 20</w:t>
      </w:r>
      <w:r w:rsidRPr="00195433">
        <w:rPr>
          <w:szCs w:val="28"/>
        </w:rPr>
        <w:t>2</w:t>
      </w:r>
      <w:r w:rsidR="00296108">
        <w:rPr>
          <w:szCs w:val="28"/>
        </w:rPr>
        <w:t>1</w:t>
      </w:r>
      <w:r>
        <w:rPr>
          <w:szCs w:val="28"/>
        </w:rPr>
        <w:t>года сельскохозяйственными предприятиями окр</w:t>
      </w:r>
      <w:r>
        <w:rPr>
          <w:szCs w:val="28"/>
        </w:rPr>
        <w:t>у</w:t>
      </w:r>
      <w:r>
        <w:rPr>
          <w:szCs w:val="28"/>
        </w:rPr>
        <w:t xml:space="preserve">га произведено </w:t>
      </w:r>
      <w:r w:rsidR="00296108">
        <w:rPr>
          <w:szCs w:val="28"/>
        </w:rPr>
        <w:t>28646,8</w:t>
      </w:r>
      <w:r>
        <w:rPr>
          <w:szCs w:val="28"/>
        </w:rPr>
        <w:t xml:space="preserve"> тонн скота и птицы на убой, в том числе крупного р</w:t>
      </w:r>
      <w:r>
        <w:rPr>
          <w:szCs w:val="28"/>
        </w:rPr>
        <w:t>о</w:t>
      </w:r>
      <w:r>
        <w:rPr>
          <w:szCs w:val="28"/>
        </w:rPr>
        <w:t xml:space="preserve">гатого скота </w:t>
      </w:r>
      <w:r w:rsidR="00296108">
        <w:rPr>
          <w:szCs w:val="28"/>
        </w:rPr>
        <w:t>1524,6</w:t>
      </w:r>
      <w:r>
        <w:rPr>
          <w:szCs w:val="28"/>
        </w:rPr>
        <w:t xml:space="preserve"> тонн, свиней 26</w:t>
      </w:r>
      <w:r w:rsidR="00296108">
        <w:rPr>
          <w:szCs w:val="28"/>
        </w:rPr>
        <w:t>168</w:t>
      </w:r>
      <w:r>
        <w:rPr>
          <w:szCs w:val="28"/>
        </w:rPr>
        <w:t>,</w:t>
      </w:r>
      <w:r w:rsidR="00296108">
        <w:rPr>
          <w:szCs w:val="28"/>
        </w:rPr>
        <w:t>4</w:t>
      </w:r>
      <w:r>
        <w:rPr>
          <w:szCs w:val="28"/>
        </w:rPr>
        <w:t xml:space="preserve"> тонн. По сравнению с 20</w:t>
      </w:r>
      <w:r w:rsidR="00296108">
        <w:rPr>
          <w:szCs w:val="28"/>
        </w:rPr>
        <w:t xml:space="preserve">20 </w:t>
      </w:r>
      <w:r>
        <w:rPr>
          <w:szCs w:val="28"/>
        </w:rPr>
        <w:t>годом скота и птицы произведено на 4,</w:t>
      </w:r>
      <w:r w:rsidR="00296108">
        <w:rPr>
          <w:szCs w:val="28"/>
        </w:rPr>
        <w:t>1</w:t>
      </w:r>
      <w:r>
        <w:rPr>
          <w:szCs w:val="28"/>
        </w:rPr>
        <w:t xml:space="preserve">% меньше, в том числе крупного рогатого скота </w:t>
      </w:r>
      <w:r w:rsidR="00296108">
        <w:rPr>
          <w:szCs w:val="28"/>
        </w:rPr>
        <w:t xml:space="preserve">больше на 37%, </w:t>
      </w:r>
      <w:r>
        <w:rPr>
          <w:szCs w:val="28"/>
        </w:rPr>
        <w:t xml:space="preserve"> свиней меньше на </w:t>
      </w:r>
      <w:r w:rsidR="00296108">
        <w:rPr>
          <w:szCs w:val="28"/>
        </w:rPr>
        <w:t>2</w:t>
      </w:r>
      <w:r>
        <w:rPr>
          <w:szCs w:val="28"/>
        </w:rPr>
        <w:t>,</w:t>
      </w:r>
      <w:r w:rsidR="00296108">
        <w:rPr>
          <w:szCs w:val="28"/>
        </w:rPr>
        <w:t>2%, птицы меньше почти в 2 раза</w:t>
      </w:r>
      <w:r>
        <w:rPr>
          <w:szCs w:val="28"/>
        </w:rPr>
        <w:t xml:space="preserve">. </w:t>
      </w:r>
    </w:p>
    <w:p w:rsidR="00E96A8C" w:rsidRDefault="00E96A8C" w:rsidP="00E96A8C">
      <w:pPr>
        <w:pStyle w:val="21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Валовой надой молока составил </w:t>
      </w:r>
      <w:r w:rsidR="00296108">
        <w:rPr>
          <w:szCs w:val="28"/>
        </w:rPr>
        <w:t>40334,1</w:t>
      </w:r>
      <w:r>
        <w:rPr>
          <w:szCs w:val="28"/>
        </w:rPr>
        <w:t xml:space="preserve"> тонн, на </w:t>
      </w:r>
      <w:r w:rsidR="00296108">
        <w:rPr>
          <w:szCs w:val="28"/>
        </w:rPr>
        <w:t>4</w:t>
      </w:r>
      <w:r>
        <w:rPr>
          <w:szCs w:val="28"/>
        </w:rPr>
        <w:t>,</w:t>
      </w:r>
      <w:r w:rsidR="00296108">
        <w:rPr>
          <w:szCs w:val="28"/>
        </w:rPr>
        <w:t>4</w:t>
      </w:r>
      <w:r>
        <w:rPr>
          <w:szCs w:val="28"/>
        </w:rPr>
        <w:t>% меньше, чем за 20</w:t>
      </w:r>
      <w:r w:rsidR="00296108">
        <w:rPr>
          <w:szCs w:val="28"/>
        </w:rPr>
        <w:t>20</w:t>
      </w:r>
      <w:r>
        <w:rPr>
          <w:szCs w:val="28"/>
        </w:rPr>
        <w:t xml:space="preserve"> год. Надоено молока в расчете на 1 корову молочного стада 7</w:t>
      </w:r>
      <w:r w:rsidR="00296108">
        <w:rPr>
          <w:szCs w:val="28"/>
        </w:rPr>
        <w:t>283</w:t>
      </w:r>
      <w:r>
        <w:rPr>
          <w:szCs w:val="28"/>
        </w:rPr>
        <w:t xml:space="preserve"> кг, на </w:t>
      </w:r>
      <w:r w:rsidR="00296108">
        <w:rPr>
          <w:szCs w:val="28"/>
        </w:rPr>
        <w:t>1</w:t>
      </w:r>
      <w:r>
        <w:rPr>
          <w:szCs w:val="28"/>
        </w:rPr>
        <w:t>,</w:t>
      </w:r>
      <w:r w:rsidR="00296108">
        <w:rPr>
          <w:szCs w:val="28"/>
        </w:rPr>
        <w:t>2</w:t>
      </w:r>
      <w:r>
        <w:rPr>
          <w:szCs w:val="28"/>
        </w:rPr>
        <w:t>% мен</w:t>
      </w:r>
      <w:r>
        <w:rPr>
          <w:szCs w:val="28"/>
        </w:rPr>
        <w:t>ь</w:t>
      </w:r>
      <w:r>
        <w:rPr>
          <w:szCs w:val="28"/>
        </w:rPr>
        <w:t>ше, чем за 20</w:t>
      </w:r>
      <w:r w:rsidR="00296108">
        <w:rPr>
          <w:szCs w:val="28"/>
        </w:rPr>
        <w:t>20</w:t>
      </w:r>
      <w:r>
        <w:rPr>
          <w:szCs w:val="28"/>
        </w:rPr>
        <w:t xml:space="preserve"> год. </w:t>
      </w:r>
    </w:p>
    <w:p w:rsidR="00E96A8C" w:rsidRDefault="00E96A8C" w:rsidP="00E96A8C">
      <w:pPr>
        <w:pStyle w:val="21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Поголовье крупного рогатого скота на 1 января 202</w:t>
      </w:r>
      <w:r w:rsidR="00296108">
        <w:rPr>
          <w:szCs w:val="28"/>
        </w:rPr>
        <w:t>2</w:t>
      </w:r>
      <w:r>
        <w:rPr>
          <w:szCs w:val="28"/>
        </w:rPr>
        <w:t xml:space="preserve"> года составило 13</w:t>
      </w:r>
      <w:r w:rsidR="00296108">
        <w:rPr>
          <w:szCs w:val="28"/>
        </w:rPr>
        <w:t>211</w:t>
      </w:r>
      <w:r>
        <w:rPr>
          <w:szCs w:val="28"/>
        </w:rPr>
        <w:t xml:space="preserve"> голов, </w:t>
      </w:r>
      <w:r w:rsidR="00296108">
        <w:rPr>
          <w:szCs w:val="28"/>
        </w:rPr>
        <w:t>мен</w:t>
      </w:r>
      <w:r>
        <w:rPr>
          <w:szCs w:val="28"/>
        </w:rPr>
        <w:t xml:space="preserve">ьше, чем в прошлом году на </w:t>
      </w:r>
      <w:r w:rsidR="00296108">
        <w:rPr>
          <w:szCs w:val="28"/>
        </w:rPr>
        <w:t>1</w:t>
      </w:r>
      <w:r>
        <w:rPr>
          <w:szCs w:val="28"/>
        </w:rPr>
        <w:t>,3%. В том числе поголовье коров с</w:t>
      </w:r>
      <w:r>
        <w:rPr>
          <w:szCs w:val="28"/>
        </w:rPr>
        <w:t>о</w:t>
      </w:r>
      <w:r>
        <w:rPr>
          <w:szCs w:val="28"/>
        </w:rPr>
        <w:t>ставило 5</w:t>
      </w:r>
      <w:r w:rsidR="00296108">
        <w:rPr>
          <w:szCs w:val="28"/>
        </w:rPr>
        <w:t>215</w:t>
      </w:r>
      <w:r>
        <w:rPr>
          <w:szCs w:val="28"/>
        </w:rPr>
        <w:t xml:space="preserve"> голов, у</w:t>
      </w:r>
      <w:r w:rsidR="00296108">
        <w:rPr>
          <w:szCs w:val="28"/>
        </w:rPr>
        <w:t>меньшившись</w:t>
      </w:r>
      <w:r>
        <w:rPr>
          <w:szCs w:val="28"/>
        </w:rPr>
        <w:t xml:space="preserve"> на </w:t>
      </w:r>
      <w:r w:rsidR="00296108">
        <w:rPr>
          <w:szCs w:val="28"/>
        </w:rPr>
        <w:t>8</w:t>
      </w:r>
      <w:r>
        <w:rPr>
          <w:szCs w:val="28"/>
        </w:rPr>
        <w:t>,</w:t>
      </w:r>
      <w:r w:rsidR="00296108">
        <w:rPr>
          <w:szCs w:val="28"/>
        </w:rPr>
        <w:t>5</w:t>
      </w:r>
      <w:r>
        <w:rPr>
          <w:szCs w:val="28"/>
        </w:rPr>
        <w:t xml:space="preserve">%. Поголовье свиней составило </w:t>
      </w:r>
      <w:r w:rsidR="00296108">
        <w:rPr>
          <w:szCs w:val="28"/>
        </w:rPr>
        <w:t>125589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лов, у</w:t>
      </w:r>
      <w:r w:rsidR="00296108">
        <w:rPr>
          <w:szCs w:val="28"/>
        </w:rPr>
        <w:t>величив</w:t>
      </w:r>
      <w:r>
        <w:rPr>
          <w:szCs w:val="28"/>
        </w:rPr>
        <w:t xml:space="preserve">шись на </w:t>
      </w:r>
      <w:r w:rsidR="00296108">
        <w:rPr>
          <w:szCs w:val="28"/>
        </w:rPr>
        <w:t>0</w:t>
      </w:r>
      <w:r>
        <w:rPr>
          <w:szCs w:val="28"/>
        </w:rPr>
        <w:t>,</w:t>
      </w:r>
      <w:r w:rsidR="00296108">
        <w:rPr>
          <w:szCs w:val="28"/>
        </w:rPr>
        <w:t>5</w:t>
      </w:r>
      <w:r>
        <w:rPr>
          <w:szCs w:val="28"/>
        </w:rPr>
        <w:t>% по сравнению с 1 января 202</w:t>
      </w:r>
      <w:r w:rsidR="00296108">
        <w:rPr>
          <w:szCs w:val="28"/>
        </w:rPr>
        <w:t>1</w:t>
      </w:r>
      <w:r>
        <w:rPr>
          <w:szCs w:val="28"/>
        </w:rPr>
        <w:t xml:space="preserve"> года. </w:t>
      </w:r>
    </w:p>
    <w:p w:rsidR="00E96A8C" w:rsidRDefault="00E96A8C" w:rsidP="00E96A8C">
      <w:pPr>
        <w:pStyle w:val="21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За 202</w:t>
      </w:r>
      <w:r w:rsidR="00296108">
        <w:rPr>
          <w:szCs w:val="28"/>
        </w:rPr>
        <w:t>1</w:t>
      </w:r>
      <w:r>
        <w:rPr>
          <w:szCs w:val="28"/>
        </w:rPr>
        <w:t xml:space="preserve"> год отгружено </w:t>
      </w:r>
      <w:r w:rsidR="00296108">
        <w:rPr>
          <w:szCs w:val="28"/>
        </w:rPr>
        <w:t>28758,5</w:t>
      </w:r>
      <w:r>
        <w:rPr>
          <w:szCs w:val="28"/>
        </w:rPr>
        <w:t xml:space="preserve"> тонн скота (95,8% к уровню 20</w:t>
      </w:r>
      <w:r w:rsidR="00296108">
        <w:rPr>
          <w:szCs w:val="28"/>
        </w:rPr>
        <w:t>20</w:t>
      </w:r>
      <w:r>
        <w:rPr>
          <w:szCs w:val="28"/>
        </w:rPr>
        <w:t xml:space="preserve"> года), в том числе 1</w:t>
      </w:r>
      <w:r w:rsidR="00296108">
        <w:rPr>
          <w:szCs w:val="28"/>
        </w:rPr>
        <w:t>636,3</w:t>
      </w:r>
      <w:r>
        <w:rPr>
          <w:szCs w:val="28"/>
        </w:rPr>
        <w:t xml:space="preserve"> (</w:t>
      </w:r>
      <w:r w:rsidR="00296108">
        <w:rPr>
          <w:szCs w:val="28"/>
        </w:rPr>
        <w:t>129,4</w:t>
      </w:r>
      <w:r>
        <w:rPr>
          <w:szCs w:val="28"/>
        </w:rPr>
        <w:t>%) тонн крупного рогатого скота и 26</w:t>
      </w:r>
      <w:r w:rsidR="00296108">
        <w:rPr>
          <w:szCs w:val="28"/>
        </w:rPr>
        <w:t>168,4</w:t>
      </w:r>
      <w:r>
        <w:rPr>
          <w:szCs w:val="28"/>
        </w:rPr>
        <w:t xml:space="preserve"> тонн свиней (9</w:t>
      </w:r>
      <w:r w:rsidR="00296108">
        <w:rPr>
          <w:szCs w:val="28"/>
        </w:rPr>
        <w:t>7</w:t>
      </w:r>
      <w:r>
        <w:rPr>
          <w:szCs w:val="28"/>
        </w:rPr>
        <w:t>,</w:t>
      </w:r>
      <w:r w:rsidR="00296108">
        <w:rPr>
          <w:szCs w:val="28"/>
        </w:rPr>
        <w:t>8</w:t>
      </w:r>
      <w:r>
        <w:rPr>
          <w:szCs w:val="28"/>
        </w:rPr>
        <w:t xml:space="preserve">%). Молока отгружено </w:t>
      </w:r>
      <w:r w:rsidR="00296108">
        <w:rPr>
          <w:szCs w:val="28"/>
        </w:rPr>
        <w:t>36458,2</w:t>
      </w:r>
      <w:r>
        <w:rPr>
          <w:szCs w:val="28"/>
        </w:rPr>
        <w:t xml:space="preserve"> тонны, </w:t>
      </w:r>
      <w:r w:rsidR="00FF40F8">
        <w:rPr>
          <w:szCs w:val="28"/>
        </w:rPr>
        <w:t>9</w:t>
      </w:r>
      <w:r>
        <w:rPr>
          <w:szCs w:val="28"/>
        </w:rPr>
        <w:t>2,</w:t>
      </w:r>
      <w:r w:rsidR="00FF40F8">
        <w:rPr>
          <w:szCs w:val="28"/>
        </w:rPr>
        <w:t>7</w:t>
      </w:r>
      <w:r>
        <w:rPr>
          <w:szCs w:val="28"/>
        </w:rPr>
        <w:t>2% к соответствующему п</w:t>
      </w:r>
      <w:r>
        <w:rPr>
          <w:szCs w:val="28"/>
        </w:rPr>
        <w:t>е</w:t>
      </w:r>
      <w:r>
        <w:rPr>
          <w:szCs w:val="28"/>
        </w:rPr>
        <w:t xml:space="preserve">риоду прошлого года. </w:t>
      </w:r>
    </w:p>
    <w:p w:rsidR="00E96A8C" w:rsidRDefault="00E96A8C" w:rsidP="00E96A8C">
      <w:pPr>
        <w:jc w:val="both"/>
        <w:rPr>
          <w:sz w:val="26"/>
          <w:szCs w:val="26"/>
        </w:rPr>
      </w:pPr>
    </w:p>
    <w:p w:rsidR="00E96A8C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Default="00170C97" w:rsidP="00E96A8C">
      <w:pPr>
        <w:jc w:val="both"/>
        <w:rPr>
          <w:sz w:val="26"/>
          <w:szCs w:val="26"/>
        </w:rPr>
      </w:pPr>
      <w:r w:rsidRPr="00170C97">
        <w:rPr>
          <w:noProof/>
          <w:sz w:val="28"/>
          <w:szCs w:val="28"/>
        </w:rPr>
        <w:pict>
          <v:shape id="_x0000_s1033" type="#_x0000_t75" style="position:absolute;left:0;text-align:left;margin-left:276.45pt;margin-top:4.25pt;width:78pt;height:62.85pt;z-index:1">
            <v:imagedata r:id="rId7" o:title="подпись"/>
          </v:shape>
        </w:pict>
      </w:r>
    </w:p>
    <w:p w:rsidR="00E96A8C" w:rsidRPr="004E110E" w:rsidRDefault="00E96A8C" w:rsidP="00E96A8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E96A8C" w:rsidRPr="008C7290" w:rsidRDefault="00E96A8C" w:rsidP="00E96A8C">
      <w:pPr>
        <w:rPr>
          <w:sz w:val="28"/>
          <w:szCs w:val="28"/>
        </w:rPr>
      </w:pPr>
      <w:r w:rsidRPr="004E110E">
        <w:rPr>
          <w:sz w:val="28"/>
          <w:szCs w:val="28"/>
        </w:rPr>
        <w:t>Белго</w:t>
      </w:r>
      <w:r>
        <w:rPr>
          <w:sz w:val="28"/>
          <w:szCs w:val="28"/>
        </w:rPr>
        <w:t xml:space="preserve">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 w:rsidRPr="004E110E">
        <w:rPr>
          <w:sz w:val="28"/>
          <w:szCs w:val="28"/>
        </w:rPr>
        <w:t xml:space="preserve"> </w:t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С.В.Ильина</w:t>
      </w:r>
    </w:p>
    <w:p w:rsidR="00DF4238" w:rsidRDefault="00DF4238">
      <w:pPr>
        <w:pStyle w:val="21"/>
        <w:ind w:right="0" w:firstLine="0"/>
        <w:rPr>
          <w:bCs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4A425B">
      <w:pPr>
        <w:rPr>
          <w:sz w:val="20"/>
        </w:rPr>
      </w:pPr>
      <w:r w:rsidRPr="004A425B">
        <w:rPr>
          <w:sz w:val="20"/>
        </w:rPr>
        <w:t>Исп. С.В.Ильина</w:t>
      </w:r>
    </w:p>
    <w:p w:rsidR="004A425B" w:rsidRPr="004A425B" w:rsidRDefault="004A425B" w:rsidP="004A425B">
      <w:pPr>
        <w:rPr>
          <w:sz w:val="16"/>
        </w:rPr>
      </w:pPr>
      <w:r w:rsidRPr="004A425B">
        <w:rPr>
          <w:sz w:val="20"/>
        </w:rPr>
        <w:t>8 (47261) 4-64-88</w:t>
      </w:r>
    </w:p>
    <w:sectPr w:rsidR="004A425B" w:rsidRPr="004A425B" w:rsidSect="00DF4238">
      <w:headerReference w:type="even" r:id="rId8"/>
      <w:headerReference w:type="default" r:id="rId9"/>
      <w:pgSz w:w="11907" w:h="16840" w:code="9"/>
      <w:pgMar w:top="993" w:right="567" w:bottom="851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A0" w:rsidRDefault="00C62DA0">
      <w:r>
        <w:separator/>
      </w:r>
    </w:p>
  </w:endnote>
  <w:endnote w:type="continuationSeparator" w:id="0">
    <w:p w:rsidR="00C62DA0" w:rsidRDefault="00C6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A0" w:rsidRDefault="00C62DA0">
      <w:r>
        <w:separator/>
      </w:r>
    </w:p>
  </w:footnote>
  <w:footnote w:type="continuationSeparator" w:id="0">
    <w:p w:rsidR="00C62DA0" w:rsidRDefault="00C62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170C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ACE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170C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A8C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18"/>
    <w:rsid w:val="0001054E"/>
    <w:rsid w:val="00013B93"/>
    <w:rsid w:val="00016AED"/>
    <w:rsid w:val="00037FAB"/>
    <w:rsid w:val="00040371"/>
    <w:rsid w:val="0005799C"/>
    <w:rsid w:val="000649CE"/>
    <w:rsid w:val="000857B6"/>
    <w:rsid w:val="00094100"/>
    <w:rsid w:val="000A664D"/>
    <w:rsid w:val="000B56E9"/>
    <w:rsid w:val="000B7E56"/>
    <w:rsid w:val="000D40CC"/>
    <w:rsid w:val="00101247"/>
    <w:rsid w:val="0010353C"/>
    <w:rsid w:val="0010620C"/>
    <w:rsid w:val="00137C15"/>
    <w:rsid w:val="001406C2"/>
    <w:rsid w:val="001672BC"/>
    <w:rsid w:val="00170C97"/>
    <w:rsid w:val="001A73CA"/>
    <w:rsid w:val="001B5399"/>
    <w:rsid w:val="001D46C4"/>
    <w:rsid w:val="001D6523"/>
    <w:rsid w:val="001F4A2C"/>
    <w:rsid w:val="002133B7"/>
    <w:rsid w:val="00240CCD"/>
    <w:rsid w:val="002612C4"/>
    <w:rsid w:val="00275945"/>
    <w:rsid w:val="00283DFE"/>
    <w:rsid w:val="00284DB3"/>
    <w:rsid w:val="00285DC5"/>
    <w:rsid w:val="00296108"/>
    <w:rsid w:val="002A36B6"/>
    <w:rsid w:val="002B0452"/>
    <w:rsid w:val="002B6202"/>
    <w:rsid w:val="002E2B81"/>
    <w:rsid w:val="002E47B5"/>
    <w:rsid w:val="002F6F83"/>
    <w:rsid w:val="00302353"/>
    <w:rsid w:val="00311563"/>
    <w:rsid w:val="00332F13"/>
    <w:rsid w:val="00333281"/>
    <w:rsid w:val="00357A10"/>
    <w:rsid w:val="00366576"/>
    <w:rsid w:val="0038117E"/>
    <w:rsid w:val="003901DE"/>
    <w:rsid w:val="00395EA4"/>
    <w:rsid w:val="00396ACE"/>
    <w:rsid w:val="003A7B29"/>
    <w:rsid w:val="003E4242"/>
    <w:rsid w:val="003F35B7"/>
    <w:rsid w:val="00412D76"/>
    <w:rsid w:val="00445B32"/>
    <w:rsid w:val="004569FD"/>
    <w:rsid w:val="00461F59"/>
    <w:rsid w:val="004746D4"/>
    <w:rsid w:val="004749F0"/>
    <w:rsid w:val="00481CB3"/>
    <w:rsid w:val="0048294A"/>
    <w:rsid w:val="004A425B"/>
    <w:rsid w:val="004E5CC3"/>
    <w:rsid w:val="005228AE"/>
    <w:rsid w:val="00524F20"/>
    <w:rsid w:val="005263E8"/>
    <w:rsid w:val="00546C24"/>
    <w:rsid w:val="0056300C"/>
    <w:rsid w:val="0059451D"/>
    <w:rsid w:val="00595515"/>
    <w:rsid w:val="005A5C4B"/>
    <w:rsid w:val="00605721"/>
    <w:rsid w:val="006141D6"/>
    <w:rsid w:val="00621C34"/>
    <w:rsid w:val="00631EC2"/>
    <w:rsid w:val="00635697"/>
    <w:rsid w:val="00651547"/>
    <w:rsid w:val="0069487E"/>
    <w:rsid w:val="006A3392"/>
    <w:rsid w:val="006B11B5"/>
    <w:rsid w:val="006B70A6"/>
    <w:rsid w:val="006C4896"/>
    <w:rsid w:val="006E03CE"/>
    <w:rsid w:val="00706ACC"/>
    <w:rsid w:val="00711A3A"/>
    <w:rsid w:val="00724DAF"/>
    <w:rsid w:val="00743B6A"/>
    <w:rsid w:val="007A69B6"/>
    <w:rsid w:val="007D694D"/>
    <w:rsid w:val="007D69C8"/>
    <w:rsid w:val="007F499E"/>
    <w:rsid w:val="00827429"/>
    <w:rsid w:val="00830EDB"/>
    <w:rsid w:val="008325FD"/>
    <w:rsid w:val="00846FBB"/>
    <w:rsid w:val="0085358A"/>
    <w:rsid w:val="00854830"/>
    <w:rsid w:val="008554C8"/>
    <w:rsid w:val="00857C7F"/>
    <w:rsid w:val="00860533"/>
    <w:rsid w:val="00881CD9"/>
    <w:rsid w:val="008A0F24"/>
    <w:rsid w:val="008A7D51"/>
    <w:rsid w:val="008D3C08"/>
    <w:rsid w:val="008D7332"/>
    <w:rsid w:val="008E427D"/>
    <w:rsid w:val="009379E6"/>
    <w:rsid w:val="0094462E"/>
    <w:rsid w:val="009622E7"/>
    <w:rsid w:val="00967897"/>
    <w:rsid w:val="00993855"/>
    <w:rsid w:val="009C2B36"/>
    <w:rsid w:val="009D14EB"/>
    <w:rsid w:val="009D4BE5"/>
    <w:rsid w:val="009D6A53"/>
    <w:rsid w:val="009D6B3A"/>
    <w:rsid w:val="00A03CD7"/>
    <w:rsid w:val="00A243B0"/>
    <w:rsid w:val="00A3263D"/>
    <w:rsid w:val="00A448A0"/>
    <w:rsid w:val="00A75863"/>
    <w:rsid w:val="00A816B1"/>
    <w:rsid w:val="00AC5F18"/>
    <w:rsid w:val="00AD0C90"/>
    <w:rsid w:val="00B14CBA"/>
    <w:rsid w:val="00B43FCF"/>
    <w:rsid w:val="00B4699F"/>
    <w:rsid w:val="00B64A53"/>
    <w:rsid w:val="00B92EAE"/>
    <w:rsid w:val="00BA4EC9"/>
    <w:rsid w:val="00BD1CDB"/>
    <w:rsid w:val="00BD2C1F"/>
    <w:rsid w:val="00BD6042"/>
    <w:rsid w:val="00BD6EDD"/>
    <w:rsid w:val="00BE4764"/>
    <w:rsid w:val="00C1161A"/>
    <w:rsid w:val="00C21662"/>
    <w:rsid w:val="00C234A1"/>
    <w:rsid w:val="00C374B1"/>
    <w:rsid w:val="00C62DA0"/>
    <w:rsid w:val="00C73117"/>
    <w:rsid w:val="00C90E40"/>
    <w:rsid w:val="00CB75C3"/>
    <w:rsid w:val="00CE073B"/>
    <w:rsid w:val="00CF2E39"/>
    <w:rsid w:val="00D00503"/>
    <w:rsid w:val="00D16826"/>
    <w:rsid w:val="00D44194"/>
    <w:rsid w:val="00D46C80"/>
    <w:rsid w:val="00D749B4"/>
    <w:rsid w:val="00D87AAE"/>
    <w:rsid w:val="00D95E97"/>
    <w:rsid w:val="00DA5E2F"/>
    <w:rsid w:val="00DD2F9C"/>
    <w:rsid w:val="00DF4238"/>
    <w:rsid w:val="00E23C36"/>
    <w:rsid w:val="00E42817"/>
    <w:rsid w:val="00E72002"/>
    <w:rsid w:val="00E96A8C"/>
    <w:rsid w:val="00E96CAA"/>
    <w:rsid w:val="00EA4425"/>
    <w:rsid w:val="00ED0EFD"/>
    <w:rsid w:val="00ED11A5"/>
    <w:rsid w:val="00ED2725"/>
    <w:rsid w:val="00EF06AE"/>
    <w:rsid w:val="00EF4FF7"/>
    <w:rsid w:val="00F04808"/>
    <w:rsid w:val="00F12268"/>
    <w:rsid w:val="00F2516A"/>
    <w:rsid w:val="00F276E9"/>
    <w:rsid w:val="00FB3218"/>
    <w:rsid w:val="00FD2315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897"/>
    <w:rPr>
      <w:sz w:val="24"/>
    </w:rPr>
  </w:style>
  <w:style w:type="paragraph" w:styleId="1">
    <w:name w:val="heading 1"/>
    <w:basedOn w:val="a"/>
    <w:next w:val="a0"/>
    <w:qFormat/>
    <w:rsid w:val="00967897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967897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967897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6789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6789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67897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967897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67897"/>
    <w:pPr>
      <w:keepNext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967897"/>
    <w:pPr>
      <w:ind w:firstLine="454"/>
    </w:pPr>
  </w:style>
  <w:style w:type="paragraph" w:styleId="a4">
    <w:name w:val="Body Text"/>
    <w:basedOn w:val="a"/>
    <w:rsid w:val="00967897"/>
    <w:pPr>
      <w:spacing w:before="60" w:after="20"/>
      <w:jc w:val="both"/>
    </w:pPr>
  </w:style>
  <w:style w:type="paragraph" w:styleId="a5">
    <w:name w:val="macro"/>
    <w:semiHidden/>
    <w:rsid w:val="00967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6">
    <w:name w:val="Таблица текст"/>
    <w:basedOn w:val="a"/>
    <w:rsid w:val="00967897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7">
    <w:name w:val="Примечание"/>
    <w:basedOn w:val="a0"/>
    <w:rsid w:val="00967897"/>
    <w:pPr>
      <w:spacing w:before="120"/>
    </w:pPr>
    <w:rPr>
      <w:rFonts w:ascii="Arial" w:hAnsi="Arial"/>
      <w:sz w:val="22"/>
    </w:rPr>
  </w:style>
  <w:style w:type="paragraph" w:styleId="a8">
    <w:name w:val="header"/>
    <w:basedOn w:val="a"/>
    <w:rsid w:val="00967897"/>
    <w:pPr>
      <w:tabs>
        <w:tab w:val="center" w:pos="4536"/>
        <w:tab w:val="right" w:pos="9072"/>
      </w:tabs>
    </w:pPr>
  </w:style>
  <w:style w:type="character" w:styleId="a9">
    <w:name w:val="page number"/>
    <w:basedOn w:val="a1"/>
    <w:rsid w:val="00967897"/>
  </w:style>
  <w:style w:type="paragraph" w:customStyle="1" w:styleId="aa">
    <w:name w:val="Таблица цифры"/>
    <w:basedOn w:val="a6"/>
    <w:rsid w:val="00967897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967897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967897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967897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b">
    <w:name w:val="index heading"/>
    <w:basedOn w:val="a"/>
    <w:next w:val="11"/>
    <w:semiHidden/>
    <w:rsid w:val="00967897"/>
    <w:pPr>
      <w:spacing w:before="200" w:after="120"/>
    </w:pPr>
    <w:rPr>
      <w:b/>
      <w:i/>
      <w:caps/>
    </w:rPr>
  </w:style>
  <w:style w:type="paragraph" w:customStyle="1" w:styleId="ac">
    <w:name w:val="Таблица в том числе"/>
    <w:basedOn w:val="a6"/>
    <w:next w:val="a6"/>
    <w:rsid w:val="00967897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0"/>
    <w:rsid w:val="00967897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"/>
    <w:rsid w:val="00967897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endnote reference"/>
    <w:basedOn w:val="a1"/>
    <w:semiHidden/>
    <w:rsid w:val="00967897"/>
    <w:rPr>
      <w:vertAlign w:val="superscript"/>
    </w:rPr>
  </w:style>
  <w:style w:type="character" w:styleId="af2">
    <w:name w:val="footnote reference"/>
    <w:basedOn w:val="a1"/>
    <w:semiHidden/>
    <w:rsid w:val="00967897"/>
    <w:rPr>
      <w:vertAlign w:val="superscript"/>
    </w:rPr>
  </w:style>
  <w:style w:type="paragraph" w:customStyle="1" w:styleId="af3">
    <w:name w:val="Таблица шапка"/>
    <w:basedOn w:val="a6"/>
    <w:rsid w:val="00967897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4">
    <w:name w:val="Body Text Indent"/>
    <w:basedOn w:val="a4"/>
    <w:rsid w:val="00967897"/>
    <w:pPr>
      <w:spacing w:after="120"/>
      <w:ind w:left="283"/>
    </w:pPr>
  </w:style>
  <w:style w:type="paragraph" w:customStyle="1" w:styleId="af5">
    <w:name w:val="Таблица абзац после"/>
    <w:basedOn w:val="a0"/>
    <w:next w:val="a0"/>
    <w:rsid w:val="00967897"/>
    <w:pPr>
      <w:spacing w:before="240"/>
    </w:pPr>
    <w:rPr>
      <w:sz w:val="18"/>
    </w:rPr>
  </w:style>
  <w:style w:type="paragraph" w:customStyle="1" w:styleId="af6">
    <w:name w:val="Таблица еденицы измерения"/>
    <w:basedOn w:val="a6"/>
    <w:next w:val="af3"/>
    <w:rsid w:val="00967897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967897"/>
    <w:pPr>
      <w:ind w:right="340" w:firstLine="709"/>
      <w:jc w:val="both"/>
    </w:pPr>
    <w:rPr>
      <w:sz w:val="28"/>
    </w:rPr>
  </w:style>
  <w:style w:type="paragraph" w:styleId="af7">
    <w:name w:val="footer"/>
    <w:basedOn w:val="a"/>
    <w:rsid w:val="00967897"/>
    <w:pPr>
      <w:tabs>
        <w:tab w:val="center" w:pos="4153"/>
        <w:tab w:val="right" w:pos="8306"/>
      </w:tabs>
    </w:pPr>
  </w:style>
  <w:style w:type="character" w:styleId="af8">
    <w:name w:val="annotation reference"/>
    <w:basedOn w:val="a1"/>
    <w:semiHidden/>
    <w:rsid w:val="00967897"/>
    <w:rPr>
      <w:sz w:val="16"/>
    </w:rPr>
  </w:style>
  <w:style w:type="paragraph" w:styleId="af9">
    <w:name w:val="annotation text"/>
    <w:basedOn w:val="a"/>
    <w:semiHidden/>
    <w:rsid w:val="00967897"/>
    <w:rPr>
      <w:sz w:val="20"/>
    </w:rPr>
  </w:style>
  <w:style w:type="paragraph" w:styleId="70">
    <w:name w:val="toc 7"/>
    <w:basedOn w:val="a"/>
    <w:next w:val="a"/>
    <w:autoRedefine/>
    <w:semiHidden/>
    <w:rsid w:val="00967897"/>
    <w:pPr>
      <w:tabs>
        <w:tab w:val="right" w:leader="dot" w:pos="6294"/>
      </w:tabs>
      <w:jc w:val="right"/>
    </w:pPr>
    <w:rPr>
      <w:rFonts w:ascii="Arial" w:hAnsi="Arial"/>
      <w:sz w:val="22"/>
    </w:rPr>
  </w:style>
  <w:style w:type="paragraph" w:styleId="afa">
    <w:name w:val="Document Map"/>
    <w:basedOn w:val="a"/>
    <w:semiHidden/>
    <w:rsid w:val="00967897"/>
    <w:pPr>
      <w:shd w:val="clear" w:color="auto" w:fill="000080"/>
    </w:pPr>
    <w:rPr>
      <w:rFonts w:ascii="Tahoma" w:hAnsi="Tahoma" w:cs="Tahoma"/>
    </w:rPr>
  </w:style>
  <w:style w:type="paragraph" w:styleId="23">
    <w:name w:val="Body Text 2"/>
    <w:basedOn w:val="a"/>
    <w:rsid w:val="00967897"/>
    <w:rPr>
      <w:bCs/>
      <w:sz w:val="28"/>
    </w:rPr>
  </w:style>
  <w:style w:type="paragraph" w:customStyle="1" w:styleId="xl64">
    <w:name w:val="xl6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5">
    <w:name w:val="xl65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6">
    <w:name w:val="xl66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7">
    <w:name w:val="xl67"/>
    <w:basedOn w:val="a"/>
    <w:rsid w:val="0096789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70">
    <w:name w:val="xl70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0"/>
    </w:rPr>
  </w:style>
  <w:style w:type="paragraph" w:customStyle="1" w:styleId="xl71">
    <w:name w:val="xl71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2">
    <w:name w:val="xl72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3">
    <w:name w:val="xl73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4">
    <w:name w:val="xl7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styleId="afb">
    <w:name w:val="Balloon Text"/>
    <w:basedOn w:val="a"/>
    <w:link w:val="afc"/>
    <w:rsid w:val="00CE073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CE073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1"/>
    <w:link w:val="21"/>
    <w:rsid w:val="00DF42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Госкомстат России</vt:lpstr>
    </vt:vector>
  </TitlesOfParts>
  <Company>Beloblkomstat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Госкомстат России</dc:title>
  <dc:subject/>
  <dc:creator>517_2</dc:creator>
  <cp:keywords/>
  <cp:lastModifiedBy>User</cp:lastModifiedBy>
  <cp:revision>13</cp:revision>
  <cp:lastPrinted>2018-10-15T11:46:00Z</cp:lastPrinted>
  <dcterms:created xsi:type="dcterms:W3CDTF">2018-10-15T12:22:00Z</dcterms:created>
  <dcterms:modified xsi:type="dcterms:W3CDTF">2022-01-28T13:06:00Z</dcterms:modified>
</cp:coreProperties>
</file>