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85" w:rsidRPr="00BC7054" w:rsidRDefault="00222385" w:rsidP="00222385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-212090</wp:posOffset>
            </wp:positionV>
            <wp:extent cx="609600" cy="685800"/>
            <wp:effectExtent l="19050" t="0" r="0" b="0"/>
            <wp:wrapNone/>
            <wp:docPr id="10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385" w:rsidRPr="00BC7054" w:rsidRDefault="00222385" w:rsidP="00222385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C7054">
        <w:rPr>
          <w:rFonts w:ascii="Times New Roman" w:hAnsi="Times New Roman" w:cs="Times New Roman"/>
          <w:color w:val="000000"/>
          <w:sz w:val="32"/>
          <w:szCs w:val="32"/>
        </w:rPr>
        <w:t>ИЗБИРАТЕЛЬНАЯ КОМИССИЯ</w:t>
      </w:r>
    </w:p>
    <w:p w:rsidR="00222385" w:rsidRPr="00BC7054" w:rsidRDefault="00222385" w:rsidP="00222385">
      <w:pPr>
        <w:pStyle w:val="2"/>
        <w:ind w:right="-1"/>
        <w:jc w:val="center"/>
        <w:rPr>
          <w:b/>
          <w:color w:val="000000"/>
          <w:sz w:val="32"/>
          <w:szCs w:val="32"/>
        </w:rPr>
      </w:pPr>
      <w:r w:rsidRPr="00BC7054">
        <w:rPr>
          <w:b/>
          <w:color w:val="000000"/>
          <w:sz w:val="32"/>
          <w:szCs w:val="32"/>
        </w:rPr>
        <w:t>ГРАЙВОРОНСКОГО ГОРОДСК</w:t>
      </w:r>
      <w:r w:rsidR="00596D2C">
        <w:rPr>
          <w:b/>
          <w:color w:val="000000"/>
          <w:sz w:val="32"/>
          <w:szCs w:val="32"/>
        </w:rPr>
        <w:t>ОГО ОКРУГА БЕЛГОРОДСКОЙ ОБЛАСТИ</w:t>
      </w:r>
    </w:p>
    <w:p w:rsidR="00222385" w:rsidRPr="00222385" w:rsidRDefault="00222385" w:rsidP="002223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61EA" w:rsidRPr="00E632DE" w:rsidRDefault="00222385" w:rsidP="007861EA">
      <w:pPr>
        <w:pStyle w:val="4"/>
        <w:rPr>
          <w:sz w:val="32"/>
          <w:szCs w:val="32"/>
        </w:rPr>
      </w:pPr>
      <w:r w:rsidRPr="00BC7054">
        <w:rPr>
          <w:sz w:val="32"/>
          <w:szCs w:val="32"/>
        </w:rPr>
        <w:t>ПОСТАНОВЛЕНИЕ</w:t>
      </w:r>
    </w:p>
    <w:p w:rsidR="00222385" w:rsidRPr="00A6080E" w:rsidRDefault="00222385" w:rsidP="007861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61EA" w:rsidRPr="00CE0BF4" w:rsidRDefault="007861EA" w:rsidP="007861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BF4">
        <w:rPr>
          <w:rFonts w:ascii="Times New Roman" w:hAnsi="Times New Roman" w:cs="Times New Roman"/>
        </w:rPr>
        <w:t>г. Грайворон</w:t>
      </w:r>
    </w:p>
    <w:p w:rsidR="007861EA" w:rsidRPr="007861EA" w:rsidRDefault="00596D2C" w:rsidP="007861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E632DE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C82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632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237F">
        <w:rPr>
          <w:rFonts w:ascii="Times New Roman" w:hAnsi="Times New Roman" w:cs="Times New Roman"/>
          <w:sz w:val="28"/>
          <w:szCs w:val="28"/>
        </w:rPr>
        <w:t xml:space="preserve">        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CE0BF4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463</w:t>
      </w:r>
      <w:r w:rsidR="00C8237F">
        <w:rPr>
          <w:rFonts w:ascii="Times New Roman" w:hAnsi="Times New Roman" w:cs="Times New Roman"/>
          <w:bCs/>
          <w:sz w:val="28"/>
          <w:szCs w:val="28"/>
        </w:rPr>
        <w:t xml:space="preserve"> -1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5637"/>
      </w:tblGrid>
      <w:tr w:rsidR="007861EA" w:rsidRPr="007861EA" w:rsidTr="00166DC7">
        <w:trPr>
          <w:trHeight w:val="1135"/>
        </w:trPr>
        <w:tc>
          <w:tcPr>
            <w:tcW w:w="5637" w:type="dxa"/>
          </w:tcPr>
          <w:p w:rsidR="007861EA" w:rsidRPr="007861EA" w:rsidRDefault="007861EA" w:rsidP="00376F1A">
            <w:pPr>
              <w:pStyle w:val="BodyText21"/>
              <w:widowControl/>
              <w:rPr>
                <w:b/>
                <w:bCs/>
                <w:szCs w:val="28"/>
              </w:rPr>
            </w:pPr>
            <w:r w:rsidRPr="007861EA">
              <w:rPr>
                <w:b/>
                <w:szCs w:val="28"/>
              </w:rPr>
              <w:t>О зачислении в резерв состав</w:t>
            </w:r>
            <w:r w:rsidR="00376F1A">
              <w:rPr>
                <w:b/>
                <w:szCs w:val="28"/>
              </w:rPr>
              <w:t>ов</w:t>
            </w:r>
            <w:r w:rsidRPr="007861EA">
              <w:rPr>
                <w:b/>
                <w:szCs w:val="28"/>
              </w:rPr>
              <w:t xml:space="preserve"> участков</w:t>
            </w:r>
            <w:r w:rsidR="00376F1A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избирательн</w:t>
            </w:r>
            <w:r w:rsidR="00376F1A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комисси</w:t>
            </w:r>
            <w:r w:rsidR="00376F1A">
              <w:rPr>
                <w:b/>
                <w:szCs w:val="28"/>
              </w:rPr>
              <w:t>й</w:t>
            </w:r>
            <w:r w:rsidRPr="007861EA">
              <w:rPr>
                <w:b/>
                <w:szCs w:val="28"/>
              </w:rPr>
              <w:t xml:space="preserve"> </w:t>
            </w:r>
            <w:r w:rsidR="00376F1A">
              <w:rPr>
                <w:b/>
                <w:szCs w:val="28"/>
              </w:rPr>
              <w:t>Головчинской сельской территории</w:t>
            </w:r>
            <w:r w:rsidRPr="007861EA">
              <w:rPr>
                <w:b/>
                <w:szCs w:val="28"/>
              </w:rPr>
              <w:t xml:space="preserve"> </w:t>
            </w:r>
            <w:r w:rsidR="00124296">
              <w:rPr>
                <w:b/>
                <w:szCs w:val="28"/>
              </w:rPr>
              <w:t>Мороз Ольги Григорьевны</w:t>
            </w:r>
          </w:p>
        </w:tc>
      </w:tr>
    </w:tbl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  <w:r w:rsidRPr="007861EA">
        <w:rPr>
          <w:szCs w:val="28"/>
        </w:rPr>
        <w:tab/>
      </w:r>
    </w:p>
    <w:p w:rsidR="007861EA" w:rsidRPr="007861EA" w:rsidRDefault="00E632DE" w:rsidP="00786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постановлением Избирательной комиссии Грайворонского городского округа от </w:t>
      </w:r>
      <w:r w:rsidR="00596D2C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</w:t>
      </w:r>
      <w:r w:rsidR="00596D2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96D2C"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96D2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43C2">
        <w:rPr>
          <w:rFonts w:ascii="Times New Roman" w:hAnsi="Times New Roman" w:cs="Times New Roman"/>
          <w:color w:val="000000"/>
          <w:sz w:val="28"/>
          <w:szCs w:val="28"/>
        </w:rPr>
        <w:t>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–1 «О расформировании временного избирательного участка № 1260 и участковой избирательной комиссии на территории воинской части г. Белгород-22», </w:t>
      </w:r>
      <w:r w:rsidR="007861EA"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Грайворонского городского округа 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</w:t>
      </w:r>
      <w:r w:rsidR="00376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ляет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6080E" w:rsidRPr="00222385" w:rsidRDefault="00222385" w:rsidP="002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1EA" w:rsidRPr="00222385">
        <w:rPr>
          <w:rFonts w:ascii="Times New Roman" w:hAnsi="Times New Roman" w:cs="Times New Roman"/>
          <w:sz w:val="28"/>
          <w:szCs w:val="28"/>
        </w:rPr>
        <w:t>1. Зачислить</w:t>
      </w:r>
      <w:r w:rsidR="007861EA" w:rsidRPr="00222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296" w:rsidRPr="00222385">
        <w:rPr>
          <w:rFonts w:ascii="Times New Roman" w:hAnsi="Times New Roman" w:cs="Times New Roman"/>
          <w:b/>
          <w:sz w:val="28"/>
          <w:szCs w:val="28"/>
        </w:rPr>
        <w:t>Мороз Ольгу Григорьевну,</w:t>
      </w:r>
      <w:r w:rsidR="00124296" w:rsidRPr="00222385">
        <w:rPr>
          <w:rFonts w:ascii="Times New Roman" w:hAnsi="Times New Roman" w:cs="Times New Roman"/>
          <w:sz w:val="28"/>
          <w:szCs w:val="28"/>
        </w:rPr>
        <w:t xml:space="preserve"> 1979 года рождения, образование среднее специальное, стрелка</w:t>
      </w:r>
      <w:r w:rsidR="00124296" w:rsidRPr="00222385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ВОХР в/ч 25624</w:t>
      </w:r>
      <w:r w:rsidR="00124296" w:rsidRPr="00222385">
        <w:rPr>
          <w:rFonts w:ascii="Times New Roman" w:hAnsi="Times New Roman" w:cs="Times New Roman"/>
          <w:sz w:val="28"/>
          <w:szCs w:val="28"/>
        </w:rPr>
        <w:t xml:space="preserve">, рекомендованную для назначения в состав комиссии </w:t>
      </w:r>
      <w:r w:rsidR="00E90DDF" w:rsidRPr="00222385">
        <w:rPr>
          <w:rFonts w:ascii="Times New Roman" w:hAnsi="Times New Roman" w:cs="Times New Roman"/>
          <w:sz w:val="28"/>
          <w:szCs w:val="28"/>
        </w:rPr>
        <w:t xml:space="preserve">политической партией </w:t>
      </w:r>
      <w:r w:rsidR="00AF3E90" w:rsidRPr="00222385">
        <w:rPr>
          <w:rFonts w:ascii="Times New Roman" w:hAnsi="Times New Roman" w:cs="Times New Roman"/>
          <w:sz w:val="28"/>
          <w:szCs w:val="28"/>
        </w:rPr>
        <w:t>«</w:t>
      </w:r>
      <w:r w:rsidR="00E90DDF" w:rsidRPr="00222385">
        <w:rPr>
          <w:rFonts w:ascii="Times New Roman" w:hAnsi="Times New Roman" w:cs="Times New Roman"/>
          <w:sz w:val="28"/>
          <w:szCs w:val="28"/>
        </w:rPr>
        <w:t>КПРФ</w:t>
      </w:r>
      <w:r w:rsidR="00AF3E90" w:rsidRPr="00222385">
        <w:rPr>
          <w:rFonts w:ascii="Times New Roman" w:hAnsi="Times New Roman" w:cs="Times New Roman"/>
          <w:sz w:val="28"/>
          <w:szCs w:val="28"/>
        </w:rPr>
        <w:t>»</w:t>
      </w:r>
      <w:r w:rsidRPr="002223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22385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 комиссий избирательных участков №№ 489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85">
        <w:rPr>
          <w:rFonts w:ascii="Times New Roman" w:hAnsi="Times New Roman" w:cs="Times New Roman"/>
          <w:sz w:val="28"/>
          <w:szCs w:val="28"/>
        </w:rPr>
        <w:t>- 494 Головчинской сельской территории Грайворонского</w:t>
      </w:r>
      <w:r w:rsidRPr="00295A5D">
        <w:rPr>
          <w:rFonts w:ascii="Times New Roman" w:hAnsi="Times New Roman" w:cs="Times New Roman"/>
          <w:sz w:val="28"/>
          <w:szCs w:val="28"/>
        </w:rPr>
        <w:t xml:space="preserve"> городского округа срока полномочий 2018- 2023 годов.</w:t>
      </w:r>
    </w:p>
    <w:p w:rsidR="007861EA" w:rsidRPr="00A6080E" w:rsidRDefault="007861EA" w:rsidP="00A608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E">
        <w:rPr>
          <w:rFonts w:ascii="Times New Roman" w:hAnsi="Times New Roman" w:cs="Times New Roman"/>
          <w:color w:val="000000"/>
          <w:sz w:val="28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7861EA" w:rsidRPr="007861EA" w:rsidRDefault="007861EA" w:rsidP="007861E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63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1EA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4296" w:rsidRPr="007861EA" w:rsidRDefault="00124296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A60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С.В. Краснокутский 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2DE" w:rsidRPr="007861EA" w:rsidRDefault="00E632DE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Секретарь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0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 городского округа                               Л.А. Угольникова</w:t>
      </w:r>
    </w:p>
    <w:p w:rsidR="00C21900" w:rsidRPr="007861EA" w:rsidRDefault="00C21900" w:rsidP="00786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1900" w:rsidRPr="007861EA" w:rsidSect="007405BF">
      <w:headerReference w:type="default" r:id="rId8"/>
      <w:endnotePr>
        <w:numFmt w:val="decimal"/>
      </w:endnotePr>
      <w:pgSz w:w="11907" w:h="16840"/>
      <w:pgMar w:top="709" w:right="1134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09" w:rsidRDefault="00377109" w:rsidP="00381166">
      <w:pPr>
        <w:spacing w:after="0" w:line="240" w:lineRule="auto"/>
      </w:pPr>
      <w:r>
        <w:separator/>
      </w:r>
    </w:p>
  </w:endnote>
  <w:endnote w:type="continuationSeparator" w:id="1">
    <w:p w:rsidR="00377109" w:rsidRDefault="00377109" w:rsidP="0038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09" w:rsidRDefault="00377109" w:rsidP="00381166">
      <w:pPr>
        <w:spacing w:after="0" w:line="240" w:lineRule="auto"/>
      </w:pPr>
      <w:r>
        <w:separator/>
      </w:r>
    </w:p>
  </w:footnote>
  <w:footnote w:type="continuationSeparator" w:id="1">
    <w:p w:rsidR="00377109" w:rsidRDefault="00377109" w:rsidP="0038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761CAD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C2190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222385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377109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7861EA"/>
    <w:rsid w:val="0007371F"/>
    <w:rsid w:val="00124296"/>
    <w:rsid w:val="001928A8"/>
    <w:rsid w:val="001B1D04"/>
    <w:rsid w:val="001C3306"/>
    <w:rsid w:val="001D3EA1"/>
    <w:rsid w:val="00222385"/>
    <w:rsid w:val="0024434D"/>
    <w:rsid w:val="002615F1"/>
    <w:rsid w:val="002D730D"/>
    <w:rsid w:val="00376F1A"/>
    <w:rsid w:val="00377109"/>
    <w:rsid w:val="00381166"/>
    <w:rsid w:val="0038626D"/>
    <w:rsid w:val="003943C2"/>
    <w:rsid w:val="0045747A"/>
    <w:rsid w:val="00596D2C"/>
    <w:rsid w:val="006B457F"/>
    <w:rsid w:val="006D769B"/>
    <w:rsid w:val="00761CAD"/>
    <w:rsid w:val="0076794A"/>
    <w:rsid w:val="007861EA"/>
    <w:rsid w:val="009F4770"/>
    <w:rsid w:val="009F630C"/>
    <w:rsid w:val="00A6080E"/>
    <w:rsid w:val="00AF3E90"/>
    <w:rsid w:val="00B03ADA"/>
    <w:rsid w:val="00B600C3"/>
    <w:rsid w:val="00BA6C42"/>
    <w:rsid w:val="00BC4636"/>
    <w:rsid w:val="00C17A03"/>
    <w:rsid w:val="00C21900"/>
    <w:rsid w:val="00C8237F"/>
    <w:rsid w:val="00C86CD8"/>
    <w:rsid w:val="00CE0BF4"/>
    <w:rsid w:val="00E60303"/>
    <w:rsid w:val="00E632DE"/>
    <w:rsid w:val="00E90DDF"/>
    <w:rsid w:val="00EB0AFB"/>
    <w:rsid w:val="00F73BBD"/>
    <w:rsid w:val="00FB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6"/>
  </w:style>
  <w:style w:type="paragraph" w:styleId="1">
    <w:name w:val="heading 1"/>
    <w:basedOn w:val="a"/>
    <w:next w:val="a"/>
    <w:link w:val="10"/>
    <w:uiPriority w:val="9"/>
    <w:qFormat/>
    <w:rsid w:val="00222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61E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61E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7861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61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861EA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semiHidden/>
    <w:rsid w:val="007861E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7861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7861EA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22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BFB3-E775-4DF5-AFCB-E794FC28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К217-2</dc:creator>
  <cp:lastModifiedBy>К217-2</cp:lastModifiedBy>
  <cp:revision>15</cp:revision>
  <cp:lastPrinted>2021-10-27T07:45:00Z</cp:lastPrinted>
  <dcterms:created xsi:type="dcterms:W3CDTF">2020-03-21T11:04:00Z</dcterms:created>
  <dcterms:modified xsi:type="dcterms:W3CDTF">2021-10-27T07:46:00Z</dcterms:modified>
</cp:coreProperties>
</file>