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jc w:val="center"/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5404" cy="6095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5404" cy="60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center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</w:t>
      </w: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СКАЯ ТЕРРИТОРИАЛЬНАЯ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both"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29 июня</w:t>
      </w: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 2023 года</w:t>
      </w:r>
      <w:r>
        <w:rPr>
          <w:rFonts w:ascii="PT Astra Serif" w:hAnsi="PT Astra Serif" w:cs="PT Astra Serif" w:eastAsia="PT Astra Serif"/>
          <w:sz w:val="28"/>
          <w:szCs w:val="28"/>
          <w:shd w:val="clear" w:fill="FFFFFF" w:color="FFFFFF" w:themeFill="background1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  <w:tab/>
        <w:t xml:space="preserve">                                                  №20/93-1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411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pPr w:horzAnchor="text" w:tblpX="19" w:vertAnchor="text" w:tblpY="61" w:leftFromText="180" w:topFromText="0" w:rightFromText="180" w:bottomFromText="0"/>
        <w:tblW w:w="590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00"/>
      </w:tblGrid>
      <w:tr>
        <w:trPr>
          <w:trHeight w:val="15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900" w:type="dxa"/>
            <w:vAlign w:val="top"/>
            <w:textDirection w:val="lrTb"/>
            <w:noWrap w:val="false"/>
          </w:tcPr>
          <w:p>
            <w:pPr>
              <w:pStyle w:val="970"/>
              <w:ind w:left="0" w:right="15" w:firstLine="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О формах удостоверений, используемых 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br/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на выборах депутатов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 созыва 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 сентября 20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bCs w:val="false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ind w:left="0" w:right="15" w:firstLine="0"/>
              <w:jc w:val="both"/>
              <w:tabs>
                <w:tab w:val="left" w:pos="5954" w:leader="none"/>
              </w:tabs>
              <w:rPr>
                <w:rFonts w:ascii="PT Astra Serif" w:hAnsi="PT Astra Serif" w:cs="PT Astra Serif" w:eastAsia="PT Astra Serif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со статьями 28, 30, частью 12 статьи 46, частью 6 статьи 51, статьей 94.2 Избирательного кодекса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1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Утвердить формы и описания удостоверений, используемых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br/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на выборах депутатов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10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сентября 20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года: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1"/>
        <w:ind w:right="-1" w:firstLine="567"/>
        <w:jc w:val="both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- кандидата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созыва по единому избирательному округу и одномандатному избирательному округу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(приложение № 1);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</w:rPr>
      </w:r>
    </w:p>
    <w:p>
      <w:pPr>
        <w:pStyle w:val="971"/>
        <w:ind w:right="-1" w:firstLine="567"/>
        <w:jc w:val="both"/>
        <w:rPr>
          <w:rFonts w:ascii="PT Astra Serif" w:hAnsi="PT Astra Serif" w:cs="PT Astra Serif" w:eastAsia="PT Astra Serif"/>
          <w:b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- доверенного лица избирательного объединения, выдвинувшего кандидатов, список кандидатов на выборах депутатов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(приложение № 2);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</w:rPr>
      </w:r>
    </w:p>
    <w:p>
      <w:pPr>
        <w:pStyle w:val="971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- доверенного лица кандидата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созыва по одномандатному избирательному округу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(приложение № 3)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об избрании депутатом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(приложение № 4)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Главному специалисту информационного центра аппарата Избирательной комиссии Белгородской области (В.И. Крамской) изготовить удостоверения средствами программного обеспечения ГАС «Выборы»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3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3"/>
        <w:ind w:firstLine="567"/>
        <w:jc w:val="both"/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 Контроль за исполнением настоящего постановления возложить </w:t>
        <w:br/>
        <w:t xml:space="preserve">на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председателя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Грайворонской территориальной избирательной комиссии </w:t>
        <w:br/>
        <w:t xml:space="preserve">С.В. Краснокутского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3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</w:p>
    <w:p>
      <w:pPr>
        <w:pStyle w:val="973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4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49"/>
        <w:ind w:firstLine="0"/>
        <w:jc w:val="left"/>
      </w:pPr>
      <w:r>
        <w:rPr>
          <w:sz w:val="28"/>
          <w:szCs w:val="28"/>
        </w:rPr>
      </w:r>
      <w:r/>
    </w:p>
    <w:p>
      <w:pPr>
        <w:pStyle w:val="947"/>
      </w:pPr>
      <w:r/>
      <w:r/>
    </w:p>
    <w:p>
      <w:pPr>
        <w:pStyle w:val="947"/>
        <w:sectPr>
          <w:footnotePr/>
          <w:endnotePr/>
          <w:type w:val="nextPage"/>
          <w:pgSz w:w="11906" w:h="16838" w:orient="portrait"/>
          <w:pgMar w:top="1135" w:right="850" w:bottom="1843" w:left="1701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pStyle w:val="947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 № 1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УТВЕРЖДЕНА</w:t>
        <w:br/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29 июня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№20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/93-1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 w:firstLine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 w:firstLine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ФОРМА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УДОСТОВЕРЕНИЯ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 w:firstLine="142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кандидата в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депутаты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Совета депутатов </w:t>
        <w:br/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, </w:t>
        <w:br/>
        <w:t xml:space="preserve">зарегистрированного по одномандатному избирательному округу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</w:rPr>
      </w:r>
    </w:p>
    <w:tbl>
      <w:tblPr>
        <w:tblW w:w="6804" w:type="dxa"/>
        <w:tblInd w:w="0" w:type="dxa"/>
        <w:tblBorders>
          <w:left w:val="single" w:color="808080" w:sz="4" w:space="0"/>
          <w:top w:val="single" w:color="808080" w:sz="4" w:space="0"/>
          <w:right w:val="single" w:color="808080" w:sz="4" w:space="0"/>
          <w:bottom w:val="single" w:color="80808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358"/>
        <w:gridCol w:w="2830"/>
        <w:gridCol w:w="1182"/>
        <w:gridCol w:w="377"/>
        <w:gridCol w:w="2057"/>
      </w:tblGrid>
      <w:tr>
        <w:trPr>
          <w:trHeight w:val="454" w:hRule="exact"/>
        </w:trPr>
        <w:tc>
          <w:tcPr>
            <w:gridSpan w:val="5"/>
            <w:tcW w:w="680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30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40" w:hRule="exact"/>
        </w:trPr>
        <w:tc>
          <w:tcPr>
            <w:gridSpan w:val="5"/>
            <w:tcW w:w="680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30"/>
              </w:rPr>
              <w:t xml:space="preserve">УДОСТОВЕРЕНИЕ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340" w:hRule="exact"/>
        </w:trPr>
        <w:tc>
          <w:tcPr>
            <w:tcW w:w="358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4012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77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restart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Фото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  <w:color w:val="A6A6A6"/>
              </w:rPr>
            </w:pPr>
            <w:r>
              <w:rPr>
                <w:rFonts w:ascii="PT Astra Serif" w:hAnsi="PT Astra Serif" w:cs="PT Astra Serif" w:eastAsia="PT Astra Serif"/>
                <w:b/>
                <w:color w:val="A6A6A6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left"/>
              <w:rPr>
                <w:rFonts w:ascii="PT Astra Serif" w:hAnsi="PT Astra Serif" w:cs="PT Astra Serif" w:eastAsia="PT Astra Serif"/>
                <w:b/>
                <w:i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left"/>
              <w:rPr>
                <w:rFonts w:ascii="PT Astra Serif" w:hAnsi="PT Astra Serif" w:cs="PT Astra Serif" w:eastAsia="PT Astra Serif"/>
                <w:b/>
                <w:i/>
              </w:rPr>
            </w:pPr>
            <w:r>
              <w:rPr>
                <w:rFonts w:ascii="PT Astra Serif" w:hAnsi="PT Astra Serif" w:cs="PT Astra Serif" w:eastAsia="PT Astra Serif"/>
                <w:b/>
                <w:i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b/>
                <w:i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left"/>
              <w:rPr>
                <w:rFonts w:ascii="PT Astra Serif" w:hAnsi="PT Astra Serif" w:cs="PT Astra Serif" w:eastAsia="PT Astra Serif"/>
                <w:color w:val="A6A6A6"/>
              </w:rPr>
            </w:pPr>
            <w:r>
              <w:rPr>
                <w:rFonts w:ascii="PT Astra Serif" w:hAnsi="PT Astra Serif" w:cs="PT Astra Serif" w:eastAsia="PT Astra Serif"/>
                <w:b/>
                <w:color w:val="A6A6A6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397" w:hRule="exact"/>
        </w:trPr>
        <w:tc>
          <w:tcPr>
            <w:tcW w:w="358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401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__________________________________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77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bottom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cantSplit/>
          <w:trHeight w:val="825" w:hRule="exact"/>
        </w:trPr>
        <w:tc>
          <w:tcPr>
            <w:tcW w:w="35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401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является кандидатом в депутаты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iCs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iCs/>
              </w:rPr>
              <w:t xml:space="preserve"> созыва,</w:t>
            </w:r>
            <w:r>
              <w:rPr>
                <w:rFonts w:ascii="PT Astra Serif" w:hAnsi="PT Astra Serif" w:cs="PT Astra Serif" w:eastAsia="PT Astra Serif"/>
                <w:iCs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77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/>
            <w:r/>
          </w:p>
        </w:tc>
      </w:tr>
      <w:tr>
        <w:trPr>
          <w:cantSplit/>
          <w:trHeight w:val="534"/>
        </w:trPr>
        <w:tc>
          <w:tcPr>
            <w:gridSpan w:val="4"/>
            <w:tcW w:w="474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зарегистрированным по одномандатному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избирательному округу № _____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/>
            <w:r/>
          </w:p>
        </w:tc>
      </w:tr>
      <w:tr>
        <w:trPr>
          <w:cantSplit/>
          <w:trHeight w:val="709" w:hRule="exact"/>
        </w:trPr>
        <w:tc>
          <w:tcPr>
            <w:gridSpan w:val="2"/>
            <w:tcW w:w="318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i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i/>
              </w:rPr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  <w:b/>
                <w:i/>
              </w:rPr>
              <w:t xml:space="preserve">избирательной комиссии округа</w:t>
            </w:r>
            <w:r>
              <w:rPr>
                <w:rFonts w:ascii="PT Astra Serif" w:hAnsi="PT Astra Serif" w:cs="PT Astra Serif" w:eastAsia="PT Astra Serif"/>
                <w:i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1559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  <w:sz w:val="16"/>
              </w:rPr>
              <w:t xml:space="preserve">М.П.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>
          <w:trHeight w:val="568" w:hRule="exact"/>
        </w:trPr>
        <w:tc>
          <w:tcPr>
            <w:gridSpan w:val="4"/>
            <w:tcW w:w="4747" w:type="dxa"/>
            <w:vAlign w:val="top"/>
            <w:textDirection w:val="lrTb"/>
            <w:noWrap w:val="false"/>
          </w:tcPr>
          <w:p>
            <w:pPr>
              <w:pStyle w:val="947"/>
              <w:ind w:left="284"/>
              <w:tabs>
                <w:tab w:val="center" w:pos="2517" w:leader="none"/>
                <w:tab w:val="right" w:pos="475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</w:rPr>
              <w:tab/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____________</w:t>
              <w:br/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(дата </w:t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регистрации</w:t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)</w:t>
            </w: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1002"/>
        <w:ind w:firstLine="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2"/>
        </w:rPr>
      </w:r>
      <w:r>
        <w:rPr>
          <w:rFonts w:ascii="PT Astra Serif" w:hAnsi="PT Astra Serif" w:cs="PT Astra Serif" w:eastAsia="PT Astra Serif"/>
          <w:sz w:val="12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Удостоверение кандидата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 созыва - документ, удостоверяющий статус предъявителя.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оформляется на бланке размером 80х120 мм, реквизиты которого приведены в образце. В удостоверении указываются наименование избирательного округа, фамилия, имя, отчество кандидата, дата регистрации, а также ставится подпись председателя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и помещается фотография владельца удостоверения размером 3х4 см.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Фотография владельца удостоверения и подпись председателя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скрепляются круглой гербовой печатью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комиссии. 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выдается на основании постановления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о регистрации кандидата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</w:rPr>
        <w:t xml:space="preserve">второго</w:t>
      </w:r>
      <w:r>
        <w:rPr>
          <w:rFonts w:ascii="PT Astra Serif" w:hAnsi="PT Astra Serif" w:cs="PT Astra Serif" w:eastAsia="PT Astra Serif"/>
          <w:bCs/>
        </w:rPr>
        <w:t xml:space="preserve"> созыва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Лица, имеющие удостоверения, обязаны обеспечить их сохранность.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В случае выбытия кандидата, его удостоверение возвращается по месту выдачи</w:t>
      </w:r>
      <w:r>
        <w:rPr>
          <w:rFonts w:ascii="PT Astra Serif" w:hAnsi="PT Astra Serif" w:cs="PT Astra Serif" w:eastAsia="PT Astra Serif"/>
          <w:sz w:val="20"/>
          <w:szCs w:val="20"/>
        </w:rPr>
        <w:t xml:space="preserve">.</w:t>
      </w:r>
      <w:r>
        <w:rPr>
          <w:rFonts w:ascii="PT Astra Serif" w:hAnsi="PT Astra Serif" w:cs="PT Astra Serif" w:eastAsia="PT Astra Serif"/>
          <w:sz w:val="20"/>
          <w:szCs w:val="20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13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40" w:orient="portrait"/>
          <w:pgMar w:top="1135" w:right="568" w:bottom="1418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 w:firstLine="14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ФОРМА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УДОСТОВЕРЕНИЯ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 w:firstLine="142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кандидата в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депутаты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Совета депутатов </w:t>
        <w:br/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, </w:t>
        <w:br/>
        <w:t xml:space="preserve">зарегистрированного по единому избирательному округу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rFonts w:ascii="PT Astra Serif" w:hAnsi="PT Astra Serif" w:cs="PT Astra Serif" w:eastAsia="PT Astra Serif"/>
          <w:b/>
          <w:bCs/>
          <w:sz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</w:rPr>
      </w:r>
    </w:p>
    <w:tbl>
      <w:tblPr>
        <w:tblW w:w="6804" w:type="dxa"/>
        <w:tblInd w:w="0" w:type="dxa"/>
        <w:tblBorders>
          <w:left w:val="single" w:color="808080" w:sz="4" w:space="0"/>
          <w:top w:val="single" w:color="808080" w:sz="4" w:space="0"/>
          <w:right w:val="single" w:color="808080" w:sz="4" w:space="0"/>
          <w:bottom w:val="single" w:color="80808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358"/>
        <w:gridCol w:w="3113"/>
        <w:gridCol w:w="899"/>
        <w:gridCol w:w="377"/>
        <w:gridCol w:w="2057"/>
      </w:tblGrid>
      <w:tr>
        <w:trPr>
          <w:trHeight w:val="454" w:hRule="exact"/>
        </w:trPr>
        <w:tc>
          <w:tcPr>
            <w:gridSpan w:val="5"/>
            <w:tcW w:w="6804" w:type="dxa"/>
            <w:vAlign w:val="center"/>
            <w:textDirection w:val="lrTb"/>
            <w:noWrap w:val="false"/>
          </w:tcPr>
          <w:p>
            <w:pPr>
              <w:pStyle w:val="947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30"/>
              </w:rPr>
            </w:r>
            <w:r>
              <w:rPr>
                <w:rFonts w:ascii="PT Astra Serif" w:hAnsi="PT Astra Serif" w:cs="PT Astra Serif" w:eastAsia="PT Astra Serif"/>
                <w:spacing w:val="30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trHeight w:val="340" w:hRule="exact"/>
        </w:trPr>
        <w:tc>
          <w:tcPr>
            <w:gridSpan w:val="5"/>
            <w:tcW w:w="6804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pacing w:val="30"/>
              </w:rPr>
              <w:t xml:space="preserve">УДОСТОВЕРЕНИЕ</w:t>
            </w:r>
            <w:r>
              <w:rPr>
                <w:rFonts w:ascii="PT Astra Serif" w:hAnsi="PT Astra Serif" w:cs="PT Astra Serif" w:eastAsia="PT Astra Serif"/>
                <w:b/>
                <w:spacing w:val="30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340" w:hRule="exact"/>
        </w:trPr>
        <w:tc>
          <w:tcPr>
            <w:tcW w:w="358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4012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  <w:t xml:space="preserve">___________________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77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restart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  <w:t xml:space="preserve">.                               .</w:t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Фото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  <w:b/>
                <w:sz w:val="18"/>
                <w:szCs w:val="18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lang w:val="en-US"/>
              </w:rPr>
              <w:t xml:space="preserve">.                               .</w:t>
            </w:r>
            <w:r>
              <w:rPr>
                <w:rFonts w:ascii="PT Astra Serif" w:hAnsi="PT Astra Serif" w:cs="PT Astra Serif" w:eastAsia="PT Astra Serif"/>
                <w:b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  <w:color w:val="A6A6A6"/>
              </w:rPr>
            </w:pPr>
            <w:r>
              <w:rPr>
                <w:rFonts w:ascii="PT Astra Serif" w:hAnsi="PT Astra Serif" w:cs="PT Astra Serif" w:eastAsia="PT Astra Serif"/>
                <w:b/>
                <w:color w:val="A6A6A6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  <w:b/>
                <w:color w:val="A6A6A6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  <w:b/>
                <w:i/>
              </w:rPr>
            </w:pPr>
            <w:r>
              <w:rPr>
                <w:rFonts w:ascii="PT Astra Serif" w:hAnsi="PT Astra Serif" w:cs="PT Astra Serif" w:eastAsia="PT Astra Serif"/>
                <w:b/>
                <w:i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  <w:b/>
                <w:i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i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  <w:b/>
                <w:i/>
              </w:rPr>
            </w:pPr>
            <w:r>
              <w:rPr>
                <w:rFonts w:ascii="PT Astra Serif" w:hAnsi="PT Astra Serif" w:cs="PT Astra Serif" w:eastAsia="PT Astra Serif"/>
                <w:b/>
                <w:i/>
                <w:lang w:val="en-US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b/>
                <w:i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  <w:color w:val="A6A6A6"/>
              </w:rPr>
            </w:pPr>
            <w:r>
              <w:rPr>
                <w:rFonts w:ascii="PT Astra Serif" w:hAnsi="PT Astra Serif" w:cs="PT Astra Serif" w:eastAsia="PT Astra Serif"/>
                <w:b/>
                <w:color w:val="A6A6A6"/>
                <w:lang w:val="en-US"/>
              </w:rPr>
            </w:r>
            <w:r>
              <w:rPr>
                <w:rFonts w:ascii="PT Astra Serif" w:hAnsi="PT Astra Serif" w:cs="PT Astra Serif" w:eastAsia="PT Astra Serif"/>
                <w:b/>
                <w:color w:val="A6A6A6"/>
                <w:lang w:val="en-US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cantSplit/>
          <w:trHeight w:val="397" w:hRule="exact"/>
        </w:trPr>
        <w:tc>
          <w:tcPr>
            <w:tcW w:w="358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4012" w:type="dxa"/>
            <w:vAlign w:val="center"/>
            <w:textDirection w:val="lrTb"/>
            <w:noWrap w:val="false"/>
          </w:tcPr>
          <w:p>
            <w:pPr>
              <w:pStyle w:val="947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77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bottom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cantSplit/>
          <w:trHeight w:val="825" w:hRule="exact"/>
        </w:trPr>
        <w:tc>
          <w:tcPr>
            <w:tcW w:w="358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4012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является кандидатом в депутаты Совета депутатов Грайворонского городского округа </w:t>
            </w:r>
            <w:r>
              <w:rPr>
                <w:rFonts w:ascii="PT Astra Serif" w:hAnsi="PT Astra Serif" w:cs="PT Astra Serif" w:eastAsia="PT Astra Serif"/>
                <w:iCs/>
              </w:rPr>
              <w:t xml:space="preserve">второго</w:t>
            </w:r>
            <w:r>
              <w:rPr>
                <w:rFonts w:ascii="PT Astra Serif" w:hAnsi="PT Astra Serif" w:cs="PT Astra Serif" w:eastAsia="PT Astra Serif"/>
                <w:iCs/>
              </w:rPr>
              <w:t xml:space="preserve"> созыва,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377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/>
            <w:r/>
          </w:p>
        </w:tc>
      </w:tr>
      <w:tr>
        <w:trPr>
          <w:cantSplit/>
          <w:trHeight w:val="1048" w:hRule="exact"/>
        </w:trPr>
        <w:tc>
          <w:tcPr>
            <w:gridSpan w:val="4"/>
            <w:tcW w:w="474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зарегистрированным по единому</w:t>
            </w:r>
            <w:r>
              <w:rPr>
                <w:rFonts w:ascii="PT Astra Serif" w:hAnsi="PT Astra Serif" w:cs="PT Astra Serif" w:eastAsia="PT Astra Serif"/>
                <w:iCs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избирательному округу </w:t>
            </w:r>
            <w:r>
              <w:rPr>
                <w:rFonts w:ascii="PT Astra Serif" w:hAnsi="PT Astra Serif" w:cs="PT Astra Serif" w:eastAsia="PT Astra Serif"/>
                <w:iCs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/>
            <w:r/>
          </w:p>
        </w:tc>
      </w:tr>
      <w:tr>
        <w:trPr>
          <w:cantSplit/>
          <w:trHeight w:val="709" w:hRule="exact"/>
        </w:trPr>
        <w:tc>
          <w:tcPr>
            <w:gridSpan w:val="2"/>
            <w:tcW w:w="3471" w:type="dxa"/>
            <w:vAlign w:val="center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i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  <w:b/>
                <w:i/>
              </w:rPr>
              <w:br/>
              <w:t xml:space="preserve">Грайворонской территориальной </w:t>
            </w:r>
            <w:r>
              <w:rPr>
                <w:rFonts w:ascii="PT Astra Serif" w:hAnsi="PT Astra Serif" w:cs="PT Astra Serif" w:eastAsia="PT Astra Serif"/>
                <w:b/>
                <w:i/>
              </w:rPr>
              <w:t xml:space="preserve">избирательной комиссии  </w:t>
            </w:r>
            <w:r>
              <w:rPr>
                <w:rFonts w:ascii="PT Astra Serif" w:hAnsi="PT Astra Serif" w:cs="PT Astra Serif" w:eastAsia="PT Astra Serif"/>
                <w:b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gridSpan w:val="2"/>
            <w:tcW w:w="1276" w:type="dxa"/>
            <w:vAlign w:val="bottom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  <w:sz w:val="16"/>
              </w:rPr>
              <w:t xml:space="preserve">М.П.</w:t>
            </w:r>
            <w:r>
              <w:rPr>
                <w:rFonts w:ascii="PT Astra Serif" w:hAnsi="PT Astra Serif" w:cs="PT Astra Serif" w:eastAsia="PT Astra Serif"/>
                <w:iCs/>
                <w:sz w:val="16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center"/>
            <w:vMerge w:val="continue"/>
            <w:textDirection w:val="lrTb"/>
            <w:noWrap w:val="false"/>
          </w:tcPr>
          <w:p>
            <w:pPr>
              <w:pStyle w:val="947"/>
              <w:jc w:val="center"/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>
          <w:trHeight w:val="568" w:hRule="exact"/>
        </w:trPr>
        <w:tc>
          <w:tcPr>
            <w:gridSpan w:val="4"/>
            <w:tcW w:w="4747" w:type="dxa"/>
            <w:vAlign w:val="top"/>
            <w:textDirection w:val="lrTb"/>
            <w:noWrap w:val="false"/>
          </w:tcPr>
          <w:p>
            <w:pPr>
              <w:pStyle w:val="947"/>
              <w:ind w:left="284"/>
              <w:tabs>
                <w:tab w:val="center" w:pos="2517" w:leader="none"/>
                <w:tab w:val="right" w:pos="475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16"/>
              </w:rPr>
              <w:tab/>
            </w:r>
            <w:r>
              <w:rPr>
                <w:rFonts w:ascii="PT Astra Serif" w:hAnsi="PT Astra Serif" w:cs="PT Astra Serif" w:eastAsia="PT Astra Serif"/>
                <w:i/>
                <w:sz w:val="16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2057" w:type="dxa"/>
            <w:vAlign w:val="top"/>
            <w:textDirection w:val="lrTb"/>
            <w:noWrap w:val="false"/>
          </w:tcPr>
          <w:p>
            <w:pPr>
              <w:pStyle w:val="947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Cs/>
              </w:rPr>
              <w:t xml:space="preserve">____________</w:t>
              <w:br/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(дата </w:t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регистрации</w:t>
            </w:r>
            <w:r>
              <w:rPr>
                <w:rFonts w:ascii="PT Astra Serif" w:hAnsi="PT Astra Serif" w:cs="PT Astra Serif" w:eastAsia="PT Astra Serif"/>
                <w:i/>
                <w:sz w:val="16"/>
                <w:szCs w:val="16"/>
              </w:rPr>
              <w:t xml:space="preserve">)</w:t>
            </w:r>
            <w:r>
              <w:rPr>
                <w:rFonts w:ascii="PT Astra Serif" w:hAnsi="PT Astra Serif" w:cs="PT Astra Serif" w:eastAsia="PT Astra Serif"/>
                <w:sz w:val="16"/>
                <w:szCs w:val="16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947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firstLine="708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12"/>
        </w:rPr>
      </w:r>
      <w:r>
        <w:rPr>
          <w:rFonts w:ascii="PT Astra Serif" w:hAnsi="PT Astra Serif" w:cs="PT Astra Serif" w:eastAsia="PT Astra Serif"/>
          <w:sz w:val="12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Удостоверение кандидата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 созыва - документ, удостоверяющий статус предъявителя.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оформляется на бланке размером 80х120 мм, реквизиты которого приведены в образце. В удостоверении указываются наименование избирательного округа, фамилия, имя, отчество кандидата, дата регистрации, а также ставится подпись председателя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и помещается фотография владельца удостоверения размером 3х4 см.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Фотография владельца удостоверения и подпись председателя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скрепляются круглой гербовой печатью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комиссии. 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выдается на основании постановления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о регистрации кандидата в 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</w:rPr>
        <w:t xml:space="preserve">второго</w:t>
      </w:r>
      <w:r>
        <w:rPr>
          <w:rFonts w:ascii="PT Astra Serif" w:hAnsi="PT Astra Serif" w:cs="PT Astra Serif" w:eastAsia="PT Astra Serif"/>
          <w:bCs/>
        </w:rPr>
        <w:t xml:space="preserve"> созыва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Лица, имеющие удостоверения, обязаны обеспечить их сохранность.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lineRule="auto" w:line="216"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В случае выбытия кандидата, его удостоверение возвращается по месту выдачи.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br w:type="page"/>
      </w:r>
      <w:r>
        <w:rPr>
          <w:rFonts w:ascii="PT Astra Serif" w:hAnsi="PT Astra Serif" w:cs="PT Astra Serif" w:eastAsia="PT Astra Serif"/>
        </w:rPr>
        <w:t xml:space="preserve">Приложение № 2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УТВЕРЖДЕНА</w:t>
        <w:br/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29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июня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 20/93-1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</w:rPr>
      </w:r>
      <w:r>
        <w:rPr>
          <w:rFonts w:ascii="PT Astra Serif" w:hAnsi="PT Astra Serif" w:cs="PT Astra Serif" w:eastAsia="PT Astra Serif"/>
          <w:b w:val="false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ФОРМА УДОСТОВЕРЕНИЯ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/>
        <w:rPr>
          <w:rFonts w:ascii="PT Astra Serif" w:hAnsi="PT Astra Serif" w:cs="PT Astra Serif" w:eastAsia="PT Astra Serif"/>
          <w:b w:val="false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доверенного лица избирательного объединения на выборах депутатов 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 w:val="false"/>
          <w:sz w:val="24"/>
          <w:szCs w:val="28"/>
          <w:highlight w:val="none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b/>
          <w:sz w:val="24"/>
          <w:szCs w:val="8"/>
        </w:rPr>
      </w:r>
      <w:r>
        <w:rPr>
          <w:rFonts w:ascii="PT Astra Serif" w:hAnsi="PT Astra Serif" w:cs="PT Astra Serif" w:eastAsia="PT Astra Serif"/>
          <w:b/>
          <w:sz w:val="24"/>
          <w:szCs w:val="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b/>
          <w:sz w:val="24"/>
        </w:rPr>
        <w:t xml:space="preserve">УДОСТОВЕРЕНИЕ </w:t>
      </w:r>
      <w:r>
        <w:rPr>
          <w:rFonts w:ascii="PT Astra Serif" w:hAnsi="PT Astra Serif" w:cs="PT Astra Serif" w:eastAsia="PT Astra Serif"/>
          <w:sz w:val="24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0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0"/>
          <w:szCs w:val="18"/>
        </w:rPr>
        <w:t xml:space="preserve">фамилия,</w:t>
      </w: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4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0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0"/>
          <w:szCs w:val="18"/>
        </w:rPr>
        <w:t xml:space="preserve">имя, отчество</w:t>
      </w: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4"/>
        </w:rPr>
        <w:t xml:space="preserve">является доверенным лицом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4"/>
          <w:szCs w:val="22"/>
        </w:rPr>
        <w:t xml:space="preserve">_______________________________________________________ ,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0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0"/>
        </w:rPr>
        <w:t xml:space="preserve">наименование </w:t>
      </w:r>
      <w:r>
        <w:rPr>
          <w:rFonts w:ascii="PT Astra Serif" w:hAnsi="PT Astra Serif" w:cs="PT Astra Serif" w:eastAsia="PT Astra Serif"/>
          <w:sz w:val="20"/>
          <w:szCs w:val="28"/>
        </w:rPr>
        <w:t xml:space="preserve">избирательного объединения</w:t>
      </w:r>
      <w:r>
        <w:rPr>
          <w:rFonts w:ascii="PT Astra Serif" w:hAnsi="PT Astra Serif" w:cs="PT Astra Serif" w:eastAsia="PT Astra Serif"/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4"/>
        </w:rPr>
        <w:t xml:space="preserve">__________________________________________________________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 w:firstLine="720"/>
        <w:jc w:val="left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b/>
          <w:sz w:val="24"/>
        </w:rPr>
        <w:t xml:space="preserve">Председатель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left"/>
        <w:rPr>
          <w:rFonts w:ascii="PT Astra Serif" w:hAnsi="PT Astra Serif" w:cs="PT Astra Serif" w:eastAsia="PT Astra Serif"/>
          <w:b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b/>
          <w:sz w:val="24"/>
        </w:rPr>
        <w:t xml:space="preserve">Грайворонской территориальной </w:t>
        <w:br/>
      </w:r>
      <w:r>
        <w:rPr>
          <w:rFonts w:ascii="PT Astra Serif" w:hAnsi="PT Astra Serif" w:cs="PT Astra Serif" w:eastAsia="PT Astra Serif"/>
          <w:b/>
          <w:sz w:val="24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b/>
          <w:sz w:val="24"/>
        </w:rPr>
        <w:tab/>
        <w:tab/>
        <w:tab/>
        <w:t xml:space="preserve"> С.В. Краснокутский</w:t>
        <w:br/>
        <w:tab/>
        <w:tab/>
        <w:tab/>
        <w:tab/>
        <w:tab/>
      </w:r>
      <w:r>
        <w:rPr>
          <w:rFonts w:ascii="PT Astra Serif" w:hAnsi="PT Astra Serif" w:cs="PT Astra Serif" w:eastAsia="PT Astra Serif"/>
          <w:b/>
          <w:bCs/>
          <w:iCs/>
          <w:sz w:val="24"/>
          <w:szCs w:val="22"/>
        </w:rPr>
        <w:t xml:space="preserve">М.П.</w:t>
      </w:r>
      <w:r>
        <w:rPr>
          <w:rFonts w:ascii="PT Astra Serif" w:hAnsi="PT Astra Serif" w:cs="PT Astra Serif" w:eastAsia="PT Astra Serif"/>
          <w:i/>
          <w:iCs/>
          <w:sz w:val="24"/>
        </w:rPr>
        <w:t xml:space="preserve"> 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sz w:val="24"/>
          <w:szCs w:val="22"/>
        </w:rPr>
        <w:t xml:space="preserve">Действительно до  «____» __________ 20</w:t>
      </w:r>
      <w:r>
        <w:rPr>
          <w:rFonts w:ascii="PT Astra Serif" w:hAnsi="PT Astra Serif" w:cs="PT Astra Serif" w:eastAsia="PT Astra Serif"/>
          <w:sz w:val="24"/>
          <w:szCs w:val="22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2"/>
        </w:rPr>
        <w:t xml:space="preserve"> г.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rPr>
          <w:rFonts w:ascii="PT Astra Serif" w:hAnsi="PT Astra Serif" w:cs="PT Astra Serif" w:eastAsia="PT Astra Serif"/>
          <w:sz w:val="16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i/>
          <w:sz w:val="16"/>
          <w:szCs w:val="18"/>
        </w:rPr>
        <w:t xml:space="preserve">(при предъявлении паспорта или заменяющего</w:t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p>
      <w:pPr>
        <w:pStyle w:val="947"/>
        <w:ind w:right="-1"/>
        <w:jc w:val="right"/>
        <w:rPr>
          <w:rFonts w:ascii="PT Astra Serif" w:hAnsi="PT Astra Serif" w:cs="PT Astra Serif" w:eastAsia="PT Astra Serif"/>
          <w:sz w:val="24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7184" w:h="4856" w:hSpace="180" w:vAnchor="page" w:hAnchor="page" w:x="2386" w:y="3953" w:hRule="exact"/>
      </w:pPr>
      <w:r>
        <w:rPr>
          <w:rFonts w:ascii="PT Astra Serif" w:hAnsi="PT Astra Serif" w:cs="PT Astra Serif" w:eastAsia="PT Astra Serif"/>
          <w:i/>
          <w:sz w:val="16"/>
          <w:szCs w:val="18"/>
        </w:rPr>
        <w:t xml:space="preserve"> его документа</w:t>
      </w:r>
      <w:r>
        <w:rPr>
          <w:rFonts w:ascii="PT Astra Serif" w:hAnsi="PT Astra Serif" w:cs="PT Astra Serif" w:eastAsia="PT Astra Serif"/>
          <w:i/>
          <w:sz w:val="24"/>
          <w:szCs w:val="18"/>
        </w:rPr>
        <w:t xml:space="preserve">)</w:t>
      </w:r>
      <w:r>
        <w:rPr>
          <w:rFonts w:ascii="PT Astra Serif" w:hAnsi="PT Astra Serif" w:cs="PT Astra Serif" w:eastAsia="PT Astra Serif"/>
          <w:sz w:val="24"/>
        </w:rPr>
        <w:t xml:space="preserve">                                              </w:t>
        <w:tab/>
        <w:t xml:space="preserve">   </w:t>
      </w:r>
      <w:r>
        <w:rPr>
          <w:rFonts w:ascii="PT Astra Serif" w:hAnsi="PT Astra Serif" w:cs="PT Astra Serif" w:eastAsia="PT Astra Serif"/>
          <w:sz w:val="24"/>
          <w:szCs w:val="22"/>
        </w:rPr>
        <w:t xml:space="preserve">«____» __________ 20</w:t>
      </w:r>
      <w:r>
        <w:rPr>
          <w:rFonts w:ascii="PT Astra Serif" w:hAnsi="PT Astra Serif" w:cs="PT Astra Serif" w:eastAsia="PT Astra Serif"/>
          <w:sz w:val="24"/>
          <w:szCs w:val="22"/>
        </w:rPr>
        <w:t xml:space="preserve">23</w:t>
      </w:r>
      <w:r>
        <w:rPr>
          <w:rFonts w:ascii="PT Astra Serif" w:hAnsi="PT Astra Serif" w:cs="PT Astra Serif" w:eastAsia="PT Astra Serif"/>
          <w:sz w:val="24"/>
          <w:szCs w:val="22"/>
        </w:rPr>
        <w:t xml:space="preserve"> г</w:t>
      </w:r>
      <w:r>
        <w:rPr>
          <w:rFonts w:ascii="PT Astra Serif" w:hAnsi="PT Astra Serif" w:cs="PT Astra Serif" w:eastAsia="PT Astra Serif"/>
          <w:sz w:val="24"/>
        </w:rPr>
        <w:t xml:space="preserve"> </w:t>
      </w:r>
      <w:r>
        <w:rPr>
          <w:rFonts w:ascii="PT Astra Serif" w:hAnsi="PT Astra Serif" w:cs="PT Astra Serif" w:eastAsia="PT Astra Serif"/>
          <w:sz w:val="18"/>
        </w:rPr>
        <w:t xml:space="preserve">(</w:t>
      </w:r>
      <w:r>
        <w:rPr>
          <w:rFonts w:ascii="PT Astra Serif" w:hAnsi="PT Astra Serif" w:cs="PT Astra Serif" w:eastAsia="PT Astra Serif"/>
          <w:i/>
          <w:sz w:val="18"/>
        </w:rPr>
        <w:t xml:space="preserve">дата регистрации</w:t>
      </w:r>
      <w:r>
        <w:rPr>
          <w:rFonts w:ascii="PT Astra Serif" w:hAnsi="PT Astra Serif" w:cs="PT Astra Serif" w:eastAsia="PT Astra Serif"/>
          <w:sz w:val="18"/>
        </w:rPr>
        <w:t xml:space="preserve">)</w:t>
      </w:r>
      <w:r>
        <w:rPr>
          <w:rFonts w:ascii="PT Astra Serif" w:hAnsi="PT Astra Serif" w:cs="PT Astra Serif" w:eastAsia="PT Astra Serif"/>
          <w:sz w:val="1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/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Удостоверение доверенного лица избирательного объединения – документ,  удостоверяющий статус предъявителя.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Удостоверение оформляется на бланке размером 80х120 мм, реквизиты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которого приведены в образце. В удостоверении указываются фамилия, имя, отчество доверенного лица, наименование назначившего его избирательного объединения, выдвинувшего кандидатов по единому избирательному округу, дата регистрации доверенного лица, срок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и условия действия удостоверения, а также ставится подпись председателя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, скрепленная оттиском круглой гербовой печати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избирательной комиссии.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выдается на основании постановления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о регистрации доверенных лиц избирательного объединения, выдвинувшего кандидатов по единому избирательному округу.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Лица, имеющие удостоверения, обязаны обеспечить их сохранность.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В случае утраты статуса всеми кандидатами, выдвинутыми избирательным объединением по единому избирательному округу, назначившим доверенных лиц, отзыва доверенных лиц избирательного объединения, их удостоверения аннулируются. 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 сложении полномочий доверенным лицом его удостоверение возвращается </w:t>
      </w:r>
      <w:r>
        <w:rPr>
          <w:rFonts w:ascii="PT Astra Serif" w:hAnsi="PT Astra Serif" w:cs="PT Astra Serif" w:eastAsia="PT Astra Serif"/>
        </w:rPr>
        <w:br/>
      </w:r>
      <w:r>
        <w:rPr>
          <w:rFonts w:ascii="PT Astra Serif" w:hAnsi="PT Astra Serif" w:cs="PT Astra Serif" w:eastAsia="PT Astra Serif"/>
        </w:rPr>
        <w:t xml:space="preserve">по месту выдачи.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536"/>
        <w:jc w:val="center"/>
        <w:rPr>
          <w:rFonts w:ascii="PT Astra Serif" w:hAnsi="PT Astra Serif" w:cs="PT Astra Serif" w:eastAsia="PT Astra Serif"/>
        </w:rPr>
        <w:sectPr>
          <w:footnotePr/>
          <w:endnotePr/>
          <w:type w:val="nextPage"/>
          <w:pgSz w:w="11907" w:h="16840" w:orient="portrait"/>
          <w:pgMar w:top="1135" w:right="568" w:bottom="1418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Приложение № 3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УТВЕРЖДЕНА</w:t>
        <w:br/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29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июня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20/93-1 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1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/>
        <w:rPr>
          <w:rFonts w:ascii="PT Astra Serif" w:hAnsi="PT Astra Serif" w:cs="PT Astra Serif" w:eastAsia="PT Astra Serif"/>
          <w:b w:val="false"/>
          <w:sz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ФОРМА УДОСТОВЕРЕНИЯ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доверенного лица кандидата в 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депутаты 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Совета депутатов Грайворонского городского округа 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, выдвинутого 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по одномандатному избирательному округу</w:t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</w:rPr>
      </w:r>
      <w:r>
        <w:rPr>
          <w:rFonts w:ascii="PT Astra Serif" w:hAnsi="PT Astra Serif" w:cs="PT Astra Serif" w:eastAsia="PT Astra Serif"/>
          <w:sz w:val="24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b/>
        </w:rPr>
        <w:t xml:space="preserve">УДОСТОВЕРЕНИЕ </w:t>
      </w:r>
      <w:r>
        <w:rPr>
          <w:rFonts w:ascii="PT Astra Serif" w:hAnsi="PT Astra Serif" w:cs="PT Astra Serif" w:eastAsia="PT Astra Serif"/>
        </w:rPr>
        <w:t xml:space="preserve">______________________________________________________________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</w:rPr>
        <w:t xml:space="preserve">фамилия,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</w:rPr>
        <w:t xml:space="preserve">______________________________________________________________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</w:rPr>
        <w:t xml:space="preserve">имя, отчество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sz w:val="22"/>
        </w:rPr>
        <w:t xml:space="preserve">является доверенным лицом</w:t>
      </w:r>
      <w:r>
        <w:rPr>
          <w:rFonts w:ascii="PT Astra Serif" w:hAnsi="PT Astra Serif" w:cs="PT Astra Serif" w:eastAsia="PT Astra Serif"/>
        </w:rPr>
        <w:t xml:space="preserve"> ____________________________,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sz w:val="18"/>
        </w:rPr>
        <w:t xml:space="preserve">                                                                                ф.и.о. кандидата</w:t>
      </w:r>
      <w:r>
        <w:rPr>
          <w:rFonts w:ascii="PT Astra Serif" w:hAnsi="PT Astra Serif" w:cs="PT Astra Serif" w:eastAsia="PT Astra Serif"/>
          <w:sz w:val="1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sz w:val="22"/>
        </w:rPr>
        <w:t xml:space="preserve">кандидата в </w:t>
      </w:r>
      <w:r>
        <w:rPr>
          <w:rFonts w:ascii="PT Astra Serif" w:hAnsi="PT Astra Serif" w:cs="PT Astra Serif" w:eastAsia="PT Astra Serif"/>
          <w:bCs/>
          <w:sz w:val="22"/>
        </w:rPr>
        <w:t xml:space="preserve">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Cs/>
          <w:sz w:val="22"/>
        </w:rPr>
        <w:t xml:space="preserve">второго</w:t>
      </w:r>
      <w:r>
        <w:rPr>
          <w:rFonts w:ascii="PT Astra Serif" w:hAnsi="PT Astra Serif" w:cs="PT Astra Serif" w:eastAsia="PT Astra Serif"/>
          <w:bCs/>
          <w:sz w:val="22"/>
        </w:rPr>
        <w:t xml:space="preserve"> созыва</w:t>
      </w:r>
      <w:r>
        <w:rPr>
          <w:rFonts w:ascii="PT Astra Serif" w:hAnsi="PT Astra Serif" w:cs="PT Astra Serif" w:eastAsia="PT Astra Serif"/>
          <w:bCs/>
          <w:sz w:val="22"/>
        </w:rPr>
        <w:t xml:space="preserve">, зарегистрированного по одномандатному избирательному округу № ___</w:t>
      </w:r>
      <w:r>
        <w:rPr>
          <w:rFonts w:ascii="PT Astra Serif" w:hAnsi="PT Astra Serif" w:cs="PT Astra Serif" w:eastAsia="PT Astra Serif"/>
          <w:sz w:val="22"/>
          <w:szCs w:val="6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i/>
          <w:sz w:val="16"/>
        </w:rPr>
      </w:r>
      <w:r>
        <w:rPr>
          <w:rFonts w:ascii="PT Astra Serif" w:hAnsi="PT Astra Serif" w:cs="PT Astra Serif" w:eastAsia="PT Astra Serif"/>
          <w:i/>
          <w:sz w:val="16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b/>
          <w:sz w:val="22"/>
        </w:rPr>
        <w:t xml:space="preserve">Председатель </w:t>
      </w:r>
      <w:r>
        <w:rPr>
          <w:rFonts w:ascii="PT Astra Serif" w:hAnsi="PT Astra Serif" w:cs="PT Astra Serif" w:eastAsia="PT Astra Serif"/>
          <w:b/>
          <w:sz w:val="22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b/>
          <w:sz w:val="22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sz w:val="22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b/>
          <w:sz w:val="22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b/>
          <w:sz w:val="22"/>
        </w:rPr>
        <w:t xml:space="preserve">                          С.В. Краснокутский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b/>
          <w:bCs/>
          <w:i/>
          <w:sz w:val="22"/>
        </w:rPr>
        <w:tab/>
        <w:tab/>
        <w:tab/>
      </w:r>
      <w:r>
        <w:rPr>
          <w:rFonts w:ascii="PT Astra Serif" w:hAnsi="PT Astra Serif" w:cs="PT Astra Serif" w:eastAsia="PT Astra Serif"/>
          <w:iCs/>
          <w:sz w:val="22"/>
          <w:szCs w:val="22"/>
        </w:rPr>
        <w:t xml:space="preserve">М.П</w:t>
      </w:r>
      <w:r>
        <w:rPr>
          <w:rFonts w:ascii="PT Astra Serif" w:hAnsi="PT Astra Serif" w:cs="PT Astra Serif" w:eastAsia="PT Astra Serif"/>
          <w:b/>
          <w:bCs/>
          <w:iCs/>
          <w:sz w:val="22"/>
          <w:szCs w:val="22"/>
        </w:rPr>
        <w:t xml:space="preserve">.</w:t>
      </w:r>
      <w:r>
        <w:rPr>
          <w:rFonts w:ascii="PT Astra Serif" w:hAnsi="PT Astra Serif" w:cs="PT Astra Serif" w:eastAsia="PT Astra Serif"/>
          <w:b/>
          <w:bCs/>
          <w:i/>
          <w:sz w:val="22"/>
        </w:rPr>
        <w:tab/>
      </w:r>
      <w:r>
        <w:rPr>
          <w:rFonts w:ascii="PT Astra Serif" w:hAnsi="PT Astra Serif" w:cs="PT Astra Serif" w:eastAsia="PT Astra Serif"/>
          <w:i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sz w:val="22"/>
          <w:szCs w:val="22"/>
        </w:rPr>
        <w:t xml:space="preserve">Действительно до  «____» __________ 20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23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 г.</w:t>
      </w:r>
      <w:r>
        <w:rPr>
          <w:rFonts w:ascii="PT Astra Serif" w:hAnsi="PT Astra Serif" w:cs="PT Astra Serif" w:eastAsia="PT Astra Serif"/>
          <w:sz w:val="22"/>
          <w:szCs w:val="22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(при предъявлении паспорта или заменяющего</w:t>
      </w:r>
      <w:r>
        <w:rPr>
          <w:rFonts w:ascii="PT Astra Serif" w:hAnsi="PT Astra Serif" w:cs="PT Astra Serif" w:eastAsia="PT Astra Serif"/>
          <w:i/>
          <w:sz w:val="16"/>
          <w:szCs w:val="1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  <w:i/>
          <w:sz w:val="18"/>
          <w:szCs w:val="18"/>
        </w:rPr>
        <w:t xml:space="preserve"> его документа)</w:t>
      </w:r>
      <w:r>
        <w:rPr>
          <w:rFonts w:ascii="PT Astra Serif" w:hAnsi="PT Astra Serif" w:cs="PT Astra Serif" w:eastAsia="PT Astra Serif"/>
        </w:rPr>
        <w:t xml:space="preserve">                                            </w:t>
        <w:tab/>
        <w:t xml:space="preserve">         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right"/>
        <w:rPr>
          <w:rFonts w:ascii="PT Astra Serif" w:hAnsi="PT Astra Serif" w:cs="PT Astra Serif" w:eastAsia="PT Astra Serif"/>
          <w:sz w:val="22"/>
          <w:szCs w:val="22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</w:rPr>
        <w:t xml:space="preserve">  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«____» __________ 20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23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 г.</w:t>
      </w:r>
      <w:r>
        <w:rPr>
          <w:rFonts w:ascii="PT Astra Serif" w:hAnsi="PT Astra Serif" w:cs="PT Astra Serif" w:eastAsia="PT Astra Serif"/>
          <w:sz w:val="22"/>
          <w:szCs w:val="22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8009" w:h="4586" w:hSpace="180" w:vAnchor="page" w:hAnchor="page" w:x="2566" w:y="4601" w:hRule="exact"/>
      </w:pPr>
      <w:r>
        <w:rPr>
          <w:rFonts w:ascii="PT Astra Serif" w:hAnsi="PT Astra Serif" w:cs="PT Astra Serif" w:eastAsia="PT Astra Serif"/>
        </w:rPr>
        <w:t xml:space="preserve">                                                                         </w:t>
      </w:r>
      <w:r>
        <w:rPr>
          <w:rFonts w:ascii="PT Astra Serif" w:hAnsi="PT Astra Serif" w:cs="PT Astra Serif" w:eastAsia="PT Astra Serif"/>
          <w:sz w:val="18"/>
        </w:rPr>
        <w:t xml:space="preserve">(</w:t>
      </w:r>
      <w:r>
        <w:rPr>
          <w:rFonts w:ascii="PT Astra Serif" w:hAnsi="PT Astra Serif" w:cs="PT Astra Serif" w:eastAsia="PT Astra Serif"/>
          <w:i/>
          <w:sz w:val="18"/>
        </w:rPr>
        <w:t xml:space="preserve">дата регистрации</w:t>
      </w:r>
      <w:r>
        <w:rPr>
          <w:rFonts w:ascii="PT Astra Serif" w:hAnsi="PT Astra Serif" w:cs="PT Astra Serif" w:eastAsia="PT Astra Serif"/>
          <w:sz w:val="18"/>
        </w:rPr>
        <w:t xml:space="preserve">)</w:t>
      </w:r>
      <w:r>
        <w:rPr>
          <w:rFonts w:ascii="PT Astra Serif" w:hAnsi="PT Astra Serif" w:cs="PT Astra Serif" w:eastAsia="PT Astra Serif"/>
          <w:i/>
          <w:sz w:val="1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Удостоверение доверенного лица кандидата в депутаты по одномандатному избирательному округу,– документ, удостоверяющий статус предъявителя.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Удостоверение оформляется на бланке размером 80х120 мм, реквизиты которого приведены в образце. В удостоверении ука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зывается фамилия, имя, отчество доверенного лица, фамилия и инициалы кандидата в депутаты, выдвинутого по одномандатному избирательному округу, дата регистрации доверенного лица, срок и условия действия удостоверения, а также ставится подпись председателя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избирательной комиссии, скрепленная печатью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избирательной комиссии установленного образца.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выдается на основании постановления Грайворонской</w:t>
      </w:r>
      <w:r>
        <w:rPr>
          <w:rFonts w:ascii="PT Astra Serif" w:hAnsi="PT Astra Serif" w:cs="PT Astra Serif" w:eastAsia="PT Astra Serif"/>
        </w:rPr>
        <w:t xml:space="preserve">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о регистрации доверенного лица кандидата </w:t>
      </w:r>
      <w:r>
        <w:rPr>
          <w:rFonts w:ascii="PT Astra Serif" w:hAnsi="PT Astra Serif" w:cs="PT Astra Serif" w:eastAsia="PT Astra Serif"/>
        </w:rPr>
        <w:br/>
      </w:r>
      <w:r>
        <w:rPr>
          <w:rFonts w:ascii="PT Astra Serif" w:hAnsi="PT Astra Serif" w:cs="PT Astra Serif" w:eastAsia="PT Astra Serif"/>
        </w:rPr>
        <w:t xml:space="preserve">в </w:t>
      </w:r>
      <w:r>
        <w:rPr>
          <w:rFonts w:ascii="PT Astra Serif" w:hAnsi="PT Astra Serif" w:cs="PT Astra Serif" w:eastAsia="PT Astra Serif"/>
          <w:bCs/>
        </w:rPr>
        <w:t xml:space="preserve">депутаты Совета депутатов Грайворонского городского округа </w:t>
      </w:r>
      <w:r>
        <w:rPr>
          <w:rFonts w:ascii="PT Astra Serif" w:hAnsi="PT Astra Serif" w:cs="PT Astra Serif" w:eastAsia="PT Astra Serif"/>
          <w:bCs/>
        </w:rPr>
        <w:t xml:space="preserve">второго</w:t>
      </w:r>
      <w:r>
        <w:rPr>
          <w:rFonts w:ascii="PT Astra Serif" w:hAnsi="PT Astra Serif" w:cs="PT Astra Serif" w:eastAsia="PT Astra Serif"/>
          <w:bCs/>
        </w:rPr>
        <w:t xml:space="preserve"> созыва</w:t>
      </w:r>
      <w:r>
        <w:rPr>
          <w:rFonts w:ascii="PT Astra Serif" w:hAnsi="PT Astra Serif" w:cs="PT Astra Serif" w:eastAsia="PT Astra Serif"/>
        </w:rPr>
        <w:t xml:space="preserve">, выдвинутого по одномандатному избирательному округу. 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Лица, имеющие удостоверения, обязаны обеспечить их сохранность.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В случае утраты статуса кандидатом, выдвинутым по одномандатному избирательному округу, назначившим доверенных лиц, отзыва доверенных лиц кандидатом их удостоверения аннулируются. 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При сложении полномочий доверенным лицом его удостоверение возвращается </w:t>
      </w:r>
      <w:r>
        <w:rPr>
          <w:rFonts w:ascii="PT Astra Serif" w:hAnsi="PT Astra Serif" w:cs="PT Astra Serif" w:eastAsia="PT Astra Serif"/>
        </w:rPr>
        <w:br/>
      </w:r>
      <w:r>
        <w:rPr>
          <w:rFonts w:ascii="PT Astra Serif" w:hAnsi="PT Astra Serif" w:cs="PT Astra Serif" w:eastAsia="PT Astra Serif"/>
        </w:rPr>
        <w:t xml:space="preserve">по месту выдачи.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br w:type="page"/>
      </w:r>
      <w:r>
        <w:rPr>
          <w:rFonts w:ascii="PT Astra Serif" w:hAnsi="PT Astra Serif" w:cs="PT Astra Serif" w:eastAsia="PT Astra Serif"/>
        </w:rPr>
        <w:t xml:space="preserve">Приложение № 4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20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УТВЕРЖДЕНА</w:t>
        <w:br/>
        <w:t xml:space="preserve">постановлением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4"/>
          <w:szCs w:val="24"/>
        </w:rPr>
        <w:br/>
      </w:r>
      <w:r>
        <w:rPr>
          <w:rFonts w:ascii="PT Astra Serif" w:hAnsi="PT Astra Serif" w:cs="PT Astra Serif" w:eastAsia="PT Astra Serif"/>
          <w:sz w:val="24"/>
          <w:szCs w:val="24"/>
        </w:rPr>
        <w:t xml:space="preserve">от 29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июня 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 №20/93-1</w:t>
      </w: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left="4813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ФОРМА УДОСТОВЕРЕНИЯ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pStyle w:val="970"/>
        <w:ind w:right="-1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об избрании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депутатом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Совета депутатов </w:t>
        <w:br/>
        <w:t xml:space="preserve">Грайворонского городского округа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 созыва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b/>
          <w:sz w:val="24"/>
          <w:szCs w:val="28"/>
        </w:rPr>
      </w:r>
      <w:r>
        <w:rPr>
          <w:rFonts w:ascii="PT Astra Serif" w:hAnsi="PT Astra Serif" w:cs="PT Astra Serif" w:eastAsia="PT Astra Serif"/>
          <w:sz w:val="24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b/>
          <w:sz w:val="8"/>
          <w:szCs w:val="8"/>
        </w:rPr>
      </w:r>
      <w:r>
        <w:rPr>
          <w:rFonts w:ascii="PT Astra Serif" w:hAnsi="PT Astra Serif" w:cs="PT Astra Serif" w:eastAsia="PT Astra Serif"/>
          <w:b/>
          <w:sz w:val="8"/>
          <w:szCs w:val="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 w:firstLine="0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b/>
        </w:rPr>
        <w:t xml:space="preserve">УДОСТОВЕРЕНИЕ </w:t>
      </w:r>
      <w:r>
        <w:rPr>
          <w:rFonts w:ascii="PT Astra Serif" w:hAnsi="PT Astra Serif" w:cs="PT Astra Serif" w:eastAsia="PT Astra Serif"/>
        </w:rPr>
        <w:t xml:space="preserve">______________________________________________________________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</w:rPr>
        <w:t xml:space="preserve">фамилия,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</w:rPr>
        <w:t xml:space="preserve">____________________________________________________________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</w:rPr>
        <w:t xml:space="preserve">имя, отчество</w:t>
      </w: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sz w:val="22"/>
        </w:rPr>
      </w:r>
      <w:r>
        <w:rPr>
          <w:rFonts w:ascii="PT Astra Serif" w:hAnsi="PT Astra Serif" w:cs="PT Astra Serif" w:eastAsia="PT Astra Serif"/>
          <w:sz w:val="22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left"/>
        <w:rPr>
          <w:rFonts w:ascii="PT Astra Serif" w:hAnsi="PT Astra Serif" w:cs="PT Astra Serif" w:eastAsia="PT Astra Serif"/>
          <w:sz w:val="22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sz w:val="22"/>
        </w:rPr>
        <w:t xml:space="preserve">избран (а) «</w:t>
      </w:r>
      <w:r>
        <w:rPr>
          <w:rFonts w:ascii="PT Astra Serif" w:hAnsi="PT Astra Serif" w:cs="PT Astra Serif" w:eastAsia="PT Astra Serif"/>
          <w:sz w:val="22"/>
        </w:rPr>
        <w:t xml:space="preserve">10</w:t>
      </w:r>
      <w:r>
        <w:rPr>
          <w:rFonts w:ascii="PT Astra Serif" w:hAnsi="PT Astra Serif" w:cs="PT Astra Serif" w:eastAsia="PT Astra Serif"/>
          <w:sz w:val="22"/>
        </w:rPr>
        <w:t xml:space="preserve">» сентября 20</w:t>
      </w:r>
      <w:r>
        <w:rPr>
          <w:rFonts w:ascii="PT Astra Serif" w:hAnsi="PT Astra Serif" w:cs="PT Astra Serif" w:eastAsia="PT Astra Serif"/>
          <w:sz w:val="22"/>
        </w:rPr>
        <w:t xml:space="preserve">23</w:t>
      </w:r>
      <w:r>
        <w:rPr>
          <w:rFonts w:ascii="PT Astra Serif" w:hAnsi="PT Astra Serif" w:cs="PT Astra Serif" w:eastAsia="PT Astra Serif"/>
          <w:sz w:val="22"/>
        </w:rPr>
        <w:t xml:space="preserve"> года депутатом 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left"/>
        <w:rPr>
          <w:rFonts w:ascii="PT Astra Serif" w:hAnsi="PT Astra Serif" w:cs="PT Astra Serif" w:eastAsia="PT Astra Serif"/>
          <w:sz w:val="22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sz w:val="22"/>
        </w:rPr>
      </w:r>
      <w:r>
        <w:rPr>
          <w:rFonts w:ascii="PT Astra Serif" w:hAnsi="PT Astra Serif" w:cs="PT Astra Serif" w:eastAsia="PT Astra Serif"/>
          <w:sz w:val="22"/>
        </w:rPr>
        <w:t xml:space="preserve">Совета депутатов Грайворонского городского 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left"/>
        <w:rPr>
          <w:rFonts w:ascii="PT Astra Serif" w:hAnsi="PT Astra Serif" w:cs="PT Astra Serif" w:eastAsia="PT Astra Serif"/>
          <w:sz w:val="22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sz w:val="22"/>
        </w:rPr>
        <w:t xml:space="preserve">округа </w:t>
      </w:r>
      <w:r>
        <w:rPr>
          <w:rFonts w:ascii="PT Astra Serif" w:hAnsi="PT Astra Serif" w:cs="PT Astra Serif" w:eastAsia="PT Astra Serif"/>
          <w:sz w:val="22"/>
        </w:rPr>
        <w:t xml:space="preserve">второго</w:t>
      </w:r>
      <w:r>
        <w:rPr>
          <w:rFonts w:ascii="PT Astra Serif" w:hAnsi="PT Astra Serif" w:cs="PT Astra Serif" w:eastAsia="PT Astra Serif"/>
          <w:sz w:val="22"/>
        </w:rPr>
        <w:t xml:space="preserve"> созыва  </w:t>
        <w:br/>
      </w: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  <w:b/>
          <w:sz w:val="20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b/>
          <w:sz w:val="20"/>
        </w:rPr>
        <w:tab/>
      </w:r>
      <w:r>
        <w:rPr>
          <w:rFonts w:ascii="PT Astra Serif" w:hAnsi="PT Astra Serif" w:cs="PT Astra Serif" w:eastAsia="PT Astra Serif"/>
          <w:b/>
          <w:i/>
          <w:sz w:val="20"/>
          <w:szCs w:val="22"/>
        </w:rPr>
        <w:t xml:space="preserve">Председатель</w:t>
      </w:r>
      <w:r>
        <w:rPr>
          <w:rFonts w:ascii="PT Astra Serif" w:hAnsi="PT Astra Serif" w:cs="PT Astra Serif" w:eastAsia="PT Astra Serif"/>
          <w:b/>
          <w:i/>
          <w:sz w:val="20"/>
        </w:rPr>
        <w:t xml:space="preserve">  </w:t>
      </w:r>
      <w:r>
        <w:rPr>
          <w:rFonts w:ascii="PT Astra Serif" w:hAnsi="PT Astra Serif" w:cs="PT Astra Serif" w:eastAsia="PT Astra Serif"/>
          <w:b/>
          <w:i/>
          <w:sz w:val="20"/>
        </w:rPr>
        <w:t xml:space="preserve">             </w:t>
      </w:r>
      <w:r>
        <w:rPr>
          <w:rFonts w:ascii="PT Astra Serif" w:hAnsi="PT Astra Serif" w:cs="PT Astra Serif" w:eastAsia="PT Astra Serif"/>
          <w:b/>
          <w:i/>
          <w:sz w:val="20"/>
        </w:rPr>
        <w:t xml:space="preserve">  </w:t>
      </w:r>
      <w:r>
        <w:rPr>
          <w:rFonts w:ascii="PT Astra Serif" w:hAnsi="PT Astra Serif" w:cs="PT Astra Serif" w:eastAsia="PT Astra Serif"/>
          <w:b/>
          <w:sz w:val="20"/>
          <w:szCs w:val="18"/>
        </w:rPr>
        <w:t xml:space="preserve">М.П.</w:t>
      </w:r>
      <w:r>
        <w:rPr>
          <w:rFonts w:ascii="PT Astra Serif" w:hAnsi="PT Astra Serif" w:cs="PT Astra Serif" w:eastAsia="PT Astra Serif"/>
          <w:b/>
          <w:bCs/>
          <w:sz w:val="20"/>
        </w:rPr>
        <w:t xml:space="preserve">                                      ФОТО</w:t>
      </w: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  <w:sz w:val="20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b/>
          <w:i/>
          <w:sz w:val="20"/>
          <w:szCs w:val="22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sz w:val="20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b/>
          <w:i/>
          <w:sz w:val="20"/>
          <w:szCs w:val="22"/>
        </w:rPr>
        <w:t xml:space="preserve">    </w:t>
      </w:r>
      <w:r>
        <w:rPr>
          <w:rFonts w:ascii="PT Astra Serif" w:hAnsi="PT Astra Serif" w:cs="PT Astra Serif" w:eastAsia="PT Astra Serif"/>
          <w:b/>
          <w:i/>
          <w:sz w:val="20"/>
          <w:szCs w:val="22"/>
        </w:rPr>
        <w:t xml:space="preserve">избирательной комиссии</w:t>
      </w:r>
      <w:r>
        <w:rPr>
          <w:rFonts w:ascii="PT Astra Serif" w:hAnsi="PT Astra Serif" w:cs="PT Astra Serif" w:eastAsia="PT Astra Serif"/>
          <w:b/>
          <w:i/>
          <w:sz w:val="20"/>
          <w:szCs w:val="22"/>
        </w:rPr>
        <w:t xml:space="preserve"> </w:t>
      </w:r>
      <w:r>
        <w:rPr>
          <w:rFonts w:ascii="PT Astra Serif" w:hAnsi="PT Astra Serif" w:cs="PT Astra Serif" w:eastAsia="PT Astra Serif"/>
          <w:b/>
          <w:sz w:val="20"/>
        </w:rPr>
        <w:t xml:space="preserve">_</w:t>
      </w:r>
      <w:r>
        <w:rPr>
          <w:rFonts w:ascii="PT Astra Serif" w:hAnsi="PT Astra Serif" w:cs="PT Astra Serif" w:eastAsia="PT Astra Serif"/>
        </w:rPr>
        <w:t xml:space="preserve">___________</w:t>
      </w:r>
      <w:r>
        <w:rPr>
          <w:rFonts w:ascii="PT Astra Serif" w:hAnsi="PT Astra Serif" w:cs="PT Astra Serif" w:eastAsia="PT Astra Serif"/>
          <w:b/>
          <w:i/>
        </w:rPr>
        <w:t xml:space="preserve">    С.В. Краснокутский</w:t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</w:rPr>
        <w:tab/>
        <w:tab/>
        <w:tab/>
        <w:t xml:space="preserve">                       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  <w:sz w:val="18"/>
        </w:rPr>
        <w:t xml:space="preserve">подпись</w:t>
        <w:tab/>
      </w:r>
      <w:r>
        <w:rPr>
          <w:rFonts w:ascii="PT Astra Serif" w:hAnsi="PT Astra Serif" w:cs="PT Astra Serif" w:eastAsia="PT Astra Serif"/>
          <w:sz w:val="18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sz w:val="22"/>
          <w:szCs w:val="22"/>
        </w:rPr>
        <w:t xml:space="preserve">                                                               «____» __________ 20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23</w:t>
      </w:r>
      <w:r>
        <w:rPr>
          <w:rFonts w:ascii="PT Astra Serif" w:hAnsi="PT Astra Serif" w:cs="PT Astra Serif" w:eastAsia="PT Astra Serif"/>
          <w:sz w:val="22"/>
          <w:szCs w:val="22"/>
        </w:rPr>
        <w:t xml:space="preserve"> г.</w:t>
      </w:r>
      <w:r>
        <w:rPr>
          <w:rFonts w:ascii="PT Astra Serif" w:hAnsi="PT Astra Serif" w:cs="PT Astra Serif" w:eastAsia="PT Astra Serif"/>
          <w:sz w:val="22"/>
          <w:szCs w:val="22"/>
        </w:rPr>
      </w:r>
      <w:r>
        <w:rPr>
          <w:rFonts w:ascii="PT Astra Serif" w:hAnsi="PT Astra Serif" w:cs="PT Astra Serif" w:eastAsia="PT Astra Serif"/>
        </w:rPr>
      </w:r>
    </w:p>
    <w:p>
      <w:pPr>
        <w:pStyle w:val="947"/>
        <w:ind w:right="-1"/>
        <w:jc w:val="center"/>
        <w:rPr>
          <w:rFonts w:ascii="PT Astra Serif" w:hAnsi="PT Astra Serif" w:cs="PT Astra Serif" w:eastAsia="PT Astra Serif"/>
        </w:rPr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pBdr>
        <w:framePr w:w="6614" w:h="4332" w:hSpace="180" w:vAnchor="page" w:hAnchor="page" w:x="3871" w:y="4470" w:hRule="atLeast"/>
      </w:pPr>
      <w:r>
        <w:rPr>
          <w:rFonts w:ascii="PT Astra Serif" w:hAnsi="PT Astra Serif" w:cs="PT Astra Serif" w:eastAsia="PT Astra Serif"/>
          <w:i/>
          <w:sz w:val="18"/>
        </w:rPr>
        <w:t xml:space="preserve">                                                                           (дата регистрации</w:t>
      </w:r>
      <w:r>
        <w:rPr>
          <w:rFonts w:ascii="PT Astra Serif" w:hAnsi="PT Astra Serif" w:cs="PT Astra Serif" w:eastAsia="PT Astra Serif"/>
          <w:sz w:val="18"/>
        </w:rPr>
        <w:t xml:space="preserve">)</w:t>
      </w:r>
      <w:r>
        <w:rPr>
          <w:rFonts w:ascii="PT Astra Serif" w:hAnsi="PT Astra Serif" w:cs="PT Astra Serif" w:eastAsia="PT Astra Serif"/>
          <w:sz w:val="18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депутата Совета депутатов Грайворонского городского округа </w:t>
      </w:r>
      <w:r>
        <w:rPr>
          <w:rFonts w:ascii="PT Astra Serif" w:hAnsi="PT Astra Serif" w:cs="PT Astra Serif" w:eastAsia="PT Astra Serif"/>
        </w:rPr>
        <w:t xml:space="preserve">второго</w:t>
      </w:r>
      <w:r>
        <w:rPr>
          <w:rFonts w:ascii="PT Astra Serif" w:hAnsi="PT Astra Serif" w:cs="PT Astra Serif" w:eastAsia="PT Astra Serif"/>
        </w:rPr>
        <w:t xml:space="preserve"> созыва, - документ, удостоверяющий статус предъявителя.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оформляется на бланке размером 80х120 мм, реквизиты которого приведены в образце. В удостоверении указываются фамилия, имя, отчество избранного депутата, дата регистрации избранного депутата, а также ставится подпись председателя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и помещается фотография владельца удостоверения  размером 3х4 см.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Фотография владельца удостоверения и подпись председателя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 скрепляются круглой гербовой печатью </w:t>
      </w:r>
      <w:r>
        <w:rPr>
          <w:rFonts w:ascii="PT Astra Serif" w:hAnsi="PT Astra Serif" w:cs="PT Astra Serif" w:eastAsia="PT Astra Serif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  <w:t xml:space="preserve">избирательной комиссии. </w:t>
      </w:r>
      <w:r>
        <w:rPr>
          <w:rFonts w:ascii="PT Astra Serif" w:hAnsi="PT Astra Serif" w:cs="PT Astra Serif" w:eastAsia="PT Astra Serif"/>
        </w:rPr>
      </w:r>
    </w:p>
    <w:p>
      <w:pPr>
        <w:pStyle w:val="1002"/>
        <w:ind w:right="-1" w:firstLine="567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Удостоверение выдает </w:t>
      </w:r>
      <w:r>
        <w:rPr>
          <w:rFonts w:ascii="PT Astra Serif" w:hAnsi="PT Astra Serif" w:cs="PT Astra Serif" w:eastAsia="PT Astra Serif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</w:rPr>
        <w:t xml:space="preserve">избирательная комиссия после официального опубликования общих результатов выборов и регистрации избранного депутата при условии выполнения им требований, установленных в части 4 статьи 80 Избирательного кодекса Белгородской области. </w:t>
      </w:r>
      <w:r>
        <w:rPr>
          <w:rFonts w:ascii="PT Astra Serif" w:hAnsi="PT Astra Serif" w:cs="PT Astra Serif" w:eastAsia="PT Astra Serif"/>
        </w:rPr>
      </w:r>
    </w:p>
    <w:p>
      <w:pPr>
        <w:pStyle w:val="947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mbria Math">
    <w:panose1 w:val="02000603000000000000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6"/>
      </w:rPr>
      <w:framePr w:wrap="around" w:vAnchor="text" w:hAnchor="margin" w:xAlign="right" w:y="1"/>
    </w:pPr>
    <w:r>
      <w:rPr>
        <w:rStyle w:val="976"/>
      </w:rPr>
    </w:r>
    <w:r/>
  </w:p>
  <w:p>
    <w:pPr>
      <w:pStyle w:val="975"/>
      <w:rPr>
        <w:rStyle w:val="976"/>
      </w:rPr>
      <w:framePr w:wrap="around" w:vAnchor="text" w:hAnchor="margin" w:xAlign="right" w:y="1"/>
    </w:pPr>
    <w:r>
      <w:rPr>
        <w:rStyle w:val="976"/>
      </w:rPr>
    </w:r>
    <w:r/>
  </w:p>
  <w:p>
    <w:pPr>
      <w:pStyle w:val="975"/>
      <w:ind w:right="360"/>
      <w:rPr>
        <w:rStyle w:val="976"/>
      </w:rPr>
      <w:framePr w:wrap="around" w:vAnchor="text" w:hAnchor="margin" w:xAlign="center" w:y="1"/>
    </w:pPr>
    <w:r>
      <w:rPr>
        <w:rStyle w:val="976"/>
      </w:rPr>
    </w:r>
    <w:r/>
  </w:p>
  <w:p>
    <w:pPr>
      <w:pStyle w:val="9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6"/>
      </w:rPr>
      <w:framePr w:wrap="around" w:vAnchor="text" w:hAnchor="margin" w:xAlign="right" w:y="1"/>
    </w:pPr>
    <w:r>
      <w:rPr>
        <w:rStyle w:val="976"/>
      </w:rPr>
      <w:fldChar w:fldCharType="begin"/>
    </w:r>
    <w:r>
      <w:rPr>
        <w:rStyle w:val="976"/>
      </w:rPr>
      <w:instrText xml:space="preserve">PAGE  </w:instrText>
    </w:r>
    <w:r>
      <w:rPr>
        <w:rStyle w:val="976"/>
      </w:rPr>
      <w:fldChar w:fldCharType="separate"/>
    </w:r>
    <w:r>
      <w:rPr>
        <w:rStyle w:val="976"/>
      </w:rPr>
      <w:t xml:space="preserve">2</w:t>
    </w:r>
    <w:r>
      <w:rPr>
        <w:rStyle w:val="976"/>
      </w:rPr>
      <w:fldChar w:fldCharType="end"/>
    </w:r>
    <w:r>
      <w:rPr>
        <w:rStyle w:val="976"/>
      </w:rPr>
    </w:r>
    <w:r/>
  </w:p>
  <w:p>
    <w:pPr>
      <w:pStyle w:val="97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947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>
        <w:pStyle w:val="947"/>
      </w:pPr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7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99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780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7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pStyle w:val="948"/>
      <w:isLgl w:val="false"/>
      <w:suff w:val="tab"/>
      <w:lvlText w:val="%1."/>
      <w:lvlJc w:val="left"/>
      <w:pPr>
        <w:pStyle w:val="947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49"/>
      <w:isLgl w:val="false"/>
      <w:suff w:val="tab"/>
      <w:lvlText w:val="%2."/>
      <w:lvlJc w:val="left"/>
      <w:pPr>
        <w:pStyle w:val="947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0"/>
      <w:isLgl w:val="false"/>
      <w:suff w:val="tab"/>
      <w:lvlText w:val="%3."/>
      <w:lvlJc w:val="left"/>
      <w:pPr>
        <w:pStyle w:val="947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1"/>
      <w:isLgl w:val="false"/>
      <w:suff w:val="tab"/>
      <w:lvlText w:val="%4."/>
      <w:lvlJc w:val="left"/>
      <w:pPr>
        <w:pStyle w:val="947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2"/>
      <w:isLgl w:val="false"/>
      <w:suff w:val="tab"/>
      <w:lvlText w:val="%5."/>
      <w:lvlJc w:val="left"/>
      <w:pPr>
        <w:pStyle w:val="947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3"/>
      <w:isLgl w:val="false"/>
      <w:suff w:val="tab"/>
      <w:lvlText w:val="%6."/>
      <w:lvlJc w:val="left"/>
      <w:pPr>
        <w:pStyle w:val="947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4"/>
      <w:isLgl w:val="false"/>
      <w:suff w:val="tab"/>
      <w:lvlText w:val="%7."/>
      <w:lvlJc w:val="left"/>
      <w:pPr>
        <w:pStyle w:val="947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5"/>
      <w:isLgl w:val="false"/>
      <w:suff w:val="tab"/>
      <w:lvlText w:val="%8."/>
      <w:lvlJc w:val="left"/>
      <w:pPr>
        <w:pStyle w:val="947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6"/>
      <w:isLgl w:val="false"/>
      <w:suff w:val="tab"/>
      <w:lvlText w:val="%9."/>
      <w:lvlJc w:val="left"/>
      <w:pPr>
        <w:pStyle w:val="947"/>
        <w:ind w:left="6480" w:hanging="72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2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7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5"/>
      <w:numFmt w:val="bullet"/>
      <w:isLgl w:val="false"/>
      <w:suff w:val="tab"/>
      <w:lvlText w:val="-"/>
      <w:lvlJc w:val="left"/>
      <w:pPr>
        <w:pStyle w:val="947"/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pStyle w:val="948"/>
      <w:isLgl w:val="false"/>
      <w:suff w:val="tab"/>
      <w:lvlText w:val="%1."/>
      <w:lvlJc w:val="left"/>
      <w:pPr>
        <w:pStyle w:val="947"/>
        <w:ind w:left="720" w:hanging="720"/>
        <w:tabs>
          <w:tab w:val="num" w:pos="720" w:leader="none"/>
        </w:tabs>
      </w:pPr>
    </w:lvl>
    <w:lvl w:ilvl="1">
      <w:start w:val="1"/>
      <w:numFmt w:val="decimal"/>
      <w:pStyle w:val="949"/>
      <w:isLgl w:val="false"/>
      <w:suff w:val="tab"/>
      <w:lvlText w:val="%2."/>
      <w:lvlJc w:val="left"/>
      <w:pPr>
        <w:pStyle w:val="947"/>
        <w:ind w:left="1440" w:hanging="720"/>
        <w:tabs>
          <w:tab w:val="num" w:pos="1440" w:leader="none"/>
        </w:tabs>
      </w:pPr>
    </w:lvl>
    <w:lvl w:ilvl="2">
      <w:start w:val="1"/>
      <w:numFmt w:val="decimal"/>
      <w:pStyle w:val="950"/>
      <w:isLgl w:val="false"/>
      <w:suff w:val="tab"/>
      <w:lvlText w:val="%3."/>
      <w:lvlJc w:val="left"/>
      <w:pPr>
        <w:pStyle w:val="947"/>
        <w:ind w:left="2160" w:hanging="720"/>
        <w:tabs>
          <w:tab w:val="num" w:pos="2160" w:leader="none"/>
        </w:tabs>
      </w:pPr>
    </w:lvl>
    <w:lvl w:ilvl="3">
      <w:start w:val="1"/>
      <w:numFmt w:val="decimal"/>
      <w:pStyle w:val="951"/>
      <w:isLgl w:val="false"/>
      <w:suff w:val="tab"/>
      <w:lvlText w:val="%4."/>
      <w:lvlJc w:val="left"/>
      <w:pPr>
        <w:pStyle w:val="947"/>
        <w:ind w:left="2880" w:hanging="720"/>
        <w:tabs>
          <w:tab w:val="num" w:pos="2880" w:leader="none"/>
        </w:tabs>
      </w:pPr>
    </w:lvl>
    <w:lvl w:ilvl="4">
      <w:start w:val="1"/>
      <w:numFmt w:val="decimal"/>
      <w:pStyle w:val="952"/>
      <w:isLgl w:val="false"/>
      <w:suff w:val="tab"/>
      <w:lvlText w:val="%5."/>
      <w:lvlJc w:val="left"/>
      <w:pPr>
        <w:pStyle w:val="947"/>
        <w:ind w:left="3600" w:hanging="720"/>
        <w:tabs>
          <w:tab w:val="num" w:pos="3600" w:leader="none"/>
        </w:tabs>
      </w:pPr>
    </w:lvl>
    <w:lvl w:ilvl="5">
      <w:start w:val="1"/>
      <w:numFmt w:val="decimal"/>
      <w:pStyle w:val="953"/>
      <w:isLgl w:val="false"/>
      <w:suff w:val="tab"/>
      <w:lvlText w:val="%6."/>
      <w:lvlJc w:val="left"/>
      <w:pPr>
        <w:pStyle w:val="947"/>
        <w:ind w:left="4320" w:hanging="720"/>
        <w:tabs>
          <w:tab w:val="num" w:pos="4320" w:leader="none"/>
        </w:tabs>
      </w:pPr>
    </w:lvl>
    <w:lvl w:ilvl="6">
      <w:start w:val="1"/>
      <w:numFmt w:val="decimal"/>
      <w:pStyle w:val="954"/>
      <w:isLgl w:val="false"/>
      <w:suff w:val="tab"/>
      <w:lvlText w:val="%7."/>
      <w:lvlJc w:val="left"/>
      <w:pPr>
        <w:pStyle w:val="947"/>
        <w:ind w:left="5040" w:hanging="720"/>
        <w:tabs>
          <w:tab w:val="num" w:pos="5040" w:leader="none"/>
        </w:tabs>
      </w:pPr>
    </w:lvl>
    <w:lvl w:ilvl="7">
      <w:start w:val="1"/>
      <w:numFmt w:val="decimal"/>
      <w:pStyle w:val="955"/>
      <w:isLgl w:val="false"/>
      <w:suff w:val="tab"/>
      <w:lvlText w:val="%8."/>
      <w:lvlJc w:val="left"/>
      <w:pPr>
        <w:pStyle w:val="947"/>
        <w:ind w:left="5760" w:hanging="720"/>
        <w:tabs>
          <w:tab w:val="num" w:pos="5760" w:leader="none"/>
        </w:tabs>
      </w:pPr>
    </w:lvl>
    <w:lvl w:ilvl="8">
      <w:start w:val="1"/>
      <w:numFmt w:val="decimal"/>
      <w:pStyle w:val="956"/>
      <w:isLgl w:val="false"/>
      <w:suff w:val="tab"/>
      <w:lvlText w:val="%9."/>
      <w:lvlJc w:val="left"/>
      <w:pPr>
        <w:pStyle w:val="947"/>
        <w:ind w:left="6480" w:hanging="72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7"/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200" w:hanging="180"/>
        <w:tabs>
          <w:tab w:val="num" w:pos="720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5" w:hanging="18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25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7"/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pStyle w:val="947"/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47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915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771" w:hanging="180"/>
        <w:tabs>
          <w:tab w:val="num" w:pos="6771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7"/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270" w:hanging="180"/>
        <w:tabs>
          <w:tab w:val="num" w:pos="627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40" w:hanging="180"/>
        <w:tabs>
          <w:tab w:val="num" w:pos="684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7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47"/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pStyle w:val="947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6828" w:hanging="180"/>
        <w:tabs>
          <w:tab w:val="num" w:pos="6828" w:leader="none"/>
        </w:tabs>
      </w:pPr>
    </w:lvl>
  </w:abstractNum>
  <w:abstractNum w:abstractNumId="43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947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7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7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7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7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7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7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7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7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7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4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7"/>
        <w:ind w:left="6480" w:hanging="36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947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47"/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7"/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7"/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7"/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7"/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7"/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7"/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7"/>
        <w:ind w:left="5040" w:hanging="2160"/>
        <w:tabs>
          <w:tab w:val="num" w:pos="5040" w:leader="none"/>
        </w:tabs>
      </w:pPr>
    </w:lvl>
  </w:abstractNum>
  <w:abstractNum w:abstractNumId="4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47"/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7"/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7"/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7"/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7"/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7"/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7"/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7"/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7"/>
        <w:ind w:left="7990" w:hanging="180"/>
      </w:pPr>
    </w:lvl>
  </w:abstractNum>
  <w:num w:numId="1">
    <w:abstractNumId w:val="12"/>
  </w:num>
  <w:num w:numId="2">
    <w:abstractNumId w:val="43"/>
  </w:num>
  <w:num w:numId="3">
    <w:abstractNumId w:val="26"/>
  </w:num>
  <w:num w:numId="4">
    <w:abstractNumId w:val="8"/>
  </w:num>
  <w:num w:numId="5">
    <w:abstractNumId w:val="35"/>
  </w:num>
  <w:num w:numId="6">
    <w:abstractNumId w:val="29"/>
  </w:num>
  <w:num w:numId="7">
    <w:abstractNumId w:val="18"/>
  </w:num>
  <w:num w:numId="8">
    <w:abstractNumId w:val="21"/>
  </w:num>
  <w:num w:numId="9">
    <w:abstractNumId w:val="2"/>
  </w:num>
  <w:num w:numId="10">
    <w:abstractNumId w:val="37"/>
  </w:num>
  <w:num w:numId="11">
    <w:abstractNumId w:val="9"/>
  </w:num>
  <w:num w:numId="12">
    <w:abstractNumId w:val="24"/>
  </w:num>
  <w:num w:numId="13">
    <w:abstractNumId w:val="3"/>
  </w:num>
  <w:num w:numId="14">
    <w:abstractNumId w:val="32"/>
  </w:num>
  <w:num w:numId="15">
    <w:abstractNumId w:val="38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42"/>
  </w:num>
  <w:num w:numId="21">
    <w:abstractNumId w:val="11"/>
  </w:num>
  <w:num w:numId="22">
    <w:abstractNumId w:val="13"/>
  </w:num>
  <w:num w:numId="23">
    <w:abstractNumId w:val="45"/>
  </w:num>
  <w:num w:numId="24">
    <w:abstractNumId w:val="39"/>
  </w:num>
  <w:num w:numId="25">
    <w:abstractNumId w:val="27"/>
  </w:num>
  <w:num w:numId="26">
    <w:abstractNumId w:val="19"/>
  </w:num>
  <w:num w:numId="27">
    <w:abstractNumId w:val="22"/>
  </w:num>
  <w:num w:numId="28">
    <w:abstractNumId w:val="33"/>
  </w:num>
  <w:num w:numId="29">
    <w:abstractNumId w:val="30"/>
  </w:num>
  <w:num w:numId="30">
    <w:abstractNumId w:val="14"/>
  </w:num>
  <w:num w:numId="31">
    <w:abstractNumId w:val="0"/>
  </w:num>
  <w:num w:numId="32">
    <w:abstractNumId w:val="1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5"/>
  </w:num>
  <w:num w:numId="36">
    <w:abstractNumId w:val="28"/>
  </w:num>
  <w:num w:numId="37">
    <w:abstractNumId w:val="36"/>
  </w:num>
  <w:num w:numId="38">
    <w:abstractNumId w:val="41"/>
  </w:num>
  <w:num w:numId="39">
    <w:abstractNumId w:val="4"/>
  </w:num>
  <w:num w:numId="40">
    <w:abstractNumId w:val="1"/>
  </w:num>
  <w:num w:numId="41">
    <w:abstractNumId w:val="34"/>
  </w:num>
  <w:num w:numId="42">
    <w:abstractNumId w:val="5"/>
  </w:num>
  <w:num w:numId="43">
    <w:abstractNumId w:val="46"/>
  </w:num>
  <w:num w:numId="44">
    <w:abstractNumId w:val="10"/>
  </w:num>
  <w:num w:numId="45">
    <w:abstractNumId w:val="6"/>
  </w:num>
  <w:num w:numId="46">
    <w:abstractNumId w:val="17"/>
  </w:num>
  <w:num w:numId="47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9">
    <w:name w:val="Heading 1"/>
    <w:link w:val="7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70">
    <w:name w:val="Heading 1 Char"/>
    <w:link w:val="769"/>
    <w:uiPriority w:val="9"/>
    <w:rPr>
      <w:rFonts w:ascii="Arial" w:hAnsi="Arial" w:cs="Arial" w:eastAsia="Arial"/>
      <w:sz w:val="40"/>
      <w:szCs w:val="40"/>
    </w:rPr>
  </w:style>
  <w:style w:type="paragraph" w:styleId="771">
    <w:name w:val="Heading 2"/>
    <w:link w:val="7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72">
    <w:name w:val="Heading 2 Char"/>
    <w:link w:val="771"/>
    <w:uiPriority w:val="9"/>
    <w:rPr>
      <w:rFonts w:ascii="Arial" w:hAnsi="Arial" w:cs="Arial" w:eastAsia="Arial"/>
      <w:sz w:val="34"/>
    </w:rPr>
  </w:style>
  <w:style w:type="paragraph" w:styleId="773">
    <w:name w:val="Heading 3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74">
    <w:name w:val="Heading 3 Char"/>
    <w:link w:val="773"/>
    <w:uiPriority w:val="9"/>
    <w:rPr>
      <w:rFonts w:ascii="Arial" w:hAnsi="Arial" w:cs="Arial" w:eastAsia="Arial"/>
      <w:sz w:val="30"/>
      <w:szCs w:val="30"/>
    </w:rPr>
  </w:style>
  <w:style w:type="paragraph" w:styleId="775">
    <w:name w:val="Heading 4"/>
    <w:link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6">
    <w:name w:val="Heading 4 Char"/>
    <w:link w:val="775"/>
    <w:uiPriority w:val="9"/>
    <w:rPr>
      <w:rFonts w:ascii="Arial" w:hAnsi="Arial" w:cs="Arial" w:eastAsia="Arial"/>
      <w:b/>
      <w:bCs/>
      <w:sz w:val="26"/>
      <w:szCs w:val="26"/>
    </w:rPr>
  </w:style>
  <w:style w:type="paragraph" w:styleId="777">
    <w:name w:val="Heading 5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8">
    <w:name w:val="Heading 5 Char"/>
    <w:link w:val="777"/>
    <w:uiPriority w:val="9"/>
    <w:rPr>
      <w:rFonts w:ascii="Arial" w:hAnsi="Arial" w:cs="Arial" w:eastAsia="Arial"/>
      <w:b/>
      <w:bCs/>
      <w:sz w:val="24"/>
      <w:szCs w:val="24"/>
    </w:rPr>
  </w:style>
  <w:style w:type="paragraph" w:styleId="779">
    <w:name w:val="Heading 6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80">
    <w:name w:val="Heading 6 Char"/>
    <w:link w:val="779"/>
    <w:uiPriority w:val="9"/>
    <w:rPr>
      <w:rFonts w:ascii="Arial" w:hAnsi="Arial" w:cs="Arial" w:eastAsia="Arial"/>
      <w:b/>
      <w:bCs/>
      <w:sz w:val="22"/>
      <w:szCs w:val="22"/>
    </w:rPr>
  </w:style>
  <w:style w:type="paragraph" w:styleId="781">
    <w:name w:val="Heading 7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82">
    <w:name w:val="Heading 7 Char"/>
    <w:link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3">
    <w:name w:val="Heading 8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84">
    <w:name w:val="Heading 8 Char"/>
    <w:link w:val="783"/>
    <w:uiPriority w:val="9"/>
    <w:rPr>
      <w:rFonts w:ascii="Arial" w:hAnsi="Arial" w:cs="Arial" w:eastAsia="Arial"/>
      <w:i/>
      <w:iCs/>
      <w:sz w:val="22"/>
      <w:szCs w:val="22"/>
    </w:rPr>
  </w:style>
  <w:style w:type="paragraph" w:styleId="785">
    <w:name w:val="Heading 9"/>
    <w:link w:val="7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>
    <w:name w:val="Heading 9 Char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qFormat/>
    <w:uiPriority w:val="34"/>
    <w:pPr>
      <w:contextualSpacing w:val="true"/>
      <w:ind w:left="720"/>
    </w:pPr>
  </w:style>
  <w:style w:type="paragraph" w:styleId="788">
    <w:name w:val="No Spacing"/>
    <w:qFormat/>
    <w:uiPriority w:val="1"/>
    <w:pPr>
      <w:spacing w:lineRule="auto" w:line="240" w:after="0" w:before="0"/>
    </w:pPr>
  </w:style>
  <w:style w:type="paragraph" w:styleId="789">
    <w:name w:val="Title"/>
    <w:link w:val="7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0">
    <w:name w:val="Title Char"/>
    <w:link w:val="789"/>
    <w:uiPriority w:val="10"/>
    <w:rPr>
      <w:sz w:val="48"/>
      <w:szCs w:val="48"/>
    </w:rPr>
  </w:style>
  <w:style w:type="paragraph" w:styleId="791">
    <w:name w:val="Subtitle"/>
    <w:link w:val="792"/>
    <w:qFormat/>
    <w:uiPriority w:val="11"/>
    <w:rPr>
      <w:sz w:val="24"/>
      <w:szCs w:val="24"/>
    </w:rPr>
    <w:pPr>
      <w:spacing w:after="200" w:before="200"/>
    </w:pPr>
  </w:style>
  <w:style w:type="character" w:styleId="792">
    <w:name w:val="Subtitle Char"/>
    <w:link w:val="791"/>
    <w:uiPriority w:val="11"/>
    <w:rPr>
      <w:sz w:val="24"/>
      <w:szCs w:val="24"/>
    </w:rPr>
  </w:style>
  <w:style w:type="paragraph" w:styleId="793">
    <w:name w:val="Quote"/>
    <w:link w:val="794"/>
    <w:qFormat/>
    <w:uiPriority w:val="29"/>
    <w:rPr>
      <w:i/>
    </w:rPr>
    <w:pPr>
      <w:ind w:left="720" w:right="720"/>
    </w:p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link w:val="79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6">
    <w:name w:val="Intense Quote Char"/>
    <w:link w:val="795"/>
    <w:uiPriority w:val="30"/>
    <w:rPr>
      <w:i/>
    </w:rPr>
  </w:style>
  <w:style w:type="paragraph" w:styleId="797">
    <w:name w:val="Header"/>
    <w:link w:val="7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8">
    <w:name w:val="Header Char"/>
    <w:link w:val="797"/>
    <w:uiPriority w:val="99"/>
  </w:style>
  <w:style w:type="paragraph" w:styleId="799">
    <w:name w:val="Footer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>
    <w:name w:val="Footer Char"/>
    <w:link w:val="799"/>
    <w:uiPriority w:val="99"/>
  </w:style>
  <w:style w:type="paragraph" w:styleId="80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2">
    <w:name w:val="Caption Char"/>
    <w:basedOn w:val="801"/>
    <w:link w:val="799"/>
    <w:uiPriority w:val="99"/>
  </w:style>
  <w:style w:type="table" w:styleId="80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3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3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3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3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3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3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4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4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4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4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4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6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6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7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7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7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7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9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9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9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9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90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90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0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1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1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1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1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1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1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1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1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1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2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2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2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2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2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2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2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2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2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29">
    <w:name w:val="Hyperlink"/>
    <w:uiPriority w:val="99"/>
    <w:unhideWhenUsed/>
    <w:rPr>
      <w:color w:val="0000FF" w:themeColor="hyperlink"/>
      <w:u w:val="single"/>
    </w:rPr>
  </w:style>
  <w:style w:type="paragraph" w:styleId="930">
    <w:name w:val="footnote text"/>
    <w:link w:val="931"/>
    <w:uiPriority w:val="99"/>
    <w:semiHidden/>
    <w:unhideWhenUsed/>
    <w:rPr>
      <w:sz w:val="18"/>
    </w:rPr>
    <w:pPr>
      <w:spacing w:lineRule="auto" w:line="240" w:after="40"/>
    </w:p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link w:val="934"/>
    <w:uiPriority w:val="99"/>
    <w:semiHidden/>
    <w:unhideWhenUsed/>
    <w:rPr>
      <w:sz w:val="20"/>
    </w:rPr>
    <w:pPr>
      <w:spacing w:lineRule="auto" w:line="240" w:after="0"/>
    </w:p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uiPriority w:val="39"/>
    <w:unhideWhenUsed/>
    <w:pPr>
      <w:ind w:left="0" w:right="0" w:firstLine="0"/>
      <w:spacing w:after="57"/>
    </w:pPr>
  </w:style>
  <w:style w:type="paragraph" w:styleId="937">
    <w:name w:val="toc 2"/>
    <w:uiPriority w:val="39"/>
    <w:unhideWhenUsed/>
    <w:pPr>
      <w:ind w:left="283" w:right="0" w:firstLine="0"/>
      <w:spacing w:after="57"/>
    </w:pPr>
  </w:style>
  <w:style w:type="paragraph" w:styleId="938">
    <w:name w:val="toc 3"/>
    <w:uiPriority w:val="39"/>
    <w:unhideWhenUsed/>
    <w:pPr>
      <w:ind w:left="567" w:right="0" w:firstLine="0"/>
      <w:spacing w:after="57"/>
    </w:pPr>
  </w:style>
  <w:style w:type="paragraph" w:styleId="939">
    <w:name w:val="toc 4"/>
    <w:uiPriority w:val="39"/>
    <w:unhideWhenUsed/>
    <w:pPr>
      <w:ind w:left="850" w:right="0" w:firstLine="0"/>
      <w:spacing w:after="57"/>
    </w:pPr>
  </w:style>
  <w:style w:type="paragraph" w:styleId="940">
    <w:name w:val="toc 5"/>
    <w:uiPriority w:val="39"/>
    <w:unhideWhenUsed/>
    <w:pPr>
      <w:ind w:left="1134" w:right="0" w:firstLine="0"/>
      <w:spacing w:after="57"/>
    </w:pPr>
  </w:style>
  <w:style w:type="paragraph" w:styleId="941">
    <w:name w:val="toc 6"/>
    <w:uiPriority w:val="39"/>
    <w:unhideWhenUsed/>
    <w:pPr>
      <w:ind w:left="1417" w:right="0" w:firstLine="0"/>
      <w:spacing w:after="57"/>
    </w:pPr>
  </w:style>
  <w:style w:type="paragraph" w:styleId="942">
    <w:name w:val="toc 7"/>
    <w:uiPriority w:val="39"/>
    <w:unhideWhenUsed/>
    <w:pPr>
      <w:ind w:left="1701" w:right="0" w:firstLine="0"/>
      <w:spacing w:after="57"/>
    </w:pPr>
  </w:style>
  <w:style w:type="paragraph" w:styleId="943">
    <w:name w:val="toc 8"/>
    <w:uiPriority w:val="39"/>
    <w:unhideWhenUsed/>
    <w:pPr>
      <w:ind w:left="1984" w:right="0" w:firstLine="0"/>
      <w:spacing w:after="57"/>
    </w:pPr>
  </w:style>
  <w:style w:type="paragraph" w:styleId="944">
    <w:name w:val="toc 9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uiPriority w:val="99"/>
    <w:unhideWhenUsed/>
    <w:pPr>
      <w:spacing w:after="0" w:afterAutospacing="0"/>
    </w:pPr>
  </w:style>
  <w:style w:type="paragraph" w:styleId="947">
    <w:name w:val="Обычный"/>
    <w:next w:val="947"/>
    <w:link w:val="947"/>
    <w:rPr>
      <w:lang w:val="ru-RU" w:bidi="ar-SA" w:eastAsia="ru-RU"/>
    </w:rPr>
  </w:style>
  <w:style w:type="paragraph" w:styleId="948">
    <w:name w:val="Заголовок 1"/>
    <w:basedOn w:val="947"/>
    <w:next w:val="947"/>
    <w:link w:val="960"/>
    <w:rPr>
      <w:b/>
      <w:sz w:val="36"/>
      <w:lang w:val="en-US" w:eastAsia="en-US"/>
    </w:rPr>
    <w:pPr>
      <w:jc w:val="center"/>
      <w:keepNext/>
      <w:outlineLvl w:val="0"/>
    </w:pPr>
  </w:style>
  <w:style w:type="paragraph" w:styleId="949">
    <w:name w:val="Заголовок 2"/>
    <w:basedOn w:val="947"/>
    <w:next w:val="947"/>
    <w:link w:val="961"/>
    <w:rPr>
      <w:bCs/>
      <w:sz w:val="28"/>
      <w:lang w:val="en-US" w:eastAsia="en-US"/>
    </w:rPr>
    <w:pPr>
      <w:keepNext/>
      <w:outlineLvl w:val="1"/>
    </w:pPr>
  </w:style>
  <w:style w:type="paragraph" w:styleId="950">
    <w:name w:val="Заголовок 3"/>
    <w:basedOn w:val="947"/>
    <w:next w:val="947"/>
    <w:link w:val="962"/>
    <w:rPr>
      <w:b/>
      <w:sz w:val="32"/>
      <w:lang w:val="en-US" w:eastAsia="en-US"/>
    </w:rPr>
    <w:pPr>
      <w:jc w:val="center"/>
      <w:keepNext/>
      <w:outlineLvl w:val="2"/>
    </w:pPr>
  </w:style>
  <w:style w:type="paragraph" w:styleId="951">
    <w:name w:val="Заголовок 4"/>
    <w:basedOn w:val="947"/>
    <w:next w:val="947"/>
    <w:link w:val="963"/>
    <w:rPr>
      <w:sz w:val="28"/>
      <w:lang w:val="en-US" w:eastAsia="en-US"/>
    </w:rPr>
    <w:pPr>
      <w:ind w:right="4392"/>
      <w:keepNext/>
      <w:outlineLvl w:val="3"/>
    </w:pPr>
  </w:style>
  <w:style w:type="paragraph" w:styleId="952">
    <w:name w:val="Заголовок 5"/>
    <w:basedOn w:val="947"/>
    <w:next w:val="947"/>
    <w:link w:val="964"/>
    <w:rPr>
      <w:sz w:val="28"/>
      <w:lang w:val="en-US" w:eastAsia="en-US"/>
    </w:rPr>
    <w:pPr>
      <w:ind w:right="4392"/>
      <w:jc w:val="both"/>
      <w:keepNext/>
      <w:outlineLvl w:val="4"/>
    </w:pPr>
  </w:style>
  <w:style w:type="paragraph" w:styleId="953">
    <w:name w:val="Заголовок 6"/>
    <w:basedOn w:val="947"/>
    <w:next w:val="947"/>
    <w:link w:val="965"/>
    <w:rPr>
      <w:sz w:val="40"/>
      <w:lang w:val="en-US" w:eastAsia="en-US"/>
    </w:rPr>
    <w:pPr>
      <w:jc w:val="center"/>
      <w:keepNext/>
      <w:outlineLvl w:val="5"/>
    </w:pPr>
  </w:style>
  <w:style w:type="paragraph" w:styleId="954">
    <w:name w:val="Заголовок 7"/>
    <w:basedOn w:val="947"/>
    <w:next w:val="947"/>
    <w:link w:val="966"/>
    <w:rPr>
      <w:sz w:val="32"/>
      <w:lang w:val="en-US" w:eastAsia="en-US"/>
    </w:rPr>
    <w:pPr>
      <w:jc w:val="center"/>
      <w:keepNext/>
      <w:outlineLvl w:val="6"/>
    </w:pPr>
  </w:style>
  <w:style w:type="paragraph" w:styleId="955">
    <w:name w:val="Заголовок 8"/>
    <w:basedOn w:val="947"/>
    <w:next w:val="947"/>
    <w:link w:val="967"/>
    <w:rPr>
      <w:color w:val="000000"/>
      <w:sz w:val="24"/>
      <w:szCs w:val="18"/>
      <w:lang w:val="en-US"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956">
    <w:name w:val="Заголовок 9"/>
    <w:basedOn w:val="947"/>
    <w:next w:val="947"/>
    <w:link w:val="968"/>
    <w:rPr>
      <w:b/>
      <w:sz w:val="28"/>
      <w:lang w:val="en-US" w:eastAsia="en-US"/>
    </w:rPr>
    <w:pPr>
      <w:keepNext/>
      <w:outlineLvl w:val="8"/>
    </w:pPr>
  </w:style>
  <w:style w:type="character" w:styleId="957">
    <w:name w:val="Основной шрифт абзаца"/>
    <w:next w:val="957"/>
    <w:link w:val="947"/>
    <w:semiHidden/>
  </w:style>
  <w:style w:type="table" w:styleId="958">
    <w:name w:val="Обычная таблица"/>
    <w:next w:val="958"/>
    <w:link w:val="947"/>
    <w:semiHidden/>
    <w:tblPr/>
  </w:style>
  <w:style w:type="numbering" w:styleId="959">
    <w:name w:val="Нет списка"/>
    <w:next w:val="959"/>
    <w:link w:val="947"/>
    <w:semiHidden/>
  </w:style>
  <w:style w:type="character" w:styleId="960">
    <w:name w:val="Заголовок 1 Знак"/>
    <w:next w:val="960"/>
    <w:link w:val="948"/>
    <w:rPr>
      <w:b/>
      <w:sz w:val="36"/>
    </w:rPr>
  </w:style>
  <w:style w:type="character" w:styleId="961">
    <w:name w:val="Заголовок 2 Знак"/>
    <w:next w:val="961"/>
    <w:link w:val="949"/>
    <w:rPr>
      <w:bCs/>
      <w:sz w:val="28"/>
    </w:rPr>
  </w:style>
  <w:style w:type="character" w:styleId="962">
    <w:name w:val="Заголовок 3 Знак"/>
    <w:next w:val="962"/>
    <w:link w:val="950"/>
    <w:rPr>
      <w:b/>
      <w:sz w:val="32"/>
    </w:rPr>
  </w:style>
  <w:style w:type="character" w:styleId="963">
    <w:name w:val="Заголовок 4 Знак"/>
    <w:next w:val="963"/>
    <w:link w:val="951"/>
    <w:rPr>
      <w:sz w:val="28"/>
    </w:rPr>
  </w:style>
  <w:style w:type="character" w:styleId="964">
    <w:name w:val="Заголовок 5 Знак"/>
    <w:next w:val="964"/>
    <w:link w:val="952"/>
    <w:rPr>
      <w:sz w:val="28"/>
    </w:rPr>
  </w:style>
  <w:style w:type="character" w:styleId="965">
    <w:name w:val="Заголовок 6 Знак"/>
    <w:next w:val="965"/>
    <w:link w:val="953"/>
    <w:rPr>
      <w:sz w:val="40"/>
    </w:rPr>
  </w:style>
  <w:style w:type="character" w:styleId="966">
    <w:name w:val="Заголовок 7 Знак"/>
    <w:next w:val="966"/>
    <w:link w:val="954"/>
    <w:rPr>
      <w:sz w:val="32"/>
    </w:rPr>
  </w:style>
  <w:style w:type="character" w:styleId="967">
    <w:name w:val="Заголовок 8 Знак"/>
    <w:next w:val="967"/>
    <w:link w:val="955"/>
    <w:rPr>
      <w:color w:val="000000"/>
      <w:sz w:val="24"/>
      <w:szCs w:val="18"/>
      <w:shd w:val="clear" w:fill="FFFFFF" w:color="FFFFFF"/>
      <w:lang w:eastAsia="ar-SA"/>
    </w:rPr>
  </w:style>
  <w:style w:type="character" w:styleId="968">
    <w:name w:val="Заголовок 9 Знак"/>
    <w:next w:val="968"/>
    <w:link w:val="956"/>
    <w:rPr>
      <w:b/>
      <w:sz w:val="28"/>
    </w:rPr>
  </w:style>
  <w:style w:type="paragraph" w:styleId="969">
    <w:name w:val="Название объекта"/>
    <w:basedOn w:val="947"/>
    <w:next w:val="947"/>
    <w:link w:val="947"/>
    <w:rPr>
      <w:sz w:val="28"/>
    </w:rPr>
    <w:pPr>
      <w:jc w:val="center"/>
    </w:pPr>
  </w:style>
  <w:style w:type="paragraph" w:styleId="970">
    <w:name w:val="Основной текст"/>
    <w:basedOn w:val="947"/>
    <w:next w:val="970"/>
    <w:link w:val="947"/>
    <w:rPr>
      <w:b/>
      <w:sz w:val="28"/>
    </w:rPr>
    <w:pPr>
      <w:jc w:val="center"/>
    </w:pPr>
  </w:style>
  <w:style w:type="paragraph" w:styleId="971">
    <w:name w:val="Основной текст 2"/>
    <w:basedOn w:val="947"/>
    <w:next w:val="971"/>
    <w:link w:val="947"/>
    <w:rPr>
      <w:bCs/>
      <w:sz w:val="28"/>
    </w:rPr>
  </w:style>
  <w:style w:type="paragraph" w:styleId="972">
    <w:name w:val="Основной текст с отступом"/>
    <w:basedOn w:val="947"/>
    <w:next w:val="972"/>
    <w:link w:val="947"/>
    <w:rPr>
      <w:sz w:val="28"/>
    </w:rPr>
    <w:pPr>
      <w:ind w:left="360"/>
    </w:pPr>
  </w:style>
  <w:style w:type="paragraph" w:styleId="973">
    <w:name w:val="Основной текст с отступом 2"/>
    <w:basedOn w:val="947"/>
    <w:next w:val="973"/>
    <w:link w:val="947"/>
    <w:rPr>
      <w:sz w:val="28"/>
    </w:rPr>
    <w:pPr>
      <w:ind w:firstLine="567"/>
      <w:jc w:val="both"/>
    </w:pPr>
  </w:style>
  <w:style w:type="paragraph" w:styleId="974">
    <w:name w:val="Основной текст с отступом 3"/>
    <w:basedOn w:val="947"/>
    <w:next w:val="974"/>
    <w:link w:val="947"/>
    <w:rPr>
      <w:bCs/>
      <w:sz w:val="28"/>
    </w:rPr>
    <w:pPr>
      <w:ind w:firstLine="851"/>
    </w:pPr>
  </w:style>
  <w:style w:type="paragraph" w:styleId="975">
    <w:name w:val="Верхний колонтитул"/>
    <w:basedOn w:val="947"/>
    <w:next w:val="975"/>
    <w:link w:val="947"/>
    <w:pPr>
      <w:tabs>
        <w:tab w:val="center" w:pos="4677" w:leader="none"/>
        <w:tab w:val="right" w:pos="9355" w:leader="none"/>
      </w:tabs>
    </w:pPr>
  </w:style>
  <w:style w:type="character" w:styleId="976">
    <w:name w:val="Номер страницы"/>
    <w:basedOn w:val="957"/>
    <w:next w:val="976"/>
    <w:link w:val="947"/>
  </w:style>
  <w:style w:type="paragraph" w:styleId="977">
    <w:name w:val="Нижний колонтитул"/>
    <w:basedOn w:val="947"/>
    <w:next w:val="977"/>
    <w:link w:val="947"/>
    <w:pPr>
      <w:tabs>
        <w:tab w:val="center" w:pos="4677" w:leader="none"/>
        <w:tab w:val="right" w:pos="9355" w:leader="none"/>
      </w:tabs>
    </w:pPr>
  </w:style>
  <w:style w:type="paragraph" w:styleId="978">
    <w:name w:val="Основной текст 3"/>
    <w:basedOn w:val="947"/>
    <w:next w:val="978"/>
    <w:link w:val="947"/>
    <w:rPr>
      <w:bCs/>
      <w:sz w:val="28"/>
    </w:rPr>
    <w:pPr>
      <w:jc w:val="both"/>
    </w:pPr>
  </w:style>
  <w:style w:type="paragraph" w:styleId="979">
    <w:name w:val="Body Text 21"/>
    <w:basedOn w:val="947"/>
    <w:next w:val="979"/>
    <w:link w:val="947"/>
    <w:rPr>
      <w:sz w:val="28"/>
    </w:rPr>
    <w:pPr>
      <w:jc w:val="both"/>
      <w:widowControl w:val="off"/>
    </w:pPr>
  </w:style>
  <w:style w:type="paragraph" w:styleId="980">
    <w:name w:val="Название"/>
    <w:basedOn w:val="947"/>
    <w:next w:val="980"/>
    <w:link w:val="947"/>
    <w:rPr>
      <w:b/>
      <w:sz w:val="28"/>
    </w:rPr>
    <w:pPr>
      <w:ind w:left="5670"/>
      <w:jc w:val="center"/>
    </w:pPr>
  </w:style>
  <w:style w:type="paragraph" w:styleId="981">
    <w:name w:val="ConsNormal"/>
    <w:next w:val="981"/>
    <w:link w:val="947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82">
    <w:name w:val="14-15"/>
    <w:basedOn w:val="972"/>
    <w:next w:val="982"/>
    <w:link w:val="947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3">
    <w:name w:val="Загл.14"/>
    <w:basedOn w:val="947"/>
    <w:next w:val="983"/>
    <w:link w:val="947"/>
    <w:rPr>
      <w:b/>
      <w:sz w:val="28"/>
    </w:rPr>
    <w:pPr>
      <w:jc w:val="center"/>
    </w:pPr>
  </w:style>
  <w:style w:type="paragraph" w:styleId="984">
    <w:name w:val="Таб"/>
    <w:basedOn w:val="975"/>
    <w:next w:val="984"/>
    <w:link w:val="947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5">
    <w:name w:val="Т-14.5"/>
    <w:basedOn w:val="947"/>
    <w:next w:val="985"/>
    <w:link w:val="947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86">
    <w:name w:val="Текст выноски"/>
    <w:basedOn w:val="947"/>
    <w:next w:val="986"/>
    <w:link w:val="947"/>
    <w:semiHidden/>
    <w:rPr>
      <w:rFonts w:ascii="Tahoma" w:hAnsi="Tahoma"/>
      <w:sz w:val="16"/>
      <w:szCs w:val="16"/>
    </w:rPr>
  </w:style>
  <w:style w:type="paragraph" w:styleId="987">
    <w:name w:val="Body Text Indent 2"/>
    <w:basedOn w:val="947"/>
    <w:next w:val="987"/>
    <w:link w:val="947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88">
    <w:name w:val="Указатель 1"/>
    <w:basedOn w:val="947"/>
    <w:next w:val="947"/>
    <w:link w:val="947"/>
    <w:pPr>
      <w:ind w:left="200" w:hanging="200"/>
    </w:pPr>
  </w:style>
  <w:style w:type="paragraph" w:styleId="989">
    <w:name w:val="ConsPlusNormal"/>
    <w:next w:val="989"/>
    <w:link w:val="947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990">
    <w:name w:val="ConsNonformat"/>
    <w:next w:val="990"/>
    <w:link w:val="947"/>
    <w:rPr>
      <w:rFonts w:ascii="Courier New" w:hAnsi="Courier New"/>
      <w:lang w:val="ru-RU" w:bidi="ar-SA" w:eastAsia="ru-RU"/>
    </w:rPr>
    <w:pPr>
      <w:ind w:right="19772"/>
      <w:widowControl w:val="off"/>
    </w:pPr>
  </w:style>
  <w:style w:type="character" w:styleId="991">
    <w:name w:val="Строгий"/>
    <w:next w:val="991"/>
    <w:link w:val="947"/>
    <w:rPr>
      <w:b/>
      <w:bCs/>
    </w:rPr>
  </w:style>
  <w:style w:type="character" w:styleId="992">
    <w:name w:val="apple-converted-space"/>
    <w:next w:val="992"/>
    <w:link w:val="947"/>
  </w:style>
  <w:style w:type="character" w:styleId="993">
    <w:name w:val="Выделение"/>
    <w:next w:val="993"/>
    <w:link w:val="947"/>
    <w:rPr>
      <w:i/>
      <w:iCs/>
    </w:rPr>
  </w:style>
  <w:style w:type="paragraph" w:styleId="994">
    <w:name w:val="Абзац списка"/>
    <w:basedOn w:val="947"/>
    <w:next w:val="994"/>
    <w:link w:val="947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character" w:styleId="995">
    <w:name w:val="Гиперссылка"/>
    <w:next w:val="995"/>
    <w:link w:val="947"/>
    <w:rPr>
      <w:color w:val="0000FF"/>
      <w:u w:val="single"/>
    </w:rPr>
  </w:style>
  <w:style w:type="character" w:styleId="996">
    <w:name w:val="Номер строки"/>
    <w:next w:val="996"/>
    <w:link w:val="947"/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paragraph" w:styleId="999" w:default="1">
    <w:name w:val="Normal"/>
    <w:qFormat/>
  </w:style>
  <w:style w:type="table" w:styleId="1000" w:default="1">
    <w:name w:val="Normal Table"/>
    <w:uiPriority w:val="99"/>
    <w:semiHidden/>
    <w:unhideWhenUsed/>
    <w:tblPr/>
  </w:style>
  <w:style w:type="paragraph" w:styleId="1001">
    <w:name w:val="Заголовок постановления"/>
    <w:rPr>
      <w:rFonts w:ascii="Times New Roman" w:hAnsi="Times New Roman" w:cs="Times New Roman" w:eastAsia="Cambria Math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02">
    <w:name w:val="14-2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2023-06-29T10:11:45Z</dcterms:modified>
</cp:coreProperties>
</file>