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F6" w:rsidRDefault="000F24F6" w:rsidP="000F24F6">
      <w:pPr>
        <w:pStyle w:val="ConsPlusTitle"/>
        <w:jc w:val="center"/>
        <w:outlineLvl w:val="0"/>
      </w:pPr>
      <w:r>
        <w:t xml:space="preserve">Информация </w:t>
      </w:r>
    </w:p>
    <w:p w:rsidR="000F24F6" w:rsidRDefault="000F24F6" w:rsidP="000F24F6">
      <w:pPr>
        <w:pStyle w:val="ConsPlusTitle"/>
        <w:jc w:val="center"/>
        <w:outlineLvl w:val="0"/>
      </w:pPr>
      <w:r>
        <w:t xml:space="preserve">об исполнении в 2019 году мероприятий подпрограммы 7 </w:t>
      </w:r>
    </w:p>
    <w:p w:rsidR="00696C38" w:rsidRDefault="000F24F6" w:rsidP="000F24F6">
      <w:pPr>
        <w:pStyle w:val="ConsPlusTitle"/>
        <w:jc w:val="center"/>
        <w:outlineLvl w:val="0"/>
      </w:pPr>
      <w:r>
        <w:t xml:space="preserve">«Противодействие коррупции» государственной программы Белгородской области «Развитие кадровой политики Белгородской области </w:t>
      </w:r>
    </w:p>
    <w:p w:rsidR="006705CF" w:rsidRDefault="006705CF" w:rsidP="000F24F6">
      <w:pPr>
        <w:pStyle w:val="ConsPlusTitle"/>
        <w:jc w:val="center"/>
        <w:outlineLvl w:val="0"/>
      </w:pPr>
      <w:r>
        <w:t>администрацией Грайворонского городского округа</w:t>
      </w:r>
    </w:p>
    <w:p w:rsidR="00696C38" w:rsidRDefault="00696C38">
      <w:pPr>
        <w:pStyle w:val="ConsPlusNormal"/>
        <w:ind w:firstLine="540"/>
        <w:jc w:val="both"/>
      </w:pPr>
    </w:p>
    <w:p w:rsidR="00696C38" w:rsidRDefault="00696C3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5155"/>
        <w:gridCol w:w="3756"/>
      </w:tblGrid>
      <w:tr w:rsidR="00696C38" w:rsidRPr="00666B79" w:rsidTr="00C1427D">
        <w:tc>
          <w:tcPr>
            <w:tcW w:w="649" w:type="dxa"/>
          </w:tcPr>
          <w:p w:rsidR="00696C38" w:rsidRPr="00666B79" w:rsidRDefault="000F24F6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№</w:t>
            </w:r>
            <w:r w:rsidR="00696C38" w:rsidRPr="00666B79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="00696C38" w:rsidRPr="00666B79">
              <w:rPr>
                <w:b/>
                <w:szCs w:val="24"/>
              </w:rPr>
              <w:t>п</w:t>
            </w:r>
            <w:proofErr w:type="spellEnd"/>
            <w:proofErr w:type="gramEnd"/>
            <w:r w:rsidR="00696C38" w:rsidRPr="00666B79">
              <w:rPr>
                <w:b/>
                <w:szCs w:val="24"/>
              </w:rPr>
              <w:t>/</w:t>
            </w:r>
            <w:proofErr w:type="spellStart"/>
            <w:r w:rsidR="00696C38" w:rsidRPr="00666B79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3756" w:type="dxa"/>
          </w:tcPr>
          <w:p w:rsidR="00696C38" w:rsidRPr="00666B79" w:rsidRDefault="00C1427D">
            <w:pPr>
              <w:pStyle w:val="ConsPlusNormal"/>
              <w:jc w:val="center"/>
              <w:rPr>
                <w:b/>
                <w:szCs w:val="24"/>
              </w:rPr>
            </w:pPr>
            <w:r w:rsidRPr="00666B79">
              <w:rPr>
                <w:b/>
                <w:szCs w:val="24"/>
              </w:rPr>
              <w:t>Исполнение мероприятий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Разработка, утверждение и реализация региональной и муниципальных программ (планов) антикоррупционной деятельности, своевременная их корректировка с учетом возможных изменений в законодательстве</w:t>
            </w:r>
          </w:p>
        </w:tc>
        <w:tc>
          <w:tcPr>
            <w:tcW w:w="3756" w:type="dxa"/>
          </w:tcPr>
          <w:p w:rsidR="00696C38" w:rsidRDefault="00666B79">
            <w:pPr>
              <w:pStyle w:val="ConsPlusNormal"/>
              <w:rPr>
                <w:szCs w:val="24"/>
              </w:rPr>
            </w:pPr>
            <w:r w:rsidRPr="00666B79">
              <w:rPr>
                <w:szCs w:val="24"/>
              </w:rPr>
              <w:t>Распоряжением</w:t>
            </w:r>
            <w:r w:rsidR="00CE328A" w:rsidRPr="00666B79">
              <w:rPr>
                <w:szCs w:val="24"/>
              </w:rPr>
              <w:t xml:space="preserve"> администрации Грайворонского городского округа</w:t>
            </w:r>
            <w:r w:rsidRPr="00666B79">
              <w:rPr>
                <w:szCs w:val="24"/>
              </w:rPr>
              <w:t xml:space="preserve"> от 01 марта 2018 года №153-ра утвержден </w:t>
            </w:r>
            <w:r w:rsidR="00CE328A" w:rsidRPr="00666B79">
              <w:rPr>
                <w:szCs w:val="24"/>
              </w:rPr>
              <w:t xml:space="preserve"> </w:t>
            </w:r>
            <w:hyperlink r:id="rId5" w:history="1">
              <w:r w:rsidRPr="00666B79">
                <w:rPr>
                  <w:szCs w:val="24"/>
                </w:rPr>
                <w:t>план</w:t>
              </w:r>
            </w:hyperlink>
            <w:r w:rsidRPr="00666B79">
              <w:rPr>
                <w:szCs w:val="24"/>
              </w:rPr>
              <w:t xml:space="preserve"> мероприятий по противодействию коррупции в Грайворонском районе на 2018-2020 годы</w:t>
            </w:r>
            <w:r>
              <w:rPr>
                <w:szCs w:val="24"/>
              </w:rPr>
              <w:t>.</w:t>
            </w:r>
          </w:p>
          <w:p w:rsidR="00666B79" w:rsidRPr="00666B79" w:rsidRDefault="00666B79">
            <w:pPr>
              <w:pStyle w:val="ConsPlusNormal"/>
              <w:rPr>
                <w:szCs w:val="24"/>
              </w:rPr>
            </w:pP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 и утверждение планов работы комиссий (советов) по координации работы по противодействию коррупции при главах администраций муниципальных районов и городских округов по противодействию коррупции, организация проведения заседаний. Обеспечение информационного сопровождения деятельности комиссий (советов) по координации работы по противодействию коррупции, публичное обсуждение результатов их работы</w:t>
            </w:r>
          </w:p>
        </w:tc>
        <w:tc>
          <w:tcPr>
            <w:tcW w:w="3756" w:type="dxa"/>
          </w:tcPr>
          <w:p w:rsidR="00696C38" w:rsidRPr="00666B79" w:rsidRDefault="00666B79" w:rsidP="00666B79">
            <w:pPr>
              <w:pStyle w:val="ConsPlusNormal"/>
              <w:rPr>
                <w:szCs w:val="24"/>
              </w:rPr>
            </w:pPr>
            <w:r w:rsidRPr="00666B79">
              <w:rPr>
                <w:szCs w:val="24"/>
              </w:rPr>
              <w:t xml:space="preserve">Ежегодно распоряжением администрации Грайворонского городского округа утверждается </w:t>
            </w:r>
            <w:r>
              <w:rPr>
                <w:szCs w:val="24"/>
              </w:rPr>
              <w:t>п</w:t>
            </w:r>
            <w:r w:rsidRPr="00666B79">
              <w:rPr>
                <w:szCs w:val="24"/>
              </w:rPr>
              <w:t>лан работы комиссии по координации работы по противодействию коррупции в Грайворонском городской округе</w:t>
            </w:r>
            <w:r>
              <w:rPr>
                <w:szCs w:val="24"/>
              </w:rPr>
              <w:t>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55" w:type="dxa"/>
          </w:tcPr>
          <w:p w:rsidR="00696C38" w:rsidRPr="00666B79" w:rsidRDefault="00696C38" w:rsidP="00674763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</w:t>
            </w:r>
            <w:r w:rsidR="00674763">
              <w:rPr>
                <w:szCs w:val="24"/>
              </w:rPr>
              <w:t xml:space="preserve"> </w:t>
            </w:r>
            <w:r w:rsidRPr="00666B79">
              <w:rPr>
                <w:szCs w:val="24"/>
              </w:rPr>
              <w:t>порядка сдачи подарков, осуществление проверок в соответствии с нормативными правовыми актами Российской Федерации и применение соответствующих мер ответственности</w:t>
            </w:r>
          </w:p>
        </w:tc>
        <w:tc>
          <w:tcPr>
            <w:tcW w:w="3756" w:type="dxa"/>
          </w:tcPr>
          <w:p w:rsidR="00696C38" w:rsidRPr="00666B79" w:rsidRDefault="0067476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</w:t>
            </w:r>
            <w:r>
              <w:rPr>
                <w:szCs w:val="24"/>
              </w:rPr>
              <w:t xml:space="preserve"> </w:t>
            </w:r>
            <w:r w:rsidRPr="00666B79">
              <w:rPr>
                <w:szCs w:val="24"/>
              </w:rPr>
              <w:t>порядка сдачи подарков</w:t>
            </w:r>
            <w:r>
              <w:rPr>
                <w:szCs w:val="24"/>
              </w:rPr>
              <w:t xml:space="preserve"> в 2019 году не было. 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Обобщение результатов работы кадровых служб органов государственной власти, государственных органов области,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756" w:type="dxa"/>
          </w:tcPr>
          <w:p w:rsidR="00696C38" w:rsidRPr="00666B79" w:rsidRDefault="006929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2019 году очередной раз проведена работа по разъяснению муниципальным служащим  </w:t>
            </w:r>
            <w:r w:rsidRPr="00666B79">
              <w:rPr>
                <w:szCs w:val="24"/>
              </w:rPr>
              <w:t>о необходимости уведомления нанимателя о фактах обращения в целях склонения государственного (муниципального) служащего к совершению коррупционных правонарушений</w:t>
            </w:r>
            <w:r>
              <w:rPr>
                <w:szCs w:val="24"/>
              </w:rPr>
              <w:t>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</w:t>
            </w:r>
            <w:r w:rsidRPr="00666B79">
              <w:rPr>
                <w:szCs w:val="24"/>
              </w:rPr>
              <w:lastRenderedPageBreak/>
              <w:t>гражданских (муниципальных) служащих области и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756" w:type="dxa"/>
          </w:tcPr>
          <w:p w:rsidR="00696C38" w:rsidRPr="00666B79" w:rsidRDefault="0069292E" w:rsidP="004C77D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Постановлением администрации Грайворонского городского округа от  11 апреля 2019 года №219 </w:t>
            </w:r>
            <w:r>
              <w:rPr>
                <w:szCs w:val="24"/>
              </w:rPr>
              <w:lastRenderedPageBreak/>
              <w:t xml:space="preserve">создана комиссия </w:t>
            </w:r>
            <w:r w:rsidRPr="00666B79">
              <w:rPr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Cs w:val="24"/>
              </w:rPr>
              <w:t xml:space="preserve"> Грайворонского городского округа. В состав комиссии включены </w:t>
            </w:r>
            <w:r w:rsidR="00BF3977">
              <w:rPr>
                <w:szCs w:val="24"/>
              </w:rPr>
              <w:t>члены общественной палаты.</w:t>
            </w:r>
            <w:r w:rsidR="004C77D7">
              <w:rPr>
                <w:szCs w:val="24"/>
              </w:rPr>
              <w:t xml:space="preserve"> В 2019 году заседаний комиссии не было.</w:t>
            </w:r>
            <w:r>
              <w:rPr>
                <w:szCs w:val="24"/>
              </w:rPr>
              <w:t xml:space="preserve"> 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Организация представления лицами, замещающими государственные (муниципальные) должности области, должности государственной гражданской и муниципальной службы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3756" w:type="dxa"/>
          </w:tcPr>
          <w:p w:rsidR="00696C38" w:rsidRPr="00666B79" w:rsidRDefault="00EB0C9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2019 году муниципальными служащими Грайворонского городского округа предоставлено 48 сведений</w:t>
            </w:r>
            <w:r w:rsidR="00AA4E52">
              <w:rPr>
                <w:szCs w:val="24"/>
              </w:rPr>
              <w:t xml:space="preserve"> о </w:t>
            </w:r>
            <w:r w:rsidR="00AA4E52" w:rsidRPr="00666B79">
              <w:rPr>
                <w:szCs w:val="24"/>
              </w:rPr>
              <w:t>доходах, расходах, об имуществе и обязательствах имущественного характера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55" w:type="dxa"/>
          </w:tcPr>
          <w:p w:rsidR="00696C38" w:rsidRPr="00666B79" w:rsidRDefault="00696C38" w:rsidP="00AA4E52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Организация представления руководителями государственных</w:t>
            </w:r>
            <w:r w:rsidR="00AA4E52">
              <w:rPr>
                <w:szCs w:val="24"/>
              </w:rPr>
              <w:t xml:space="preserve"> (муниципальных) </w:t>
            </w:r>
            <w:r w:rsidRPr="00666B79">
              <w:rPr>
                <w:szCs w:val="24"/>
              </w:rPr>
              <w:t>учреждений области сведений о своих доходах, об имуществе и обязательствах имущественного характера</w:t>
            </w:r>
          </w:p>
        </w:tc>
        <w:tc>
          <w:tcPr>
            <w:tcW w:w="3756" w:type="dxa"/>
          </w:tcPr>
          <w:p w:rsidR="00696C38" w:rsidRPr="00666B79" w:rsidRDefault="00AA4E5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2019 году руководителями муниципальных учреждений Грайворонского городского округа предоставлено 84  сведений о </w:t>
            </w:r>
            <w:r w:rsidRPr="00666B79">
              <w:rPr>
                <w:szCs w:val="24"/>
              </w:rPr>
              <w:t>доходах, расходах, об имуществе и обязательствах имущественного характера</w:t>
            </w:r>
            <w:r>
              <w:rPr>
                <w:szCs w:val="24"/>
              </w:rPr>
              <w:t>.</w:t>
            </w:r>
          </w:p>
        </w:tc>
      </w:tr>
      <w:tr w:rsidR="00696C38" w:rsidRPr="00666B79" w:rsidTr="00C1427D">
        <w:tc>
          <w:tcPr>
            <w:tcW w:w="649" w:type="dxa"/>
          </w:tcPr>
          <w:p w:rsidR="00696C3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55" w:type="dxa"/>
          </w:tcPr>
          <w:p w:rsidR="00696C38" w:rsidRPr="00666B79" w:rsidRDefault="00696C3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Проведение с соблюдением требований законодательства о государственной и муниципальной службе проверок достоверности и </w:t>
            </w:r>
            <w:proofErr w:type="gramStart"/>
            <w:r w:rsidRPr="00666B79">
              <w:rPr>
                <w:szCs w:val="24"/>
              </w:rPr>
              <w:t>полноты</w:t>
            </w:r>
            <w:proofErr w:type="gramEnd"/>
            <w:r w:rsidRPr="00666B79">
              <w:rPr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своих доходах, расходах, об имуществе и обязательствах имущественного характера, своих супруги (супруга) и несовершеннолетних детей</w:t>
            </w:r>
          </w:p>
        </w:tc>
        <w:tc>
          <w:tcPr>
            <w:tcW w:w="3756" w:type="dxa"/>
          </w:tcPr>
          <w:p w:rsidR="00696C38" w:rsidRPr="00666B79" w:rsidRDefault="00AA4E52" w:rsidP="008A200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r w:rsidR="008A2006">
              <w:rPr>
                <w:szCs w:val="24"/>
              </w:rPr>
              <w:t>е</w:t>
            </w:r>
            <w:r>
              <w:rPr>
                <w:szCs w:val="24"/>
              </w:rPr>
              <w:t xml:space="preserve"> 2019 года проверок не проводилось.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проверок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756" w:type="dxa"/>
          </w:tcPr>
          <w:p w:rsidR="008A2006" w:rsidRPr="00666B79" w:rsidRDefault="008A2006" w:rsidP="00C32EF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течение 2019 года проверок не проводилось.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Размещение в соответствии с законодательством на официальных сайтах органов исполнительной власти, государственных органов области, администраций муниципальных районов и городских округов сведений о доходах, расходах, об имуществе и обязательствах имущественного характера лиц, замещающих государственные (муниципальные) должности области, должности государственной гражданской (муниципальной) службы области, </w:t>
            </w:r>
            <w:r w:rsidRPr="00666B79">
              <w:rPr>
                <w:szCs w:val="24"/>
              </w:rPr>
              <w:lastRenderedPageBreak/>
              <w:t xml:space="preserve">руководителями государственных учреждений области, а также представление этих сведений средствам массовой информации для опубликования в связи </w:t>
            </w:r>
            <w:proofErr w:type="gramStart"/>
            <w:r w:rsidRPr="00666B79">
              <w:rPr>
                <w:szCs w:val="24"/>
              </w:rPr>
              <w:t>с</w:t>
            </w:r>
            <w:proofErr w:type="gramEnd"/>
            <w:r w:rsidRPr="00666B79">
              <w:rPr>
                <w:szCs w:val="24"/>
              </w:rPr>
              <w:t xml:space="preserve"> </w:t>
            </w:r>
            <w:proofErr w:type="gramStart"/>
            <w:r w:rsidRPr="00666B79">
              <w:rPr>
                <w:szCs w:val="24"/>
              </w:rPr>
              <w:t>их</w:t>
            </w:r>
            <w:proofErr w:type="gramEnd"/>
            <w:r w:rsidRPr="00666B79">
              <w:rPr>
                <w:szCs w:val="24"/>
              </w:rPr>
              <w:t xml:space="preserve"> запросами</w:t>
            </w:r>
          </w:p>
        </w:tc>
        <w:tc>
          <w:tcPr>
            <w:tcW w:w="3756" w:type="dxa"/>
          </w:tcPr>
          <w:p w:rsidR="008A2006" w:rsidRPr="00666B79" w:rsidRDefault="009E57D4" w:rsidP="009E57D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666B79">
              <w:rPr>
                <w:szCs w:val="24"/>
              </w:rPr>
              <w:t>ведени</w:t>
            </w:r>
            <w:r>
              <w:rPr>
                <w:szCs w:val="24"/>
              </w:rPr>
              <w:t>я</w:t>
            </w:r>
            <w:r w:rsidRPr="00666B79">
              <w:rPr>
                <w:szCs w:val="24"/>
              </w:rPr>
              <w:t xml:space="preserve"> о доходах, расходах, об имуществе и обязательствах имущественного характера лиц</w:t>
            </w:r>
            <w:r>
              <w:rPr>
                <w:szCs w:val="24"/>
              </w:rPr>
              <w:t xml:space="preserve"> замещающих муниципальные должности и должности муниципальной службы  размещены на официальном сайте администрации Грайворонского городского округа.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66B79">
              <w:rPr>
                <w:szCs w:val="24"/>
              </w:rPr>
              <w:t>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власти, государственных органов области, подведомственных им учреждений и унитарных предприятий, их должностных лиц по вопросам противодействия коррупции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756" w:type="dxa"/>
          </w:tcPr>
          <w:p w:rsidR="008A2006" w:rsidRPr="00666B79" w:rsidRDefault="00264C9A" w:rsidP="00586A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администрации Грайворонского городского округа совместно с управлением по профилактике коррупционных и иных правонарушений  департамента внутренней и кадровой политик</w:t>
            </w:r>
            <w:r w:rsidR="00374B89">
              <w:rPr>
                <w:szCs w:val="24"/>
              </w:rPr>
              <w:t>и</w:t>
            </w:r>
            <w:r>
              <w:rPr>
                <w:szCs w:val="24"/>
              </w:rPr>
              <w:t xml:space="preserve"> Белгородской области организованно работа по своевременному ознакомлению и использованию в работе обзора практик в </w:t>
            </w:r>
            <w:r w:rsidR="00656F65">
              <w:rPr>
                <w:szCs w:val="24"/>
              </w:rPr>
              <w:t>сфере противодействия коррупции лиц ответ</w:t>
            </w:r>
            <w:r w:rsidR="00586A32">
              <w:rPr>
                <w:szCs w:val="24"/>
              </w:rPr>
              <w:t>с</w:t>
            </w:r>
            <w:r w:rsidR="00656F65">
              <w:rPr>
                <w:szCs w:val="24"/>
              </w:rPr>
              <w:t>т</w:t>
            </w:r>
            <w:r w:rsidR="00586A32">
              <w:rPr>
                <w:szCs w:val="24"/>
              </w:rPr>
              <w:t>в</w:t>
            </w:r>
            <w:r w:rsidR="00656F65">
              <w:rPr>
                <w:szCs w:val="24"/>
              </w:rPr>
              <w:t xml:space="preserve">енных за </w:t>
            </w:r>
            <w:r w:rsidR="00586A32">
              <w:rPr>
                <w:szCs w:val="24"/>
              </w:rPr>
              <w:t>работу по профилактике коррупционных правонарушений.</w:t>
            </w:r>
            <w:r>
              <w:rPr>
                <w:szCs w:val="24"/>
              </w:rPr>
              <w:t xml:space="preserve">  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Осуществление </w:t>
            </w:r>
            <w:proofErr w:type="gramStart"/>
            <w:r w:rsidRPr="00666B79">
              <w:rPr>
                <w:szCs w:val="24"/>
              </w:rPr>
              <w:t>контроля за</w:t>
            </w:r>
            <w:proofErr w:type="gramEnd"/>
            <w:r w:rsidRPr="00666B79">
              <w:rPr>
                <w:szCs w:val="24"/>
              </w:rPr>
              <w:t xml:space="preserve"> выполнением государственными гражданскими и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756" w:type="dxa"/>
          </w:tcPr>
          <w:p w:rsidR="008A2006" w:rsidRPr="00666B79" w:rsidRDefault="004112E2" w:rsidP="004112E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Регулярно с муниципальными служащими проводится разъяснительная работа по выполнению установленных федеральными законами запретов на получение подарков в связи с их должностным положением. Случаев нарушения законодательства в 2019 году не было. 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Разработка и 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756" w:type="dxa"/>
          </w:tcPr>
          <w:p w:rsidR="008A2006" w:rsidRPr="00666B79" w:rsidRDefault="004112E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До сведения муниципальных служащих доводятся правоприменительная практика о случаях нарушения законодательства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противодействию</w:t>
            </w:r>
            <w:proofErr w:type="gramEnd"/>
            <w:r>
              <w:rPr>
                <w:szCs w:val="24"/>
              </w:rPr>
              <w:t xml:space="preserve"> коррупции и меры наказания за правонарушения.</w:t>
            </w:r>
          </w:p>
        </w:tc>
      </w:tr>
      <w:tr w:rsidR="008A2006" w:rsidRPr="00666B79" w:rsidTr="007E1572">
        <w:tc>
          <w:tcPr>
            <w:tcW w:w="649" w:type="dxa"/>
            <w:shd w:val="clear" w:color="auto" w:fill="auto"/>
          </w:tcPr>
          <w:p w:rsidR="008A2006" w:rsidRPr="007E1572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155" w:type="dxa"/>
            <w:shd w:val="clear" w:color="auto" w:fill="auto"/>
          </w:tcPr>
          <w:p w:rsidR="008A2006" w:rsidRPr="007E1572" w:rsidRDefault="008A2006">
            <w:pPr>
              <w:pStyle w:val="ConsPlusNormal"/>
              <w:jc w:val="both"/>
              <w:rPr>
                <w:szCs w:val="24"/>
              </w:rPr>
            </w:pPr>
            <w:r w:rsidRPr="007E1572">
              <w:rPr>
                <w:szCs w:val="24"/>
              </w:rPr>
              <w:t>Реализация мер по предупреждению коррупции в организациях, созданных для обеспечения деятельности органов государственной власти и органов местного самоуправления области</w:t>
            </w:r>
          </w:p>
        </w:tc>
        <w:tc>
          <w:tcPr>
            <w:tcW w:w="3756" w:type="dxa"/>
            <w:shd w:val="clear" w:color="auto" w:fill="auto"/>
          </w:tcPr>
          <w:p w:rsidR="008A2006" w:rsidRPr="00666B79" w:rsidRDefault="004112E2" w:rsidP="007E1572">
            <w:pPr>
              <w:pStyle w:val="ConsPlusNormal"/>
              <w:rPr>
                <w:szCs w:val="24"/>
              </w:rPr>
            </w:pPr>
            <w:r w:rsidRPr="007E1572">
              <w:rPr>
                <w:szCs w:val="24"/>
              </w:rPr>
              <w:t xml:space="preserve">Ежегодно на </w:t>
            </w:r>
            <w:r w:rsidR="007E1572" w:rsidRPr="007E1572">
              <w:rPr>
                <w:szCs w:val="24"/>
              </w:rPr>
              <w:t xml:space="preserve">муниципальных </w:t>
            </w:r>
            <w:r w:rsidRPr="007E1572">
              <w:rPr>
                <w:szCs w:val="24"/>
              </w:rPr>
              <w:t xml:space="preserve">предприятиях и учреждениях Грайворонского городского округа </w:t>
            </w:r>
            <w:r w:rsidR="007E1572" w:rsidRPr="007E1572">
              <w:rPr>
                <w:szCs w:val="24"/>
              </w:rPr>
              <w:t xml:space="preserve">разрабатывается и утверждается  </w:t>
            </w:r>
            <w:hyperlink r:id="rId6" w:history="1">
              <w:r w:rsidR="007E1572" w:rsidRPr="007E1572">
                <w:rPr>
                  <w:szCs w:val="24"/>
                </w:rPr>
                <w:t>план</w:t>
              </w:r>
            </w:hyperlink>
            <w:r w:rsidR="007E1572" w:rsidRPr="007E1572">
              <w:rPr>
                <w:szCs w:val="24"/>
              </w:rPr>
              <w:t xml:space="preserve"> мероприятий по противодействию коррупции.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66B79">
              <w:rPr>
                <w:szCs w:val="24"/>
              </w:rPr>
              <w:t xml:space="preserve">Осуществление анализа, сведений о соблюдении государственными гражданскими 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666B79">
              <w:rPr>
                <w:szCs w:val="24"/>
              </w:rPr>
              <w:lastRenderedPageBreak/>
              <w:t>ограничений и обязанностей, а также сведений о соблюдении гражданами, замещавшими должности государственной гражданской, муниципальной службы, ограничений при заключении ими после ухода с государственной гражданской, муниципальной службы трудового договора и (или) гражданско-правового договора в случаях</w:t>
            </w:r>
            <w:proofErr w:type="gramEnd"/>
            <w:r w:rsidRPr="00666B79">
              <w:rPr>
                <w:szCs w:val="24"/>
              </w:rPr>
              <w:t xml:space="preserve">, </w:t>
            </w:r>
            <w:proofErr w:type="gramStart"/>
            <w:r w:rsidRPr="00666B79">
              <w:rPr>
                <w:szCs w:val="24"/>
              </w:rPr>
              <w:t>предусмотренных</w:t>
            </w:r>
            <w:proofErr w:type="gramEnd"/>
            <w:r w:rsidRPr="00666B79">
              <w:rPr>
                <w:szCs w:val="24"/>
              </w:rPr>
              <w:t xml:space="preserve"> федеральными законами.</w:t>
            </w:r>
          </w:p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Проведение по каждому случаю несоблюдения указанных ограничений, запретов и неисполнения обязанностей, установленных в целях противодействия коррупции, проверок в соответствии с нормативными правовыми актами Российской Федерации и применение соответствующих мер ответственности.</w:t>
            </w:r>
          </w:p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 xml:space="preserve">Представление </w:t>
            </w:r>
            <w:proofErr w:type="gramStart"/>
            <w:r w:rsidRPr="00666B79">
              <w:rPr>
                <w:szCs w:val="24"/>
              </w:rPr>
              <w:t>на рассмотрение комиссии по координации работы по противодействию коррупции в Белгородской области аналитической информации о результатах</w:t>
            </w:r>
            <w:proofErr w:type="gramEnd"/>
            <w:r w:rsidRPr="00666B79">
              <w:rPr>
                <w:szCs w:val="24"/>
              </w:rPr>
              <w:t xml:space="preserve"> такой работы</w:t>
            </w:r>
          </w:p>
        </w:tc>
        <w:tc>
          <w:tcPr>
            <w:tcW w:w="3756" w:type="dxa"/>
          </w:tcPr>
          <w:p w:rsidR="008A2006" w:rsidRDefault="00747015" w:rsidP="00747015">
            <w:pPr>
              <w:pStyle w:val="ConsPlusNormal"/>
              <w:rPr>
                <w:szCs w:val="24"/>
              </w:rPr>
            </w:pPr>
            <w:r w:rsidRPr="00747015">
              <w:rPr>
                <w:szCs w:val="24"/>
              </w:rPr>
              <w:lastRenderedPageBreak/>
              <w:t>Распоряжением администрации Грайворонского городского округа от 16 июля 2019 года №836-р утвержден переч</w:t>
            </w:r>
            <w:r>
              <w:rPr>
                <w:szCs w:val="24"/>
              </w:rPr>
              <w:t>е</w:t>
            </w:r>
            <w:r w:rsidRPr="00747015">
              <w:rPr>
                <w:szCs w:val="24"/>
              </w:rPr>
              <w:t xml:space="preserve">нь должностей муниципальной службы, после увольнения с которых, на </w:t>
            </w:r>
            <w:r w:rsidRPr="00747015">
              <w:rPr>
                <w:szCs w:val="24"/>
              </w:rPr>
              <w:lastRenderedPageBreak/>
              <w:t>гражданина налагаются ограничения, установленные статьей 12 Федерального закона от 25.12.2008 № 273-ФЗ «О противодействии коррупции».</w:t>
            </w:r>
          </w:p>
          <w:p w:rsidR="00747015" w:rsidRDefault="00747015" w:rsidP="0074701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При увольнении муниципальные </w:t>
            </w:r>
            <w:proofErr w:type="gramStart"/>
            <w:r>
              <w:rPr>
                <w:szCs w:val="24"/>
              </w:rPr>
              <w:t>служащие</w:t>
            </w:r>
            <w:proofErr w:type="gramEnd"/>
            <w:r>
              <w:rPr>
                <w:szCs w:val="24"/>
              </w:rPr>
              <w:t xml:space="preserve"> включенные в данный печень уведомляются под роспись с ограничениями и запретами предусмотренными федеральными законами. </w:t>
            </w:r>
          </w:p>
          <w:p w:rsidR="00C76CF6" w:rsidRPr="00747015" w:rsidRDefault="00C76CF6" w:rsidP="0074701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Нарушений за 2019 год не было.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756" w:type="dxa"/>
          </w:tcPr>
          <w:p w:rsidR="008A2006" w:rsidRPr="00666B79" w:rsidRDefault="00C76C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За 2019 год уведомлений </w:t>
            </w:r>
            <w:r w:rsidRPr="00666B79">
              <w:rPr>
                <w:szCs w:val="24"/>
              </w:rPr>
              <w:t>об обращениях в целях склонения к совершению коррупционных правонарушений</w:t>
            </w:r>
            <w:r>
              <w:rPr>
                <w:szCs w:val="24"/>
              </w:rPr>
              <w:t xml:space="preserve"> не было.</w:t>
            </w:r>
          </w:p>
        </w:tc>
      </w:tr>
      <w:tr w:rsidR="008A2006" w:rsidRPr="00666B79" w:rsidTr="00C1427D">
        <w:tc>
          <w:tcPr>
            <w:tcW w:w="649" w:type="dxa"/>
          </w:tcPr>
          <w:p w:rsidR="008A2006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155" w:type="dxa"/>
          </w:tcPr>
          <w:p w:rsidR="008A2006" w:rsidRPr="00666B79" w:rsidRDefault="008A2006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Выявление случаев несоблюдения лицами, замещающими государственные (муниципальные) должности Белгородской области, должности государственной гражданской (муниципальной) службы Белгородской области, требований о предотвращении или об урегулировании конфликта интересов</w:t>
            </w:r>
          </w:p>
        </w:tc>
        <w:tc>
          <w:tcPr>
            <w:tcW w:w="3756" w:type="dxa"/>
          </w:tcPr>
          <w:p w:rsidR="008A2006" w:rsidRPr="00666B79" w:rsidRDefault="00696F88" w:rsidP="00696F8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 xml:space="preserve">несоблюдения лицами, замещающими </w:t>
            </w:r>
            <w:r>
              <w:rPr>
                <w:szCs w:val="24"/>
              </w:rPr>
              <w:t>муниципальные</w:t>
            </w:r>
            <w:r w:rsidRPr="00666B79">
              <w:rPr>
                <w:szCs w:val="24"/>
              </w:rPr>
              <w:t xml:space="preserve"> должности, должности </w:t>
            </w:r>
            <w:r>
              <w:rPr>
                <w:szCs w:val="24"/>
              </w:rPr>
              <w:t>муниципальной</w:t>
            </w:r>
            <w:r w:rsidRPr="00666B79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Грайворонского городского округа</w:t>
            </w:r>
            <w:r w:rsidRPr="00666B79">
              <w:rPr>
                <w:szCs w:val="24"/>
              </w:rPr>
              <w:t>, требований о предотвращении или об урегулировании конфликта интересов</w:t>
            </w:r>
            <w:r>
              <w:rPr>
                <w:szCs w:val="24"/>
              </w:rPr>
              <w:t xml:space="preserve"> в 2019 году не было.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66B79">
              <w:rPr>
                <w:szCs w:val="24"/>
              </w:rPr>
              <w:t>Обеспечение принятия мер по повышению эффективности контроля за соблюдением лицами, замещающими государственные должности области, должности государственной гражданской службы области 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3756" w:type="dxa"/>
          </w:tcPr>
          <w:p w:rsidR="00CB7008" w:rsidRPr="00666B79" w:rsidRDefault="00CB7008" w:rsidP="00C32EF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Случаев </w:t>
            </w:r>
            <w:r w:rsidRPr="00666B79">
              <w:rPr>
                <w:szCs w:val="24"/>
              </w:rPr>
              <w:t xml:space="preserve">несоблюдения лицами, замещающими </w:t>
            </w:r>
            <w:r>
              <w:rPr>
                <w:szCs w:val="24"/>
              </w:rPr>
              <w:t>муниципальные</w:t>
            </w:r>
            <w:r w:rsidRPr="00666B79">
              <w:rPr>
                <w:szCs w:val="24"/>
              </w:rPr>
              <w:t xml:space="preserve"> должности, должности </w:t>
            </w:r>
            <w:r>
              <w:rPr>
                <w:szCs w:val="24"/>
              </w:rPr>
              <w:t>муниципальной</w:t>
            </w:r>
            <w:r w:rsidRPr="00666B79">
              <w:rPr>
                <w:szCs w:val="24"/>
              </w:rPr>
              <w:t xml:space="preserve"> службы</w:t>
            </w:r>
            <w:r>
              <w:rPr>
                <w:szCs w:val="24"/>
              </w:rPr>
              <w:t xml:space="preserve"> Грайворонского городского округа</w:t>
            </w:r>
            <w:r w:rsidRPr="00666B79">
              <w:rPr>
                <w:szCs w:val="24"/>
              </w:rPr>
              <w:t>, требований о предотвращении или об урегулировании конфликта интересов</w:t>
            </w:r>
            <w:r>
              <w:rPr>
                <w:szCs w:val="24"/>
              </w:rPr>
              <w:t xml:space="preserve"> в 2019 году не было.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66B79">
              <w:rPr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</w:t>
            </w:r>
            <w:r w:rsidRPr="00666B79">
              <w:rPr>
                <w:szCs w:val="24"/>
              </w:rPr>
              <w:lastRenderedPageBreak/>
              <w:t>замещающих государственные должности 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666B79">
              <w:rPr>
                <w:szCs w:val="24"/>
              </w:rPr>
              <w:t xml:space="preserve"> возможного конфликта интересов</w:t>
            </w:r>
          </w:p>
        </w:tc>
        <w:tc>
          <w:tcPr>
            <w:tcW w:w="3756" w:type="dxa"/>
          </w:tcPr>
          <w:p w:rsidR="00CB7008" w:rsidRPr="00666B79" w:rsidRDefault="00236AC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Ежегодно в связи с организационно-штатными мероприятиями анкеты </w:t>
            </w:r>
            <w:r>
              <w:rPr>
                <w:szCs w:val="24"/>
              </w:rPr>
              <w:lastRenderedPageBreak/>
              <w:t>сотрудников администрации Грайворонского городского округа обновляются</w:t>
            </w:r>
            <w:r w:rsidR="00D31F5F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666B79">
              <w:rPr>
                <w:szCs w:val="24"/>
              </w:rPr>
              <w:t>Обучение муниципальных служащих по</w:t>
            </w:r>
            <w:proofErr w:type="gramEnd"/>
            <w:r w:rsidRPr="00666B79">
              <w:rPr>
                <w:szCs w:val="24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3756" w:type="dxa"/>
          </w:tcPr>
          <w:p w:rsidR="00CB7008" w:rsidRPr="00666B79" w:rsidRDefault="00D31F5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2019 году обучение в области противодействия коррупции не проводилось. </w:t>
            </w:r>
          </w:p>
        </w:tc>
      </w:tr>
      <w:tr w:rsidR="00CB7008" w:rsidRPr="00666B79" w:rsidTr="00C1427D">
        <w:tc>
          <w:tcPr>
            <w:tcW w:w="649" w:type="dxa"/>
          </w:tcPr>
          <w:p w:rsidR="00CB7008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155" w:type="dxa"/>
          </w:tcPr>
          <w:p w:rsidR="00CB7008" w:rsidRPr="00666B79" w:rsidRDefault="00CB7008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Осуществление при проведении мероприятий внутрикорпоративного обучения и семинаров-совещаний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</w:t>
            </w:r>
          </w:p>
        </w:tc>
        <w:tc>
          <w:tcPr>
            <w:tcW w:w="3756" w:type="dxa"/>
          </w:tcPr>
          <w:p w:rsidR="00CB7008" w:rsidRPr="00666B79" w:rsidRDefault="00980926" w:rsidP="0098092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Информация о фактах нарушений законодательства о противодействии коррупции доводится до сведения работников органов местного самоуправления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совещаниям</w:t>
            </w:r>
            <w:proofErr w:type="gramEnd"/>
            <w:r>
              <w:rPr>
                <w:szCs w:val="24"/>
              </w:rPr>
              <w:t xml:space="preserve"> при главе администрации городского округа. </w:t>
            </w:r>
          </w:p>
        </w:tc>
      </w:tr>
      <w:tr w:rsidR="001B732E" w:rsidRPr="00666B79" w:rsidTr="00C1427D">
        <w:tc>
          <w:tcPr>
            <w:tcW w:w="649" w:type="dxa"/>
          </w:tcPr>
          <w:p w:rsidR="001B732E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155" w:type="dxa"/>
          </w:tcPr>
          <w:p w:rsidR="001B732E" w:rsidRPr="00666B79" w:rsidRDefault="001B732E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ежегодного повышения квалификации государственных гражданских служащих области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56" w:type="dxa"/>
          </w:tcPr>
          <w:p w:rsidR="001B732E" w:rsidRPr="00666B79" w:rsidRDefault="001B732E" w:rsidP="001B73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2019 году </w:t>
            </w:r>
            <w:r>
              <w:rPr>
                <w:szCs w:val="24"/>
              </w:rPr>
              <w:t xml:space="preserve">прошли обучение </w:t>
            </w:r>
            <w:r w:rsidR="00BA4D12">
              <w:rPr>
                <w:szCs w:val="24"/>
              </w:rPr>
              <w:t xml:space="preserve">7 муниципальных служащих в </w:t>
            </w:r>
            <w:r>
              <w:rPr>
                <w:szCs w:val="24"/>
              </w:rPr>
              <w:t xml:space="preserve"> </w:t>
            </w:r>
            <w:r w:rsidR="00BA4D12" w:rsidRPr="00666B79">
              <w:rPr>
                <w:szCs w:val="24"/>
              </w:rPr>
              <w:t xml:space="preserve">должностные </w:t>
            </w:r>
            <w:proofErr w:type="gramStart"/>
            <w:r w:rsidR="00BA4D12" w:rsidRPr="00666B79">
              <w:rPr>
                <w:szCs w:val="24"/>
              </w:rPr>
              <w:t>обязанности</w:t>
            </w:r>
            <w:proofErr w:type="gramEnd"/>
            <w:r w:rsidR="00BA4D12" w:rsidRPr="00666B79">
              <w:rPr>
                <w:szCs w:val="24"/>
              </w:rPr>
              <w:t xml:space="preserve"> которых входит участие в противодействии коррупции</w:t>
            </w:r>
            <w:r w:rsidR="00BA4D12">
              <w:rPr>
                <w:szCs w:val="24"/>
              </w:rPr>
              <w:t>.</w:t>
            </w:r>
          </w:p>
        </w:tc>
      </w:tr>
      <w:tr w:rsidR="00EC22EF" w:rsidRPr="00666B79" w:rsidTr="00C1427D">
        <w:tc>
          <w:tcPr>
            <w:tcW w:w="649" w:type="dxa"/>
          </w:tcPr>
          <w:p w:rsidR="00EC22EF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155" w:type="dxa"/>
          </w:tcPr>
          <w:p w:rsidR="00EC22EF" w:rsidRPr="00666B79" w:rsidRDefault="00EC22EF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обучения государственных гражданских служащих области и муниципальных служащих, впервые поступивших на государственную службу области,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56" w:type="dxa"/>
          </w:tcPr>
          <w:p w:rsidR="00EC22EF" w:rsidRPr="00666B79" w:rsidRDefault="00EC22EF" w:rsidP="00EC22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2019 году обучение не проводилось. </w:t>
            </w:r>
          </w:p>
        </w:tc>
      </w:tr>
      <w:tr w:rsidR="00EC22EF" w:rsidRPr="00666B79" w:rsidTr="00C1427D">
        <w:tc>
          <w:tcPr>
            <w:tcW w:w="649" w:type="dxa"/>
          </w:tcPr>
          <w:p w:rsidR="00EC22EF" w:rsidRPr="00666B79" w:rsidRDefault="00D51BD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155" w:type="dxa"/>
          </w:tcPr>
          <w:p w:rsidR="00EC22EF" w:rsidRPr="00666B79" w:rsidRDefault="00EC22EF">
            <w:pPr>
              <w:pStyle w:val="ConsPlusNormal"/>
              <w:jc w:val="both"/>
              <w:rPr>
                <w:szCs w:val="24"/>
              </w:rPr>
            </w:pPr>
            <w:r w:rsidRPr="00666B79">
              <w:rPr>
                <w:szCs w:val="24"/>
              </w:rPr>
              <w:t>Обеспечение функционирования в органах исполнительной власти, государственных органах области, администрациях муниципальных районов и городских округов области "телефонов доверия",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совершению. Анализ поступающих обращений граждан</w:t>
            </w:r>
          </w:p>
        </w:tc>
        <w:tc>
          <w:tcPr>
            <w:tcW w:w="3756" w:type="dxa"/>
          </w:tcPr>
          <w:p w:rsidR="00C346B5" w:rsidRPr="00C346B5" w:rsidRDefault="00C346B5" w:rsidP="00C346B5">
            <w:pPr>
              <w:ind w:firstLine="8"/>
              <w:jc w:val="both"/>
              <w:outlineLvl w:val="0"/>
            </w:pPr>
            <w:r w:rsidRPr="00C346B5">
              <w:t xml:space="preserve">Информации о коррупционных проявлениях на территории Грайворонского городского округа поступившей на «телефон доверия» и ставшей известной должностным лицам </w:t>
            </w:r>
            <w:r>
              <w:t>за</w:t>
            </w:r>
            <w:r w:rsidRPr="00C346B5">
              <w:t xml:space="preserve"> 2019 года нет. </w:t>
            </w:r>
          </w:p>
          <w:p w:rsidR="00EC22EF" w:rsidRPr="00666B79" w:rsidRDefault="00EC22EF">
            <w:pPr>
              <w:pStyle w:val="ConsPlusNormal"/>
              <w:rPr>
                <w:szCs w:val="24"/>
              </w:rPr>
            </w:pPr>
          </w:p>
        </w:tc>
      </w:tr>
    </w:tbl>
    <w:p w:rsidR="00D51BD1" w:rsidRDefault="00D51BD1"/>
    <w:p w:rsidR="00D51BD1" w:rsidRPr="00D51BD1" w:rsidRDefault="00D51BD1" w:rsidP="00D51BD1"/>
    <w:p w:rsidR="00D51BD1" w:rsidRPr="00D51BD1" w:rsidRDefault="00D51BD1" w:rsidP="00D51BD1"/>
    <w:p w:rsidR="00D51BD1" w:rsidRDefault="00D51BD1" w:rsidP="00D51BD1"/>
    <w:p w:rsidR="007767A9" w:rsidRPr="00D51BD1" w:rsidRDefault="00D51BD1" w:rsidP="00D51BD1">
      <w:pPr>
        <w:rPr>
          <w:sz w:val="20"/>
          <w:szCs w:val="20"/>
        </w:rPr>
      </w:pPr>
      <w:r w:rsidRPr="00D51BD1">
        <w:rPr>
          <w:sz w:val="20"/>
          <w:szCs w:val="20"/>
        </w:rPr>
        <w:t>Нестеренко Надежда Ивановна</w:t>
      </w:r>
    </w:p>
    <w:p w:rsidR="00D51BD1" w:rsidRPr="00D51BD1" w:rsidRDefault="00D51BD1" w:rsidP="00D51BD1">
      <w:pPr>
        <w:rPr>
          <w:sz w:val="20"/>
          <w:szCs w:val="20"/>
        </w:rPr>
      </w:pPr>
      <w:r w:rsidRPr="00D51BD1">
        <w:rPr>
          <w:sz w:val="20"/>
          <w:szCs w:val="20"/>
        </w:rPr>
        <w:t>(47261) 4-50-70</w:t>
      </w:r>
    </w:p>
    <w:sectPr w:rsidR="00D51BD1" w:rsidRPr="00D51BD1" w:rsidSect="00D51B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6C38"/>
    <w:rsid w:val="00075536"/>
    <w:rsid w:val="000F24F6"/>
    <w:rsid w:val="0011023E"/>
    <w:rsid w:val="001B732E"/>
    <w:rsid w:val="00236ACE"/>
    <w:rsid w:val="00252914"/>
    <w:rsid w:val="00264C9A"/>
    <w:rsid w:val="00374B89"/>
    <w:rsid w:val="004112E2"/>
    <w:rsid w:val="004C77D7"/>
    <w:rsid w:val="00586A32"/>
    <w:rsid w:val="00656F65"/>
    <w:rsid w:val="00666B79"/>
    <w:rsid w:val="006705CF"/>
    <w:rsid w:val="00674763"/>
    <w:rsid w:val="0069292E"/>
    <w:rsid w:val="00696C38"/>
    <w:rsid w:val="00696F88"/>
    <w:rsid w:val="006A551E"/>
    <w:rsid w:val="00747015"/>
    <w:rsid w:val="007767A9"/>
    <w:rsid w:val="007810B2"/>
    <w:rsid w:val="0079653D"/>
    <w:rsid w:val="007C1885"/>
    <w:rsid w:val="007E1572"/>
    <w:rsid w:val="008A2006"/>
    <w:rsid w:val="00980926"/>
    <w:rsid w:val="009E57D4"/>
    <w:rsid w:val="00AA4E52"/>
    <w:rsid w:val="00BA4D12"/>
    <w:rsid w:val="00BF3977"/>
    <w:rsid w:val="00C1427D"/>
    <w:rsid w:val="00C346B5"/>
    <w:rsid w:val="00C6620B"/>
    <w:rsid w:val="00C76CF6"/>
    <w:rsid w:val="00CB7008"/>
    <w:rsid w:val="00CE328A"/>
    <w:rsid w:val="00D31F5F"/>
    <w:rsid w:val="00D51BD1"/>
    <w:rsid w:val="00D94CEF"/>
    <w:rsid w:val="00E13320"/>
    <w:rsid w:val="00EB0C99"/>
    <w:rsid w:val="00EC22EF"/>
    <w:rsid w:val="00EF2AEA"/>
    <w:rsid w:val="00E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9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9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29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529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696C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96C3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B39E66026F3D43BE0DF78B6E2340F301B081522DEC022D6A00656ED3F381C06F02z8p3H" TargetMode="External"/><Relationship Id="rId5" Type="http://schemas.openxmlformats.org/officeDocument/2006/relationships/hyperlink" Target="consultantplus://offline/ref=6297D253ECCDD4F75AD0B39E66026F3D43BE0DF78B6E2340F301B081522DEC022D6A00656ED3F381C06F02z8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05BB-0754-4269-9E5A-8060800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OON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2020-01-21T07:11:00Z</dcterms:created>
  <dcterms:modified xsi:type="dcterms:W3CDTF">2020-01-21T11:51:00Z</dcterms:modified>
</cp:coreProperties>
</file>