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dxa"/>
        <w:tblLook w:val="01E0"/>
      </w:tblPr>
      <w:tblGrid>
        <w:gridCol w:w="394"/>
        <w:gridCol w:w="4614"/>
      </w:tblGrid>
      <w:tr w:rsidR="004A0C25" w:rsidTr="00C24F48">
        <w:trPr>
          <w:gridAfter w:val="1"/>
          <w:wAfter w:w="4614" w:type="dxa"/>
          <w:trHeight w:val="3402"/>
        </w:trPr>
        <w:tc>
          <w:tcPr>
            <w:tcW w:w="394" w:type="dxa"/>
          </w:tcPr>
          <w:p w:rsidR="004A0C25" w:rsidRPr="005E7E3F" w:rsidRDefault="004A0C25" w:rsidP="00801FEC">
            <w:pPr>
              <w:tabs>
                <w:tab w:val="left" w:pos="5840"/>
              </w:tabs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rPr>
                <w:sz w:val="28"/>
                <w:szCs w:val="28"/>
              </w:rPr>
            </w:pPr>
          </w:p>
          <w:p w:rsidR="004A0C25" w:rsidRPr="005E7E3F" w:rsidRDefault="004A0C25" w:rsidP="00801FEC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4A0C25" w:rsidRPr="00801FEC" w:rsidTr="00C2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C25" w:rsidRPr="00801FEC" w:rsidRDefault="004A0C25" w:rsidP="004A4EF5">
            <w:pPr>
              <w:jc w:val="both"/>
              <w:rPr>
                <w:b/>
                <w:sz w:val="26"/>
                <w:szCs w:val="26"/>
              </w:rPr>
            </w:pPr>
            <w:r w:rsidRPr="0001325D">
              <w:rPr>
                <w:b/>
                <w:bCs/>
                <w:color w:val="000000"/>
                <w:spacing w:val="2"/>
                <w:kern w:val="36"/>
                <w:sz w:val="28"/>
                <w:szCs w:val="28"/>
              </w:rPr>
              <w:t xml:space="preserve">Об утверждении Программы профилактики нарушений обязательных требований при осуществлении муниципального земельного контроля </w:t>
            </w:r>
            <w:r>
              <w:rPr>
                <w:b/>
                <w:bCs/>
                <w:color w:val="000000"/>
                <w:spacing w:val="2"/>
                <w:kern w:val="36"/>
                <w:sz w:val="28"/>
                <w:szCs w:val="28"/>
              </w:rPr>
              <w:t xml:space="preserve">за деятельностью юридических лиц и индивидуальных предпринимателей </w:t>
            </w:r>
            <w:r>
              <w:rPr>
                <w:b/>
                <w:sz w:val="28"/>
                <w:szCs w:val="28"/>
              </w:rPr>
              <w:t>на территории Грайворонского городского округа</w:t>
            </w:r>
            <w:r w:rsidRPr="0001325D">
              <w:rPr>
                <w:b/>
                <w:bCs/>
                <w:color w:val="000000"/>
                <w:spacing w:val="2"/>
                <w:kern w:val="36"/>
                <w:sz w:val="28"/>
                <w:szCs w:val="28"/>
              </w:rPr>
              <w:t xml:space="preserve"> на 2020 год</w:t>
            </w:r>
          </w:p>
        </w:tc>
      </w:tr>
    </w:tbl>
    <w:p w:rsidR="004A0C25" w:rsidRPr="00801FEC" w:rsidRDefault="004A0C25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4A0C25" w:rsidRPr="00801FEC" w:rsidRDefault="004A0C25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4A0C25" w:rsidRPr="00CF7BED" w:rsidRDefault="004A0C25" w:rsidP="00C24F48">
      <w:pPr>
        <w:ind w:firstLine="720"/>
        <w:jc w:val="both"/>
        <w:rPr>
          <w:bCs/>
          <w:color w:val="000000"/>
          <w:sz w:val="28"/>
          <w:szCs w:val="28"/>
        </w:rPr>
      </w:pPr>
      <w:r w:rsidRPr="00CF7BED">
        <w:rPr>
          <w:color w:val="000000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CF7BED">
          <w:rPr>
            <w:color w:val="000000"/>
            <w:sz w:val="28"/>
            <w:szCs w:val="28"/>
          </w:rPr>
          <w:t>законом</w:t>
        </w:r>
      </w:hyperlink>
      <w:r w:rsidRPr="00CF7BE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CF7BE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F7BE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F7BED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CF7B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F7BED">
        <w:rPr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проведении государственного контроля (надзо</w:t>
      </w:r>
      <w:r>
        <w:rPr>
          <w:color w:val="000000"/>
          <w:sz w:val="28"/>
          <w:szCs w:val="28"/>
        </w:rPr>
        <w:t>ра) и муниципального контроля»,</w:t>
      </w:r>
      <w:r w:rsidRPr="00CF7BED">
        <w:rPr>
          <w:color w:val="000000"/>
          <w:sz w:val="28"/>
          <w:szCs w:val="28"/>
        </w:rPr>
        <w:t xml:space="preserve"> в целях предупреждения нарушений юридическими лицами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CF7BED">
        <w:rPr>
          <w:color w:val="000000"/>
          <w:sz w:val="28"/>
          <w:szCs w:val="28"/>
        </w:rPr>
        <w:t xml:space="preserve"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CF7BED">
        <w:rPr>
          <w:b/>
          <w:bCs/>
          <w:color w:val="000000"/>
          <w:sz w:val="28"/>
          <w:szCs w:val="28"/>
        </w:rPr>
        <w:t>п о с т а н о в л я ю</w:t>
      </w:r>
      <w:r w:rsidRPr="00CF7BED">
        <w:rPr>
          <w:bCs/>
          <w:color w:val="000000"/>
          <w:sz w:val="28"/>
          <w:szCs w:val="28"/>
        </w:rPr>
        <w:t>:</w:t>
      </w:r>
    </w:p>
    <w:p w:rsidR="004A0C25" w:rsidRDefault="004A0C25" w:rsidP="00C24F4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Pr="0001325D">
        <w:rPr>
          <w:color w:val="000000"/>
          <w:spacing w:val="2"/>
          <w:sz w:val="28"/>
          <w:szCs w:val="28"/>
        </w:rPr>
        <w:t xml:space="preserve">Утвердить </w:t>
      </w:r>
      <w:r w:rsidRPr="00A32987">
        <w:rPr>
          <w:color w:val="000000"/>
          <w:spacing w:val="2"/>
          <w:sz w:val="28"/>
          <w:szCs w:val="28"/>
        </w:rPr>
        <w:t xml:space="preserve">прилагаемую Программу профилактики </w:t>
      </w:r>
      <w:r w:rsidRPr="00A32987">
        <w:rPr>
          <w:bCs/>
          <w:color w:val="000000"/>
          <w:spacing w:val="2"/>
          <w:kern w:val="36"/>
          <w:sz w:val="28"/>
          <w:szCs w:val="28"/>
        </w:rPr>
        <w:t xml:space="preserve">нарушений обязательных требований при осуществлении муниципального земельного контроля за деятельностью юридических лиц и индивидуальных предпринимателей </w:t>
      </w:r>
      <w:r w:rsidRPr="00A32987">
        <w:rPr>
          <w:sz w:val="28"/>
          <w:szCs w:val="28"/>
        </w:rPr>
        <w:t>на территории Грайворонского городского округа</w:t>
      </w:r>
      <w:r>
        <w:rPr>
          <w:sz w:val="28"/>
          <w:szCs w:val="28"/>
        </w:rPr>
        <w:t xml:space="preserve">                         </w:t>
      </w:r>
      <w:r w:rsidRPr="00A32987">
        <w:rPr>
          <w:bCs/>
          <w:color w:val="000000"/>
          <w:spacing w:val="2"/>
          <w:kern w:val="36"/>
          <w:sz w:val="28"/>
          <w:szCs w:val="28"/>
        </w:rPr>
        <w:t xml:space="preserve"> на 2020 год</w:t>
      </w:r>
      <w:r w:rsidRPr="00A32987">
        <w:rPr>
          <w:color w:val="000000"/>
          <w:spacing w:val="2"/>
          <w:sz w:val="28"/>
          <w:szCs w:val="28"/>
        </w:rPr>
        <w:t>.</w:t>
      </w:r>
      <w:r w:rsidRPr="00A32987">
        <w:rPr>
          <w:color w:val="000000"/>
          <w:spacing w:val="2"/>
          <w:sz w:val="28"/>
          <w:szCs w:val="28"/>
        </w:rPr>
        <w:tab/>
      </w:r>
    </w:p>
    <w:p w:rsidR="004A0C25" w:rsidRDefault="004A0C25" w:rsidP="00C24F4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Опубликовать </w:t>
      </w:r>
      <w:r w:rsidRPr="00322B42">
        <w:rPr>
          <w:color w:val="000000"/>
          <w:spacing w:val="2"/>
          <w:sz w:val="28"/>
          <w:szCs w:val="28"/>
        </w:rPr>
        <w:t xml:space="preserve">настоящее постановление в информационной газете Грайворонского городского округа «Родной край», на официальном сайте органов местного самоуправления </w:t>
      </w:r>
      <w:r w:rsidRPr="00322B42">
        <w:rPr>
          <w:sz w:val="28"/>
          <w:szCs w:val="28"/>
        </w:rPr>
        <w:t>Грайворонского городского округа в сети «Интернет»</w:t>
      </w:r>
      <w:r>
        <w:rPr>
          <w:color w:val="000000"/>
          <w:sz w:val="28"/>
          <w:szCs w:val="28"/>
        </w:rPr>
        <w:t xml:space="preserve"> </w:t>
      </w:r>
      <w:r w:rsidRPr="00322B42">
        <w:rPr>
          <w:color w:val="000000"/>
          <w:sz w:val="28"/>
          <w:szCs w:val="28"/>
        </w:rPr>
        <w:t>(</w:t>
      </w:r>
      <w:hyperlink r:id="rId8" w:history="1">
        <w:r w:rsidRPr="00322B42">
          <w:rPr>
            <w:rStyle w:val="Hyperlink"/>
            <w:color w:val="000000"/>
            <w:sz w:val="28"/>
            <w:szCs w:val="28"/>
          </w:rPr>
          <w:t>http://www.graivoron.ru/</w:t>
        </w:r>
      </w:hyperlink>
      <w:r w:rsidRPr="00843324">
        <w:rPr>
          <w:color w:val="000000"/>
          <w:sz w:val="28"/>
          <w:szCs w:val="28"/>
        </w:rPr>
        <w:t>)</w:t>
      </w:r>
      <w:r w:rsidRPr="00843324">
        <w:rPr>
          <w:color w:val="000000"/>
          <w:spacing w:val="2"/>
          <w:sz w:val="28"/>
          <w:szCs w:val="28"/>
        </w:rPr>
        <w:t>.</w:t>
      </w:r>
    </w:p>
    <w:p w:rsidR="004A0C25" w:rsidRPr="006E418A" w:rsidRDefault="004A0C25" w:rsidP="00C24F4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D91611">
        <w:rPr>
          <w:sz w:val="28"/>
          <w:szCs w:val="28"/>
        </w:rPr>
        <w:t xml:space="preserve"> </w:t>
      </w:r>
      <w:r w:rsidRPr="00394319">
        <w:rPr>
          <w:sz w:val="28"/>
          <w:szCs w:val="28"/>
        </w:rPr>
        <w:t xml:space="preserve">Контроль за исполнением постановления возложить на </w:t>
      </w:r>
      <w:r w:rsidRPr="00394319">
        <w:rPr>
          <w:bCs/>
          <w:sz w:val="28"/>
          <w:szCs w:val="28"/>
        </w:rPr>
        <w:t>первого заместителя главы администрации городского округа –</w:t>
      </w:r>
      <w:r>
        <w:rPr>
          <w:bCs/>
          <w:sz w:val="28"/>
          <w:szCs w:val="28"/>
        </w:rPr>
        <w:t xml:space="preserve"> </w:t>
      </w:r>
      <w:r w:rsidRPr="00394319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 w:rsidRPr="00394319">
        <w:rPr>
          <w:bCs/>
          <w:sz w:val="28"/>
          <w:szCs w:val="28"/>
        </w:rPr>
        <w:t xml:space="preserve"> комитета финансов и налоговой политики  </w:t>
      </w:r>
      <w:r w:rsidRPr="00394319">
        <w:rPr>
          <w:sz w:val="28"/>
          <w:szCs w:val="28"/>
        </w:rPr>
        <w:t>А.А. Бляшенко.</w:t>
      </w:r>
    </w:p>
    <w:p w:rsidR="004A0C25" w:rsidRPr="006E418A" w:rsidRDefault="004A0C25" w:rsidP="006E418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A0C25" w:rsidRDefault="004A0C25" w:rsidP="00C24F48">
      <w:pPr>
        <w:ind w:right="-143" w:firstLine="709"/>
        <w:rPr>
          <w:b/>
          <w:sz w:val="28"/>
          <w:szCs w:val="28"/>
        </w:rPr>
      </w:pPr>
      <w:r w:rsidRPr="006E418A">
        <w:rPr>
          <w:b/>
          <w:sz w:val="28"/>
          <w:szCs w:val="28"/>
        </w:rPr>
        <w:t xml:space="preserve">Глава администрации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6E418A">
        <w:rPr>
          <w:b/>
          <w:sz w:val="28"/>
          <w:szCs w:val="28"/>
        </w:rPr>
        <w:t>Г.И. Бондарев</w:t>
      </w:r>
    </w:p>
    <w:p w:rsidR="004A0C25" w:rsidRPr="00B32D15" w:rsidRDefault="004A0C25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А</w:t>
      </w:r>
    </w:p>
    <w:p w:rsidR="004A0C25" w:rsidRPr="00B32D15" w:rsidRDefault="004A0C25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постановлением администрации</w:t>
      </w:r>
    </w:p>
    <w:p w:rsidR="004A0C25" w:rsidRPr="00B32D15" w:rsidRDefault="004A0C25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p w:rsidR="004A0C25" w:rsidRPr="00B32D15" w:rsidRDefault="004A0C25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от «___»_____________20</w:t>
      </w:r>
      <w:r>
        <w:rPr>
          <w:b/>
          <w:sz w:val="28"/>
          <w:szCs w:val="28"/>
        </w:rPr>
        <w:t xml:space="preserve">20 </w:t>
      </w:r>
      <w:r w:rsidRPr="00B32D15">
        <w:rPr>
          <w:b/>
          <w:sz w:val="28"/>
          <w:szCs w:val="28"/>
        </w:rPr>
        <w:t>г. №___</w:t>
      </w:r>
    </w:p>
    <w:p w:rsidR="004A0C25" w:rsidRDefault="004A0C25" w:rsidP="00C24F48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</w:p>
    <w:p w:rsidR="004A0C25" w:rsidRPr="00A32987" w:rsidRDefault="004A0C25" w:rsidP="00C24F48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 w:rsidRPr="00A32987">
        <w:rPr>
          <w:b/>
          <w:color w:val="000000"/>
          <w:spacing w:val="2"/>
          <w:sz w:val="28"/>
          <w:szCs w:val="28"/>
        </w:rPr>
        <w:t xml:space="preserve">Программа профилактики </w:t>
      </w:r>
      <w:r w:rsidRPr="00A32987">
        <w:rPr>
          <w:b/>
          <w:bCs/>
          <w:color w:val="000000"/>
          <w:spacing w:val="2"/>
          <w:kern w:val="36"/>
          <w:sz w:val="28"/>
          <w:szCs w:val="28"/>
        </w:rPr>
        <w:t xml:space="preserve">нарушений обязательных требований при осуществлении муниципального земельного контроля за деятельностью юридических лиц и индивидуальных предпринимателей </w:t>
      </w:r>
      <w:r w:rsidRPr="00A32987">
        <w:rPr>
          <w:b/>
          <w:sz w:val="28"/>
          <w:szCs w:val="28"/>
        </w:rPr>
        <w:t>на территории Грайворонского городского округа</w:t>
      </w:r>
      <w:r w:rsidRPr="00A32987">
        <w:rPr>
          <w:b/>
          <w:bCs/>
          <w:color w:val="000000"/>
          <w:spacing w:val="2"/>
          <w:kern w:val="36"/>
          <w:sz w:val="28"/>
          <w:szCs w:val="28"/>
        </w:rPr>
        <w:t xml:space="preserve"> на 2020 год</w:t>
      </w:r>
    </w:p>
    <w:p w:rsidR="004A0C25" w:rsidRPr="003273FC" w:rsidRDefault="004A0C25" w:rsidP="00C24F48">
      <w:pPr>
        <w:numPr>
          <w:ilvl w:val="0"/>
          <w:numId w:val="5"/>
        </w:numPr>
        <w:shd w:val="clear" w:color="auto" w:fill="FFFFFF"/>
        <w:suppressAutoHyphens/>
        <w:spacing w:before="375" w:after="225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01325D">
        <w:rPr>
          <w:b/>
          <w:color w:val="000000"/>
          <w:spacing w:val="2"/>
          <w:sz w:val="28"/>
          <w:szCs w:val="28"/>
        </w:rPr>
        <w:t>Общие положени</w:t>
      </w:r>
      <w:r w:rsidRPr="003273FC">
        <w:rPr>
          <w:b/>
          <w:color w:val="000000"/>
          <w:spacing w:val="2"/>
          <w:sz w:val="28"/>
          <w:szCs w:val="28"/>
        </w:rPr>
        <w:t>я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1. Программа профилактики нарушений обязательных требований, соблюдение которых оценивается при проведении администрацией Грайворонского городского округа муниципального земельного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за деятельностью юридических лиц и индивидуальных предпринимателей,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- Программа) разработана в соответствии с: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9" w:tooltip="&quot;Земельный кодекс Российской Федерации&quot; от 25.10.2001 N 136-ФЗ (ред. от 27.12.2019){КонсультантПлюс}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4924A0">
          <w:rPr>
            <w:rFonts w:ascii="Times New Roman" w:hAnsi="Times New Roman" w:cs="Times New Roman"/>
            <w:color w:val="000000"/>
            <w:sz w:val="28"/>
            <w:szCs w:val="28"/>
          </w:rPr>
          <w:t>татьей 72</w:t>
        </w:r>
      </w:hyperlink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(далее - ЗК РФ);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0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<w:r w:rsidRPr="004924A0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8.2</w:t>
        </w:r>
      </w:hyperlink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26 декабря 2008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294-ФЗ);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1" w:tooltip="Постановление Правительства РФ от 26.12.2018 N 1680 &quot;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&quot;{КонсультантПлюс}" w:history="1">
        <w:r w:rsidRPr="004924A0">
          <w:rPr>
            <w:rFonts w:ascii="Times New Roman" w:hAnsi="Times New Roman" w:cs="Times New Roman"/>
            <w:color w:val="000000"/>
            <w:sz w:val="28"/>
            <w:szCs w:val="28"/>
          </w:rPr>
          <w:t>разделом 2</w:t>
        </w:r>
      </w:hyperlink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>от 26 декабря 2018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1680.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>2. Подконтрольными субъектами в рамках Программы являются юридические лица и индивидуальные предприниматели (далее - юридические лица и индивидуальные предприниматели).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3. Обязательными требованиями, соблюдение которых оценивается при проведении администрацией Грайворонского городского округа мероприятий по земельному контролю за деятельностью юридических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индивидуальных предпринимателей, являются требования, установленные Земельным </w:t>
      </w:r>
      <w:hyperlink r:id="rId12" w:tooltip="&quot;Земельный кодекс Российской Федерации&quot; от 25.10.2001 N 136-ФЗ (ред. от 27.12.2019){КонсультантПлюс}" w:history="1">
        <w:r w:rsidRPr="004924A0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принимаемыми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>с ним иными нормативными правовыми актами Российской Федерации.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Организацию управления Программой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муниципальной собственности и земельных ресурсов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Грайворонского городского округа.</w:t>
      </w:r>
    </w:p>
    <w:p w:rsidR="004A0C25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>5. Срок реализации программы - 20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25" w:rsidRPr="004924A0" w:rsidRDefault="004A0C25" w:rsidP="00C24F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2. Данные о проведенных мероприятиях по осуществлению</w:t>
      </w:r>
    </w:p>
    <w:p w:rsidR="004A0C25" w:rsidRPr="004924A0" w:rsidRDefault="004A0C25" w:rsidP="00C24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контроля и по профилактике нарушений обязательных требований</w:t>
      </w:r>
    </w:p>
    <w:p w:rsidR="004A0C25" w:rsidRPr="004924A0" w:rsidRDefault="004A0C25" w:rsidP="00C2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Управлением муниципальной собственности и земельных ресурсов</w:t>
      </w:r>
      <w:r w:rsidRPr="004924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Грайворонского городского округа</w:t>
      </w:r>
      <w:r w:rsidRPr="004924A0">
        <w:rPr>
          <w:rFonts w:ascii="Times New Roman" w:hAnsi="Times New Roman" w:cs="Times New Roman"/>
          <w:sz w:val="28"/>
          <w:szCs w:val="28"/>
        </w:rPr>
        <w:t xml:space="preserve"> муниципальный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 xml:space="preserve">План проведения проверок муниципального земельного контроля утверждается на год при проведении согласований с 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24A0">
        <w:rPr>
          <w:rFonts w:ascii="Times New Roman" w:hAnsi="Times New Roman" w:cs="Times New Roman"/>
          <w:sz w:val="28"/>
          <w:szCs w:val="28"/>
        </w:rPr>
        <w:t>и органами государственного земельного контроля.</w:t>
      </w:r>
    </w:p>
    <w:p w:rsidR="004A0C25" w:rsidRPr="00AD4FB2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13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<w:r w:rsidRPr="00AD4FB2">
          <w:rPr>
            <w:rFonts w:ascii="Times New Roman" w:hAnsi="Times New Roman" w:cs="Times New Roman"/>
            <w:color w:val="000000"/>
            <w:sz w:val="28"/>
            <w:szCs w:val="28"/>
          </w:rPr>
          <w:t>статьей 26.1</w:t>
        </w:r>
      </w:hyperlink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Федеральный закон от 26.12.2008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>№ 294-ФЗ (ред. от 18.04.2018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>по 31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плановые проверки в отношении юридических лиц, индивидуальных предпринимателей, отнесенных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положениями </w:t>
      </w:r>
      <w:hyperlink r:id="rId14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D4FB2">
          <w:rPr>
            <w:rFonts w:ascii="Times New Roman" w:hAnsi="Times New Roman" w:cs="Times New Roman"/>
            <w:color w:val="000000"/>
            <w:sz w:val="28"/>
            <w:szCs w:val="28"/>
          </w:rPr>
          <w:t>статьи 4</w:t>
        </w:r>
      </w:hyperlink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D4FB2">
        <w:rPr>
          <w:rFonts w:ascii="Times New Roman" w:hAnsi="Times New Roman" w:cs="Times New Roman"/>
          <w:color w:val="000000"/>
          <w:sz w:val="28"/>
          <w:szCs w:val="28"/>
        </w:rPr>
        <w:t>не проводились.</w:t>
      </w:r>
    </w:p>
    <w:p w:rsidR="004A0C25" w:rsidRPr="004924A0" w:rsidRDefault="004A0C25" w:rsidP="00C2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C25" w:rsidRPr="004924A0" w:rsidRDefault="004A0C25" w:rsidP="00C24F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3. Анализ и оценка рисков причинения вреда</w:t>
      </w:r>
    </w:p>
    <w:p w:rsidR="004A0C25" w:rsidRPr="004924A0" w:rsidRDefault="004A0C25" w:rsidP="00C24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4A0C25" w:rsidRPr="004924A0" w:rsidRDefault="004A0C25" w:rsidP="00C2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C25" w:rsidRPr="000F3532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3532">
        <w:rPr>
          <w:rFonts w:ascii="Times New Roman" w:hAnsi="Times New Roman" w:cs="Times New Roman"/>
          <w:color w:val="000000"/>
          <w:sz w:val="28"/>
          <w:szCs w:val="28"/>
        </w:rPr>
        <w:t>1. В результате проведенного анализа выявленных в рамках муниципального земельного контроля установлены следующие типичные нарушения:</w:t>
      </w:r>
    </w:p>
    <w:p w:rsidR="004A0C25" w:rsidRPr="000F3532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5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5" w:tooltip="&quot;Кодекс Российской Федерации об административных правонарушениях&quot; от 30.12.2001 N 195-ФЗ (ред. от 27.12.2019) (с изм. и доп., вступ. в силу с 13.01.2020)------------ Недействующая редакция{КонсультантПлюс}" w:history="1">
        <w:r w:rsidRPr="000F3532">
          <w:rPr>
            <w:rFonts w:ascii="Times New Roman" w:hAnsi="Times New Roman" w:cs="Times New Roman"/>
            <w:color w:val="000000"/>
            <w:sz w:val="28"/>
            <w:szCs w:val="28"/>
          </w:rPr>
          <w:t>статья 7.1</w:t>
        </w:r>
      </w:hyperlink>
      <w:r w:rsidRPr="000F3532">
        <w:rPr>
          <w:rFonts w:ascii="Times New Roman" w:hAnsi="Times New Roman" w:cs="Times New Roman"/>
          <w:color w:val="000000"/>
          <w:sz w:val="28"/>
          <w:szCs w:val="28"/>
        </w:rPr>
        <w:t>. КоАП РФ - самовольное занятие земельного участка;</w:t>
      </w:r>
    </w:p>
    <w:p w:rsidR="004A0C25" w:rsidRPr="000F3532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5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6" w:tooltip="&quot;Кодекс Российской Федерации об административных правонарушениях&quot; от 30.12.2001 N 195-ФЗ (ред. от 27.12.2019) (с изм. и доп., вступ. в силу с 13.01.2020)------------ Недействующая редакция{КонсультантПлюс}" w:history="1">
        <w:r w:rsidRPr="000F3532">
          <w:rPr>
            <w:rFonts w:ascii="Times New Roman" w:hAnsi="Times New Roman" w:cs="Times New Roman"/>
            <w:color w:val="000000"/>
            <w:sz w:val="28"/>
            <w:szCs w:val="28"/>
          </w:rPr>
          <w:t>статья 8.8</w:t>
        </w:r>
      </w:hyperlink>
      <w:r w:rsidRPr="000F3532">
        <w:rPr>
          <w:rFonts w:ascii="Times New Roman" w:hAnsi="Times New Roman" w:cs="Times New Roman"/>
          <w:color w:val="000000"/>
          <w:sz w:val="28"/>
          <w:szCs w:val="28"/>
        </w:rPr>
        <w:t xml:space="preserve">. КоАП РФ - использование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F3532">
        <w:rPr>
          <w:rFonts w:ascii="Times New Roman" w:hAnsi="Times New Roman" w:cs="Times New Roman"/>
          <w:color w:val="000000"/>
          <w:sz w:val="28"/>
          <w:szCs w:val="28"/>
        </w:rPr>
        <w:t>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4A0C25" w:rsidRPr="000F3532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3532">
        <w:rPr>
          <w:rFonts w:ascii="Times New Roman" w:hAnsi="Times New Roman" w:cs="Times New Roman"/>
          <w:color w:val="000000"/>
          <w:sz w:val="28"/>
          <w:szCs w:val="28"/>
        </w:rPr>
        <w:t xml:space="preserve">2. 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юридических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F3532">
        <w:rPr>
          <w:rFonts w:ascii="Times New Roman" w:hAnsi="Times New Roman" w:cs="Times New Roman"/>
          <w:color w:val="000000"/>
          <w:sz w:val="28"/>
          <w:szCs w:val="28"/>
        </w:rPr>
        <w:t>и индивидуальных предпринимателей.</w:t>
      </w:r>
    </w:p>
    <w:p w:rsidR="004A0C25" w:rsidRPr="004924A0" w:rsidRDefault="004A0C25" w:rsidP="00C2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C25" w:rsidRPr="004924A0" w:rsidRDefault="004A0C25" w:rsidP="00C24F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4. Цели и основные задачи Программы</w:t>
      </w:r>
    </w:p>
    <w:p w:rsidR="004A0C25" w:rsidRPr="004924A0" w:rsidRDefault="004A0C25" w:rsidP="00C2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24A0">
        <w:rPr>
          <w:rFonts w:ascii="Times New Roman" w:hAnsi="Times New Roman" w:cs="Times New Roman"/>
          <w:sz w:val="28"/>
          <w:szCs w:val="28"/>
        </w:rPr>
        <w:t>1. Целями Программы являются: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 xml:space="preserve">4) снижение административной нагрузки на юридические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24A0">
        <w:rPr>
          <w:rFonts w:ascii="Times New Roman" w:hAnsi="Times New Roman" w:cs="Times New Roman"/>
          <w:sz w:val="28"/>
          <w:szCs w:val="28"/>
        </w:rPr>
        <w:t>и индивидуальных предпринимателей;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5) минимизация рисков возникновения нарушений обязательных требований юридическими лицами и индивидуальными предпринимателями;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 xml:space="preserve">6) повышение прозрачности системы муниципального земельного контроля и эффективности осуществления контрольно-надзорной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4924A0">
        <w:rPr>
          <w:rFonts w:ascii="Times New Roman" w:hAnsi="Times New Roman" w:cs="Times New Roman"/>
          <w:sz w:val="28"/>
          <w:szCs w:val="28"/>
        </w:rPr>
        <w:t>.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24A0">
        <w:rPr>
          <w:rFonts w:ascii="Times New Roman" w:hAnsi="Times New Roman" w:cs="Times New Roman"/>
          <w:sz w:val="28"/>
          <w:szCs w:val="28"/>
        </w:rPr>
        <w:t>2. Основными задачами Программы являются: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руководителей юридических лиц и индивидуальных предпринимателей;</w:t>
      </w:r>
    </w:p>
    <w:p w:rsidR="004A0C25" w:rsidRPr="004924A0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4A0">
        <w:rPr>
          <w:rFonts w:ascii="Times New Roman" w:hAnsi="Times New Roman" w:cs="Times New Roman"/>
          <w:sz w:val="28"/>
          <w:szCs w:val="28"/>
        </w:rPr>
        <w:t xml:space="preserve">5)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924A0">
        <w:rPr>
          <w:rFonts w:ascii="Times New Roman" w:hAnsi="Times New Roman" w:cs="Times New Roman"/>
          <w:sz w:val="28"/>
          <w:szCs w:val="28"/>
        </w:rPr>
        <w:t>и индивидуальных предпринимателей, а также обязательности, актуальности, периодичности профилактических мероприятий.</w:t>
      </w:r>
    </w:p>
    <w:p w:rsidR="004A0C25" w:rsidRPr="0059435D" w:rsidRDefault="004A0C25" w:rsidP="00C24F4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</w:t>
      </w:r>
      <w:r w:rsidRPr="0059435D">
        <w:rPr>
          <w:b/>
          <w:color w:val="000000"/>
          <w:spacing w:val="2"/>
          <w:sz w:val="28"/>
          <w:szCs w:val="28"/>
        </w:rPr>
        <w:t xml:space="preserve">. </w:t>
      </w:r>
      <w:r w:rsidRPr="000F3532">
        <w:rPr>
          <w:b/>
          <w:color w:val="000000"/>
          <w:spacing w:val="2"/>
          <w:sz w:val="28"/>
          <w:szCs w:val="28"/>
        </w:rPr>
        <w:t xml:space="preserve">План мероприятий  по профилактике </w:t>
      </w:r>
      <w:r w:rsidRPr="000F3532">
        <w:rPr>
          <w:b/>
          <w:bCs/>
          <w:color w:val="000000"/>
          <w:spacing w:val="2"/>
          <w:kern w:val="36"/>
          <w:sz w:val="28"/>
          <w:szCs w:val="28"/>
        </w:rPr>
        <w:t xml:space="preserve">нарушений обязательных требований при осуществлении муниципального земельного контроля за деятельностью юридических лиц и индивидуальных предпринимателей </w:t>
      </w:r>
      <w:r w:rsidRPr="000F3532">
        <w:rPr>
          <w:b/>
          <w:sz w:val="28"/>
          <w:szCs w:val="28"/>
        </w:rPr>
        <w:t>на территории Грайворонского городского округа</w:t>
      </w:r>
      <w:r w:rsidRPr="000F3532">
        <w:rPr>
          <w:b/>
          <w:bCs/>
          <w:color w:val="000000"/>
          <w:spacing w:val="2"/>
          <w:kern w:val="36"/>
          <w:sz w:val="28"/>
          <w:szCs w:val="28"/>
        </w:rPr>
        <w:t xml:space="preserve"> на 2020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410"/>
        <w:gridCol w:w="2126"/>
        <w:gridCol w:w="1985"/>
        <w:gridCol w:w="2310"/>
      </w:tblGrid>
      <w:tr w:rsidR="004A0C25" w:rsidRPr="0001325D" w:rsidTr="00162614">
        <w:trPr>
          <w:trHeight w:val="15"/>
        </w:trPr>
        <w:tc>
          <w:tcPr>
            <w:tcW w:w="709" w:type="dxa"/>
          </w:tcPr>
          <w:p w:rsidR="004A0C25" w:rsidRPr="0001325D" w:rsidRDefault="004A0C25" w:rsidP="001626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0C25" w:rsidRPr="0001325D" w:rsidRDefault="004A0C25" w:rsidP="001626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C25" w:rsidRPr="0001325D" w:rsidRDefault="004A0C25" w:rsidP="001626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0C25" w:rsidRPr="0001325D" w:rsidRDefault="004A0C25" w:rsidP="001626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4A0C25" w:rsidRPr="0001325D" w:rsidRDefault="004A0C25" w:rsidP="00162614">
            <w:pPr>
              <w:rPr>
                <w:color w:val="000000"/>
                <w:sz w:val="28"/>
                <w:szCs w:val="28"/>
              </w:rPr>
            </w:pP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 xml:space="preserve">Периодичность проведения мероприятия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за деятельностью юридических лиц и индивидуальных предпринимателей в области земельных правоотношений и его размещение на официальном сайте органов местного самоуправления Грайворонского городского округа 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снижение количества нарушений обязательных требований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Подготовка разъяснений о применении нормативных правовых актов, устанавливающих обязательные требования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от юридических лиц и индивидуальных предпринимателей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об обязательных требованиях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результатов анализа на официальном сайте органов местного самоуправления Грайворонского городского округа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возможных нарушениях обязательных требованиях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7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      <w:r w:rsidRPr="00FD151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 № 294-ФЗ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Принятие юридическими лицами и индивидуальными предпринимателями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</w:t>
            </w:r>
            <w:r w:rsidRPr="00FD1513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нарушений обязательных требований при осуществлении муниципального земельного контроля за деятельностью юридических лиц и индивидуальных предпринимателей 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на территории Грайворонского городского округа</w:t>
            </w:r>
            <w:r w:rsidRPr="00FD1513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 на 2020 год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, и ее размещение на официальном сайте органов местного самоуправления Грайворонского городского округа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До 20 декабря 2020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за деятельностью юридических лиц и индивидуальных предпринимателей в области земельных правоотношений и его размещение на официальном сайте органов местного самоуправления Грайворонского городского округа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снижение количества нарушений обязательных требований</w:t>
            </w:r>
          </w:p>
        </w:tc>
      </w:tr>
      <w:tr w:rsidR="004A0C25" w:rsidRPr="0001325D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Подготовка разъяснений о применении нормативных правовых актов, устанавливающих обязательные требования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от юридических лиц и индивидуальных предпринимателей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</w:tbl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ind w:right="-159"/>
        <w:jc w:val="both"/>
        <w:rPr>
          <w:sz w:val="26"/>
          <w:szCs w:val="26"/>
        </w:rPr>
      </w:pPr>
    </w:p>
    <w:p w:rsidR="004A0C25" w:rsidRDefault="004A0C25" w:rsidP="00C24F48">
      <w:pPr>
        <w:pStyle w:val="ConsPlusTitle"/>
        <w:jc w:val="center"/>
        <w:outlineLvl w:val="1"/>
        <w:rPr>
          <w:rFonts w:ascii="Times New Roman" w:hAnsi="Times New Roman" w:cs="Times New Roman"/>
          <w:bCs w:val="0"/>
          <w:color w:val="000000"/>
          <w:spacing w:val="2"/>
          <w:kern w:val="36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 xml:space="preserve">6. Проект плана мероприятий профилактики </w:t>
      </w:r>
      <w:r w:rsidRPr="00BD6D27">
        <w:rPr>
          <w:rFonts w:ascii="Times New Roman" w:hAnsi="Times New Roman" w:cs="Times New Roman"/>
          <w:bCs w:val="0"/>
          <w:color w:val="000000"/>
          <w:spacing w:val="2"/>
          <w:kern w:val="36"/>
          <w:sz w:val="28"/>
          <w:szCs w:val="28"/>
        </w:rPr>
        <w:t xml:space="preserve">нарушений обязательных требований при осуществлении муниципального земельного контроля за деятельностью юридических лиц и индивидуальных предпринимателей </w:t>
      </w:r>
      <w:r w:rsidRPr="00BD6D27">
        <w:rPr>
          <w:rFonts w:ascii="Times New Roman" w:hAnsi="Times New Roman" w:cs="Times New Roman"/>
          <w:sz w:val="28"/>
          <w:szCs w:val="28"/>
        </w:rPr>
        <w:t>на территории Грайворонского городского округа</w:t>
      </w:r>
      <w:r w:rsidRPr="00BD6D27">
        <w:rPr>
          <w:rFonts w:ascii="Times New Roman" w:hAnsi="Times New Roman" w:cs="Times New Roman"/>
          <w:bCs w:val="0"/>
          <w:color w:val="000000"/>
          <w:spacing w:val="2"/>
          <w:kern w:val="36"/>
          <w:sz w:val="28"/>
          <w:szCs w:val="28"/>
        </w:rPr>
        <w:t xml:space="preserve"> на 2021-2022 годы</w:t>
      </w:r>
    </w:p>
    <w:p w:rsidR="004A0C25" w:rsidRPr="00BD6D27" w:rsidRDefault="004A0C25" w:rsidP="00C24F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410"/>
        <w:gridCol w:w="2126"/>
        <w:gridCol w:w="1985"/>
        <w:gridCol w:w="2310"/>
      </w:tblGrid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 xml:space="preserve">Периодичность проведения мероприятия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D6D27">
              <w:rPr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за деятельностью юридических лиц и индивидуальных предпринимателей в области земельных правоотношений и его размещение на официальном сайте органов местного самоуправления Грайворонского городского округа 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снижение количества нарушений обязательных требований</w:t>
            </w:r>
          </w:p>
        </w:tc>
      </w:tr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Подготовка разъяснений о применении нормативных правовых актов, устанавливающих обязательные требования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от юридических лиц и индивидуальных предпринимателей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об обязательных требованиях</w:t>
            </w:r>
          </w:p>
        </w:tc>
      </w:tr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результатов анализа на официальном сайте органов местного самоуправления Грайворонского городского округа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возможных нарушениях обязательных требованиях</w:t>
            </w:r>
          </w:p>
        </w:tc>
      </w:tr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8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      <w:r w:rsidRPr="00FD151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 № 294-ФЗ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Принятие юридическими лицами и индивидуальными предпринимателями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</w:t>
            </w:r>
            <w:r w:rsidRPr="00FD1513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нарушений обязательных требований при осуществлении муниципального земельного контроля за деятельностью юридических лиц и индивидуальных предпринимателей 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на территории Грайворонского городского округа</w:t>
            </w:r>
            <w:r w:rsidRPr="00FD1513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 на 2020 год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, и ее размещение на официальном сайте органов местного самоуправления Грайворонского городского округа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До 20 декабря 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  <w:tr w:rsidR="004A0C25" w:rsidRPr="00BD6D27" w:rsidTr="001626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BD6D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за деятельностью юридических лиц и индивидуальных предпринимателей в области земельных правоотношений и его размещение на официальном сайте органов местного самоуправления Грайворонского городского округа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BD6D27" w:rsidRDefault="004A0C25" w:rsidP="00162614">
            <w:pPr>
              <w:rPr>
                <w:sz w:val="24"/>
                <w:szCs w:val="24"/>
              </w:rPr>
            </w:pPr>
            <w:r w:rsidRPr="00BD6D27">
              <w:rPr>
                <w:sz w:val="24"/>
                <w:szCs w:val="24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25" w:rsidRPr="00FD1513" w:rsidRDefault="004A0C25" w:rsidP="0016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юридических лиц и индивидуальных предпринимателей о действующих обязательных требованиях, снижение количества нарушений обязательных требований</w:t>
            </w:r>
          </w:p>
        </w:tc>
      </w:tr>
    </w:tbl>
    <w:p w:rsidR="004A0C25" w:rsidRDefault="004A0C25" w:rsidP="00C24F48">
      <w:pPr>
        <w:jc w:val="center"/>
        <w:rPr>
          <w:b/>
          <w:sz w:val="26"/>
          <w:szCs w:val="26"/>
        </w:rPr>
      </w:pPr>
    </w:p>
    <w:p w:rsidR="004A0C25" w:rsidRPr="00BD6D27" w:rsidRDefault="004A0C25" w:rsidP="00C24F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7. Отчетные показатели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6D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0C25" w:rsidRPr="00BD6D27" w:rsidRDefault="004A0C25" w:rsidP="00C24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и планируемый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D27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 г</w:t>
      </w:r>
      <w:r w:rsidRPr="00BD6D27">
        <w:rPr>
          <w:rFonts w:ascii="Times New Roman" w:hAnsi="Times New Roman" w:cs="Times New Roman"/>
          <w:sz w:val="28"/>
          <w:szCs w:val="28"/>
        </w:rPr>
        <w:t>г.</w:t>
      </w:r>
    </w:p>
    <w:p w:rsidR="004A0C25" w:rsidRPr="00BD6D27" w:rsidRDefault="004A0C25" w:rsidP="00C2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C25" w:rsidRPr="00BD6D27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6D27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4A0C25" w:rsidRPr="00BD6D27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1) количество выявленных нарушений - не более 5 нарушений;</w:t>
      </w:r>
    </w:p>
    <w:p w:rsidR="004A0C25" w:rsidRPr="00BD6D27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2) количество ежегодных обобщений практики осуществления муниципального земельного контроля и размещения в сети Интернет соответствующих обобщений - 1;</w:t>
      </w:r>
    </w:p>
    <w:p w:rsidR="004A0C25" w:rsidRPr="00BD6D27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3) количество выданных предостережений - не менее 10 направленных уведомлений;</w:t>
      </w:r>
    </w:p>
    <w:p w:rsidR="004A0C25" w:rsidRPr="00BD6D27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 xml:space="preserve">4) количество размещенных публикаций на сайте и в СМИ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6D27">
        <w:rPr>
          <w:rFonts w:ascii="Times New Roman" w:hAnsi="Times New Roman" w:cs="Times New Roman"/>
          <w:sz w:val="28"/>
          <w:szCs w:val="28"/>
        </w:rPr>
        <w:t xml:space="preserve">по информированию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6D27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земельного законодательства - не менее 1 публикации;</w:t>
      </w:r>
    </w:p>
    <w:p w:rsidR="004A0C25" w:rsidRPr="00BD6D27" w:rsidRDefault="004A0C25" w:rsidP="00C24F4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 xml:space="preserve">5) количество консультаций подконтрольных субъектов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6D27">
        <w:rPr>
          <w:rFonts w:ascii="Times New Roman" w:hAnsi="Times New Roman" w:cs="Times New Roman"/>
          <w:sz w:val="28"/>
          <w:szCs w:val="28"/>
        </w:rPr>
        <w:t>по вопросам соблюдения требований земельного законодательства - не менее 10 консультаций.</w:t>
      </w:r>
    </w:p>
    <w:p w:rsidR="004A0C25" w:rsidRPr="00BD6D27" w:rsidRDefault="004A0C25" w:rsidP="00C2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C25" w:rsidRPr="00BD6D27" w:rsidRDefault="004A0C25" w:rsidP="00C24F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8. Отчетные показатели Программы на</w:t>
      </w:r>
    </w:p>
    <w:p w:rsidR="004A0C25" w:rsidRPr="00BD6D27" w:rsidRDefault="004A0C25" w:rsidP="00C24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6D27">
        <w:rPr>
          <w:rFonts w:ascii="Times New Roman" w:hAnsi="Times New Roman" w:cs="Times New Roman"/>
          <w:sz w:val="28"/>
          <w:szCs w:val="28"/>
        </w:rPr>
        <w:t>планируемый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D27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 г</w:t>
      </w:r>
      <w:r w:rsidRPr="00BD6D27">
        <w:rPr>
          <w:rFonts w:ascii="Times New Roman" w:hAnsi="Times New Roman" w:cs="Times New Roman"/>
          <w:sz w:val="28"/>
          <w:szCs w:val="28"/>
        </w:rPr>
        <w:t>г.</w:t>
      </w:r>
    </w:p>
    <w:p w:rsidR="004A0C25" w:rsidRPr="00BD6D27" w:rsidRDefault="004A0C25" w:rsidP="00C24F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0C25" w:rsidRPr="00BD6D27" w:rsidRDefault="004A0C25" w:rsidP="00C2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6D27">
        <w:rPr>
          <w:rFonts w:ascii="Times New Roman" w:hAnsi="Times New Roman" w:cs="Times New Roman"/>
          <w:sz w:val="28"/>
          <w:szCs w:val="28"/>
        </w:rPr>
        <w:t>1. Количество выявленных нарушений - не более 5 нарушений.</w:t>
      </w:r>
    </w:p>
    <w:p w:rsidR="004A0C25" w:rsidRPr="00BD6D27" w:rsidRDefault="004A0C25" w:rsidP="00C2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6D27">
        <w:rPr>
          <w:rFonts w:ascii="Times New Roman" w:hAnsi="Times New Roman" w:cs="Times New Roman"/>
          <w:sz w:val="28"/>
          <w:szCs w:val="28"/>
        </w:rPr>
        <w:t>2. Количество ежегодных обобщений практики осуществления муниципального земельного контроля и размещения в сети Интернет соответствующих обобщений - 1.</w:t>
      </w:r>
    </w:p>
    <w:p w:rsidR="004A0C25" w:rsidRPr="00BD6D27" w:rsidRDefault="004A0C25" w:rsidP="00C2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6D27">
        <w:rPr>
          <w:rFonts w:ascii="Times New Roman" w:hAnsi="Times New Roman" w:cs="Times New Roman"/>
          <w:sz w:val="28"/>
          <w:szCs w:val="28"/>
        </w:rPr>
        <w:t>3. Количество выданных предостережений - не менее 10 направленных уведомлений.</w:t>
      </w:r>
    </w:p>
    <w:p w:rsidR="004A0C25" w:rsidRPr="00BD6D27" w:rsidRDefault="004A0C25" w:rsidP="00C2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6D27">
        <w:rPr>
          <w:rFonts w:ascii="Times New Roman" w:hAnsi="Times New Roman" w:cs="Times New Roman"/>
          <w:sz w:val="28"/>
          <w:szCs w:val="28"/>
        </w:rPr>
        <w:t xml:space="preserve">4. Количество размещенных публикаций на сайте и в СМИ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6D27">
        <w:rPr>
          <w:rFonts w:ascii="Times New Roman" w:hAnsi="Times New Roman" w:cs="Times New Roman"/>
          <w:sz w:val="28"/>
          <w:szCs w:val="28"/>
        </w:rPr>
        <w:t xml:space="preserve">по информированию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6D27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земельного законодательства - не менее 1 публикации.</w:t>
      </w:r>
    </w:p>
    <w:p w:rsidR="004A0C25" w:rsidRPr="00BD6D27" w:rsidRDefault="004A0C25" w:rsidP="00C2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6D27">
        <w:rPr>
          <w:rFonts w:ascii="Times New Roman" w:hAnsi="Times New Roman" w:cs="Times New Roman"/>
          <w:sz w:val="28"/>
          <w:szCs w:val="28"/>
        </w:rPr>
        <w:t xml:space="preserve">5. Количество консультаций подконтрольных субъектов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6D27">
        <w:rPr>
          <w:rFonts w:ascii="Times New Roman" w:hAnsi="Times New Roman" w:cs="Times New Roman"/>
          <w:sz w:val="28"/>
          <w:szCs w:val="28"/>
        </w:rPr>
        <w:t>по вопросам соблюдения требований земельного законодательства - не менее 10 консультаций.</w:t>
      </w:r>
    </w:p>
    <w:p w:rsidR="004A0C25" w:rsidRPr="00C24F48" w:rsidRDefault="004A0C25" w:rsidP="00C24F48">
      <w:pPr>
        <w:ind w:right="-143" w:firstLine="709"/>
        <w:rPr>
          <w:b/>
          <w:sz w:val="28"/>
          <w:szCs w:val="28"/>
        </w:rPr>
      </w:pPr>
    </w:p>
    <w:sectPr w:rsidR="004A0C25" w:rsidRPr="00C24F48" w:rsidSect="003263E1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25" w:rsidRDefault="004A0C25" w:rsidP="003263E1">
      <w:r>
        <w:separator/>
      </w:r>
    </w:p>
  </w:endnote>
  <w:endnote w:type="continuationSeparator" w:id="0">
    <w:p w:rsidR="004A0C25" w:rsidRDefault="004A0C25" w:rsidP="0032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25" w:rsidRDefault="004A0C25" w:rsidP="003263E1">
      <w:r>
        <w:separator/>
      </w:r>
    </w:p>
  </w:footnote>
  <w:footnote w:type="continuationSeparator" w:id="0">
    <w:p w:rsidR="004A0C25" w:rsidRDefault="004A0C25" w:rsidP="00326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25" w:rsidRDefault="004A0C25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4A0C25" w:rsidRDefault="004A0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88"/>
    <w:multiLevelType w:val="singleLevel"/>
    <w:tmpl w:val="A62A39E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44D521A"/>
    <w:multiLevelType w:val="singleLevel"/>
    <w:tmpl w:val="EC8C7D0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50D1658"/>
    <w:multiLevelType w:val="hybridMultilevel"/>
    <w:tmpl w:val="EB6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105EF"/>
    <w:multiLevelType w:val="singleLevel"/>
    <w:tmpl w:val="8264B0D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B1F5AEC"/>
    <w:multiLevelType w:val="singleLevel"/>
    <w:tmpl w:val="A45A8274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43"/>
    <w:rsid w:val="0001068C"/>
    <w:rsid w:val="0001325D"/>
    <w:rsid w:val="000A73C1"/>
    <w:rsid w:val="000D1802"/>
    <w:rsid w:val="000F3532"/>
    <w:rsid w:val="00104543"/>
    <w:rsid w:val="00162614"/>
    <w:rsid w:val="001714C2"/>
    <w:rsid w:val="00221668"/>
    <w:rsid w:val="002859DE"/>
    <w:rsid w:val="002C369A"/>
    <w:rsid w:val="00322B42"/>
    <w:rsid w:val="003263E1"/>
    <w:rsid w:val="003273FC"/>
    <w:rsid w:val="00394319"/>
    <w:rsid w:val="00397F81"/>
    <w:rsid w:val="003A69BA"/>
    <w:rsid w:val="003D3F8C"/>
    <w:rsid w:val="003F56C8"/>
    <w:rsid w:val="00437618"/>
    <w:rsid w:val="004807B5"/>
    <w:rsid w:val="004924A0"/>
    <w:rsid w:val="004A0C25"/>
    <w:rsid w:val="004A4EF5"/>
    <w:rsid w:val="0059435D"/>
    <w:rsid w:val="005C6CA7"/>
    <w:rsid w:val="005D3AC4"/>
    <w:rsid w:val="005E7E3F"/>
    <w:rsid w:val="00612696"/>
    <w:rsid w:val="00621DA6"/>
    <w:rsid w:val="006576AF"/>
    <w:rsid w:val="006E418A"/>
    <w:rsid w:val="00754E24"/>
    <w:rsid w:val="00783901"/>
    <w:rsid w:val="007C6B6F"/>
    <w:rsid w:val="00801FEC"/>
    <w:rsid w:val="00834B44"/>
    <w:rsid w:val="00841DD7"/>
    <w:rsid w:val="00843324"/>
    <w:rsid w:val="00853C8A"/>
    <w:rsid w:val="00893187"/>
    <w:rsid w:val="00947081"/>
    <w:rsid w:val="00A32987"/>
    <w:rsid w:val="00A32DEC"/>
    <w:rsid w:val="00A54D29"/>
    <w:rsid w:val="00AD1EE6"/>
    <w:rsid w:val="00AD4FB2"/>
    <w:rsid w:val="00B22A0E"/>
    <w:rsid w:val="00B32D15"/>
    <w:rsid w:val="00B457AC"/>
    <w:rsid w:val="00BA62C7"/>
    <w:rsid w:val="00BD6D27"/>
    <w:rsid w:val="00C24F48"/>
    <w:rsid w:val="00C4432A"/>
    <w:rsid w:val="00C86A07"/>
    <w:rsid w:val="00CA486C"/>
    <w:rsid w:val="00CF7BED"/>
    <w:rsid w:val="00D91611"/>
    <w:rsid w:val="00E42A20"/>
    <w:rsid w:val="00E763BD"/>
    <w:rsid w:val="00F30BE1"/>
    <w:rsid w:val="00F63D01"/>
    <w:rsid w:val="00FA61E5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4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juscontext">
    <w:name w:val="juscontext"/>
    <w:basedOn w:val="Normal"/>
    <w:uiPriority w:val="99"/>
    <w:rsid w:val="00104543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45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53C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853C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3C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26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26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E41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418A"/>
    <w:rPr>
      <w:rFonts w:eastAsia="Times New Roman" w:cs="Times New Roman"/>
      <w:sz w:val="16"/>
      <w:lang w:val="ru-RU" w:eastAsia="ru-RU"/>
    </w:rPr>
  </w:style>
  <w:style w:type="paragraph" w:customStyle="1" w:styleId="Style2">
    <w:name w:val="Style2"/>
    <w:basedOn w:val="Normal"/>
    <w:uiPriority w:val="99"/>
    <w:rsid w:val="006E418A"/>
    <w:pPr>
      <w:widowControl w:val="0"/>
      <w:autoSpaceDE w:val="0"/>
      <w:autoSpaceDN w:val="0"/>
      <w:adjustRightInd w:val="0"/>
      <w:spacing w:line="327" w:lineRule="exact"/>
      <w:ind w:firstLine="706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3">
    <w:name w:val="Style3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4">
    <w:name w:val="Style4"/>
    <w:basedOn w:val="Normal"/>
    <w:uiPriority w:val="99"/>
    <w:rsid w:val="006E418A"/>
    <w:pPr>
      <w:widowControl w:val="0"/>
      <w:autoSpaceDE w:val="0"/>
      <w:autoSpaceDN w:val="0"/>
      <w:adjustRightInd w:val="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5">
    <w:name w:val="Style5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</w:pPr>
    <w:rPr>
      <w:rFonts w:ascii="Calibri" w:eastAsia="Calibri" w:hAnsi="Calibri" w:cs="Calibri"/>
      <w:sz w:val="24"/>
      <w:szCs w:val="24"/>
    </w:rPr>
  </w:style>
  <w:style w:type="paragraph" w:customStyle="1" w:styleId="Style8">
    <w:name w:val="Style8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2">
    <w:name w:val="Font Style12"/>
    <w:uiPriority w:val="99"/>
    <w:rsid w:val="006E418A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6E418A"/>
    <w:pPr>
      <w:spacing w:line="288" w:lineRule="auto"/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418A"/>
    <w:rPr>
      <w:rFonts w:cs="Times New Roman"/>
      <w:lang w:val="ru-RU" w:eastAsia="ru-RU"/>
    </w:rPr>
  </w:style>
  <w:style w:type="paragraph" w:styleId="NoSpacing">
    <w:name w:val="No Spacing"/>
    <w:uiPriority w:val="99"/>
    <w:qFormat/>
    <w:rsid w:val="006E418A"/>
    <w:rPr>
      <w:rFonts w:cs="Calibri"/>
      <w:lang w:eastAsia="en-US"/>
    </w:rPr>
  </w:style>
  <w:style w:type="character" w:customStyle="1" w:styleId="FontStyle14">
    <w:name w:val="Font Style14"/>
    <w:uiPriority w:val="99"/>
    <w:rsid w:val="006E418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E418A"/>
    <w:rPr>
      <w:rFonts w:ascii="Times New Roman" w:hAnsi="Times New Roman"/>
      <w:b/>
      <w:sz w:val="22"/>
    </w:rPr>
  </w:style>
  <w:style w:type="paragraph" w:customStyle="1" w:styleId="Style11">
    <w:name w:val="Style11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2">
    <w:name w:val="Font Style22"/>
    <w:uiPriority w:val="99"/>
    <w:rsid w:val="006E418A"/>
    <w:rPr>
      <w:rFonts w:ascii="Times New Roman" w:hAnsi="Times New Roman"/>
      <w:sz w:val="26"/>
    </w:rPr>
  </w:style>
  <w:style w:type="paragraph" w:customStyle="1" w:styleId="a">
    <w:name w:val="ЭЭГ"/>
    <w:basedOn w:val="Normal"/>
    <w:uiPriority w:val="99"/>
    <w:rsid w:val="006E418A"/>
    <w:pPr>
      <w:spacing w:line="360" w:lineRule="auto"/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5">
    <w:name w:val="Font Style25"/>
    <w:uiPriority w:val="99"/>
    <w:rsid w:val="006E418A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6E418A"/>
    <w:pPr>
      <w:widowControl w:val="0"/>
      <w:autoSpaceDE w:val="0"/>
      <w:autoSpaceDN w:val="0"/>
      <w:adjustRightInd w:val="0"/>
      <w:spacing w:line="330" w:lineRule="exact"/>
      <w:ind w:firstLine="706"/>
      <w:jc w:val="both"/>
    </w:pPr>
    <w:rPr>
      <w:rFonts w:ascii="Corbel" w:eastAsia="Calibri" w:hAnsi="Corbel" w:cs="Corbel"/>
      <w:sz w:val="24"/>
      <w:szCs w:val="24"/>
    </w:rPr>
  </w:style>
  <w:style w:type="paragraph" w:customStyle="1" w:styleId="Style9">
    <w:name w:val="Style9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9">
    <w:name w:val="Font Style19"/>
    <w:uiPriority w:val="99"/>
    <w:rsid w:val="006E418A"/>
    <w:rPr>
      <w:rFonts w:ascii="Times New Roman" w:hAnsi="Times New Roman"/>
      <w:sz w:val="26"/>
    </w:rPr>
  </w:style>
  <w:style w:type="paragraph" w:customStyle="1" w:styleId="Style27">
    <w:name w:val="Style27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854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4">
    <w:name w:val="Font Style44"/>
    <w:uiPriority w:val="99"/>
    <w:rsid w:val="006E418A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6E418A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E418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18A"/>
    <w:rPr>
      <w:rFonts w:ascii="Tahoma" w:hAnsi="Tahoma" w:cs="Times New Roman"/>
      <w:sz w:val="16"/>
      <w:lang w:val="ru-RU" w:eastAsia="ru-RU"/>
    </w:rPr>
  </w:style>
  <w:style w:type="paragraph" w:customStyle="1" w:styleId="Style15">
    <w:name w:val="Style15"/>
    <w:basedOn w:val="Normal"/>
    <w:uiPriority w:val="99"/>
    <w:rsid w:val="006E41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C24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/" TargetMode="External"/><Relationship Id="rId13" Type="http://schemas.openxmlformats.org/officeDocument/2006/relationships/hyperlink" Target="consultantplus://offline/ref=FB2D5F667ABA2F816CB7CC15D5AA76D45EFA854A929A979454C9725FF5019AAB0B778A658DEE70986CA2DF8EF8C6344B24719DA74267o8M" TargetMode="External"/><Relationship Id="rId18" Type="http://schemas.openxmlformats.org/officeDocument/2006/relationships/hyperlink" Target="consultantplus://offline/ref=FB2D5F667ABA2F816CB7CC15D5AA76D45EFA854A929A979454C9725FF5019AAB1977D26A8FEC65CC3EF88883FA6Co5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2D5F667ABA2F816CB7CC15D5AA76D45EFD874E9198979454C9725FF5019AAB1977D26A8FEC65CC3EF88883FA6Co5M" TargetMode="External"/><Relationship Id="rId12" Type="http://schemas.openxmlformats.org/officeDocument/2006/relationships/hyperlink" Target="consultantplus://offline/ref=FB2D5F667ABA2F816CB7CC15D5AA76D45EFD874E919E979454C9725FF5019AAB1977D26A8FEC65CC3EF88883FA6Co5M" TargetMode="External"/><Relationship Id="rId17" Type="http://schemas.openxmlformats.org/officeDocument/2006/relationships/hyperlink" Target="consultantplus://offline/ref=FB2D5F667ABA2F816CB7CC15D5AA76D45EFA854A929A979454C9725FF5019AAB1977D26A8FEC65CC3EF88883FA6Co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2D5F667ABA2F816CB7CC15D5AA76D45EFD874D959D979454C9725FF5019AAB0B778A618CE673C769B7CED6F5C52955276C81A5407A64oA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D5F667ABA2F816CB7CC15D5AA76D45EF88146929A979454C9725FF5019AAB0B778A668FEF7BCD3DEDDED2BC90274B24719FA45E7A4A4C6Ao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D5F667ABA2F816CB7CC15D5AA76D45EFD874D959D979454C9725FF5019AAB0B778A618CE779C769B7CED6F5C52955276C81A5407A64oAM" TargetMode="External"/><Relationship Id="rId10" Type="http://schemas.openxmlformats.org/officeDocument/2006/relationships/hyperlink" Target="consultantplus://offline/ref=FB2D5F667ABA2F816CB7CC15D5AA76D45EFA854A929A979454C9725FF5019AAB0B778A6487EB70986CA2DF8EF8C6344B24719DA74267o8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D5F667ABA2F816CB7CC15D5AA76D45EFD874E919E979454C9725FF5019AAB0B778A668DED78C769B7CED6F5C52955276C81A5407A64oAM" TargetMode="External"/><Relationship Id="rId14" Type="http://schemas.openxmlformats.org/officeDocument/2006/relationships/hyperlink" Target="consultantplus://offline/ref=FB2D5F667ABA2F816CB7CC15D5AA76D45EFB8C4D9497979454C9725FF5019AAB0B778A668FEF7BCD34EDDED2BC90274B24719FA45E7A4A4C6Ao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3477</Words>
  <Characters>19822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бюджетного прогноза Грайворонского городского округа на долгосрочный период до 2025 года</dc:title>
  <dc:subject/>
  <dc:creator>User</dc:creator>
  <cp:keywords/>
  <dc:description/>
  <cp:lastModifiedBy>Юля</cp:lastModifiedBy>
  <cp:revision>2</cp:revision>
  <cp:lastPrinted>2020-03-24T10:23:00Z</cp:lastPrinted>
  <dcterms:created xsi:type="dcterms:W3CDTF">2020-03-24T10:44:00Z</dcterms:created>
  <dcterms:modified xsi:type="dcterms:W3CDTF">2020-03-24T10:44:00Z</dcterms:modified>
</cp:coreProperties>
</file>