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030" w:type="dxa"/>
        <w:tblLook w:val="01E0"/>
      </w:tblPr>
      <w:tblGrid>
        <w:gridCol w:w="3510"/>
        <w:gridCol w:w="4520"/>
      </w:tblGrid>
      <w:tr w:rsidR="00041240" w:rsidRPr="0003061C" w:rsidTr="00195855">
        <w:trPr>
          <w:trHeight w:val="1268"/>
        </w:trPr>
        <w:tc>
          <w:tcPr>
            <w:tcW w:w="3510" w:type="dxa"/>
          </w:tcPr>
          <w:p w:rsidR="00041240" w:rsidRPr="0003061C" w:rsidRDefault="00195855" w:rsidP="00AE79E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62DC2">
              <w:rPr>
                <w:b/>
                <w:sz w:val="28"/>
                <w:szCs w:val="28"/>
              </w:rPr>
              <w:t xml:space="preserve">О мерах по повышению уровня заработной платы </w:t>
            </w:r>
            <w:r>
              <w:rPr>
                <w:b/>
                <w:sz w:val="28"/>
                <w:szCs w:val="28"/>
              </w:rPr>
              <w:t>в 2021</w:t>
            </w:r>
            <w:r w:rsidRPr="00162DC2">
              <w:rPr>
                <w:b/>
                <w:sz w:val="28"/>
                <w:szCs w:val="28"/>
              </w:rPr>
              <w:t xml:space="preserve"> году</w:t>
            </w:r>
            <w:r w:rsidR="00AE79EE" w:rsidRPr="000306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</w:tcPr>
          <w:p w:rsidR="00041240" w:rsidRPr="0003061C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195855" w:rsidRDefault="00195855" w:rsidP="0019585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основными направлениями социально-экономического развития городского округа, в целях повышения социальной защищенности  работников организаций, эффективности принимаемых мер по повышению уровня оплаты труда и обеспечения своевременности и полного объема выплаты заработной платы, а также на основании постановления Правительства Белгородской области от 31 мая 2021 года № 185-пп «О мерах по повышению уровня заработной платы» </w:t>
      </w:r>
      <w:proofErr w:type="spellStart"/>
      <w:proofErr w:type="gramStart"/>
      <w:r w:rsidRPr="00871C2E">
        <w:rPr>
          <w:b/>
          <w:sz w:val="28"/>
          <w:szCs w:val="28"/>
        </w:rPr>
        <w:t>п</w:t>
      </w:r>
      <w:proofErr w:type="spellEnd"/>
      <w:proofErr w:type="gramEnd"/>
      <w:r w:rsidRPr="00871C2E">
        <w:rPr>
          <w:b/>
          <w:sz w:val="28"/>
          <w:szCs w:val="28"/>
        </w:rPr>
        <w:t xml:space="preserve"> о с т а </w:t>
      </w:r>
      <w:proofErr w:type="spellStart"/>
      <w:r w:rsidRPr="00871C2E">
        <w:rPr>
          <w:b/>
          <w:sz w:val="28"/>
          <w:szCs w:val="28"/>
        </w:rPr>
        <w:t>н</w:t>
      </w:r>
      <w:proofErr w:type="spellEnd"/>
      <w:r w:rsidRPr="00871C2E">
        <w:rPr>
          <w:b/>
          <w:sz w:val="28"/>
          <w:szCs w:val="28"/>
        </w:rPr>
        <w:t xml:space="preserve"> </w:t>
      </w:r>
      <w:proofErr w:type="gramStart"/>
      <w:r w:rsidRPr="00871C2E">
        <w:rPr>
          <w:b/>
          <w:sz w:val="28"/>
          <w:szCs w:val="28"/>
        </w:rPr>
        <w:t>о</w:t>
      </w:r>
      <w:proofErr w:type="gramEnd"/>
      <w:r w:rsidRPr="00871C2E">
        <w:rPr>
          <w:b/>
          <w:sz w:val="28"/>
          <w:szCs w:val="28"/>
        </w:rPr>
        <w:t xml:space="preserve"> в л я ю:</w:t>
      </w:r>
      <w:r>
        <w:rPr>
          <w:b/>
          <w:sz w:val="28"/>
          <w:szCs w:val="28"/>
        </w:rPr>
        <w:t xml:space="preserve">   </w:t>
      </w:r>
    </w:p>
    <w:p w:rsidR="00195855" w:rsidRDefault="00195855" w:rsidP="001958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Заместителю главы администрации городского округа </w:t>
      </w:r>
      <w:r>
        <w:rPr>
          <w:sz w:val="28"/>
          <w:szCs w:val="28"/>
        </w:rPr>
        <w:br/>
        <w:t xml:space="preserve">по перспективному развитию – начальнику управления АПК Ханюкову А.В., заместителю главы администрации Грайворонского городского округа </w:t>
      </w:r>
      <w:r>
        <w:rPr>
          <w:sz w:val="28"/>
          <w:szCs w:val="28"/>
        </w:rPr>
        <w:br/>
        <w:t xml:space="preserve">по социальной политике Ваниной М.В., заместителю главы администрации городского округа – начальнику управления по строительству, транспорту, ЖКХ и ТЭК администрации Грайворонского городского округа Твердуну Р.Г., заместителю главы администрации городского округа – секретарю Совета безопасности Радченко В.И. совместно с профсоюзами (Бляшенко А.А.) </w:t>
      </w:r>
      <w:r>
        <w:rPr>
          <w:sz w:val="28"/>
          <w:szCs w:val="28"/>
        </w:rPr>
        <w:br/>
        <w:t>и работодателями:</w:t>
      </w:r>
    </w:p>
    <w:p w:rsidR="00195855" w:rsidRDefault="00195855" w:rsidP="00195855">
      <w:pPr>
        <w:tabs>
          <w:tab w:val="left" w:pos="90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Обеспечить установление минимального </w:t>
      </w:r>
      <w:proofErr w:type="gramStart"/>
      <w:r>
        <w:rPr>
          <w:sz w:val="28"/>
          <w:szCs w:val="28"/>
        </w:rPr>
        <w:t>размера оплаты труда работников организаций городского округа</w:t>
      </w:r>
      <w:proofErr w:type="gramEnd"/>
      <w:r>
        <w:rPr>
          <w:sz w:val="28"/>
          <w:szCs w:val="28"/>
        </w:rPr>
        <w:t xml:space="preserve"> не ниже минимального размера оплаты труда, установленного федеральным законодательством.</w:t>
      </w:r>
    </w:p>
    <w:p w:rsidR="00F15B79" w:rsidRDefault="00195855" w:rsidP="00F15B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15B79">
        <w:rPr>
          <w:sz w:val="28"/>
          <w:szCs w:val="28"/>
        </w:rPr>
        <w:tab/>
      </w:r>
      <w:r>
        <w:rPr>
          <w:sz w:val="28"/>
          <w:szCs w:val="28"/>
        </w:rPr>
        <w:t>Установить целевой показатель уровня среднемесячной заработной платы наемных работников организаций, предприятий, а также индивидуальных предпринимателей внебюджетного сектора экономики области, имеющих среднесписочную численность менее 50 человек</w:t>
      </w:r>
      <w:r w:rsidR="00F15B79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26 тысяч рублей.</w:t>
      </w:r>
    </w:p>
    <w:p w:rsidR="00F15B79" w:rsidRDefault="00195855" w:rsidP="00F15B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15B79">
        <w:rPr>
          <w:sz w:val="28"/>
          <w:szCs w:val="28"/>
        </w:rPr>
        <w:tab/>
      </w:r>
      <w:r>
        <w:rPr>
          <w:sz w:val="28"/>
          <w:szCs w:val="28"/>
        </w:rPr>
        <w:t>Установить целевые показатели уровня среднемесячной заработной платы работников внебюджетного сектора экономики городского округа, имеющих среднесписочную численность более 50 человек</w:t>
      </w:r>
      <w:r w:rsidR="00DF7F81">
        <w:rPr>
          <w:sz w:val="28"/>
          <w:szCs w:val="28"/>
        </w:rPr>
        <w:t>,</w:t>
      </w:r>
      <w:r>
        <w:rPr>
          <w:sz w:val="28"/>
          <w:szCs w:val="28"/>
        </w:rPr>
        <w:t xml:space="preserve"> в разрезе основных </w:t>
      </w:r>
      <w:r>
        <w:rPr>
          <w:sz w:val="28"/>
          <w:szCs w:val="28"/>
        </w:rPr>
        <w:lastRenderedPageBreak/>
        <w:t>видов экономической деятельности на 2021 год (далее – целевые показатели) согласно приложению к настоящему постановлению.</w:t>
      </w:r>
    </w:p>
    <w:p w:rsidR="00F15B79" w:rsidRDefault="00F15B79" w:rsidP="00F15B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95855">
        <w:rPr>
          <w:sz w:val="28"/>
          <w:szCs w:val="28"/>
        </w:rPr>
        <w:t>Управлению экономического развития администрации городского округа (</w:t>
      </w:r>
      <w:proofErr w:type="spellStart"/>
      <w:r w:rsidR="00195855">
        <w:rPr>
          <w:sz w:val="28"/>
          <w:szCs w:val="28"/>
        </w:rPr>
        <w:t>Чепурная</w:t>
      </w:r>
      <w:proofErr w:type="spellEnd"/>
      <w:r w:rsidRPr="00F15B79">
        <w:rPr>
          <w:sz w:val="28"/>
          <w:szCs w:val="28"/>
        </w:rPr>
        <w:t xml:space="preserve"> </w:t>
      </w:r>
      <w:r>
        <w:rPr>
          <w:sz w:val="28"/>
          <w:szCs w:val="28"/>
        </w:rPr>
        <w:t>Е.И.</w:t>
      </w:r>
      <w:r w:rsidR="00195855">
        <w:rPr>
          <w:sz w:val="28"/>
          <w:szCs w:val="28"/>
        </w:rPr>
        <w:t xml:space="preserve">): </w:t>
      </w:r>
    </w:p>
    <w:p w:rsidR="00F15B79" w:rsidRDefault="00195855" w:rsidP="00F15B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5B7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Совместно с объединением организаций профсоюзов </w:t>
      </w:r>
      <w:r w:rsidR="00F15B79">
        <w:rPr>
          <w:sz w:val="28"/>
          <w:szCs w:val="28"/>
        </w:rPr>
        <w:br/>
      </w:r>
      <w:r>
        <w:rPr>
          <w:sz w:val="28"/>
          <w:szCs w:val="28"/>
        </w:rPr>
        <w:t>и объединениями работодателей усилить контроль за включением в отраслевые соглашения и коллективные договоры обязательств по повышению оплаты труда, установлению минимальной заработной платы работников организаций внебюджетного сектора экономики, отработавших за месяц норму рабочего времени и выполнивших норм</w:t>
      </w:r>
      <w:r w:rsidR="00F15B79">
        <w:rPr>
          <w:sz w:val="28"/>
          <w:szCs w:val="28"/>
        </w:rPr>
        <w:t>ы</w:t>
      </w:r>
      <w:r>
        <w:rPr>
          <w:sz w:val="28"/>
          <w:szCs w:val="28"/>
        </w:rPr>
        <w:t xml:space="preserve"> труда (трудовые обязанности), на уровне </w:t>
      </w:r>
      <w:r w:rsidR="00F15B79">
        <w:rPr>
          <w:sz w:val="28"/>
          <w:szCs w:val="28"/>
        </w:rPr>
        <w:br/>
      </w:r>
      <w:r>
        <w:rPr>
          <w:sz w:val="28"/>
          <w:szCs w:val="28"/>
        </w:rPr>
        <w:t xml:space="preserve">не ниже минимального размера оплаты труда, установленного федеральным законодательством. </w:t>
      </w:r>
      <w:proofErr w:type="gramEnd"/>
    </w:p>
    <w:p w:rsidR="00F36769" w:rsidRDefault="00F15B79" w:rsidP="00F367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195855">
        <w:rPr>
          <w:sz w:val="28"/>
          <w:szCs w:val="28"/>
        </w:rPr>
        <w:t xml:space="preserve">В целях соблюдения трудового законодательства, сокращения </w:t>
      </w:r>
      <w:r w:rsidR="00F36769">
        <w:rPr>
          <w:sz w:val="28"/>
          <w:szCs w:val="28"/>
        </w:rPr>
        <w:br/>
      </w:r>
      <w:r w:rsidR="00195855">
        <w:rPr>
          <w:sz w:val="28"/>
          <w:szCs w:val="28"/>
        </w:rPr>
        <w:t>и предупреждения роста долгов обеспечить рассмотрение на заседаниях межведомственной комиссии городского округа по обеспечению роста заработной платы, своевременности и полноты перечисления обязательных платежей от фонда оплаты труда, а также по мониторингу налоговой нагрузки.</w:t>
      </w:r>
    </w:p>
    <w:p w:rsidR="00F36769" w:rsidRDefault="00F36769" w:rsidP="00F367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195855">
        <w:rPr>
          <w:sz w:val="28"/>
          <w:szCs w:val="28"/>
        </w:rPr>
        <w:t xml:space="preserve">Продолжить проведение ежемесячного мониторинга организаций </w:t>
      </w:r>
      <w:r>
        <w:rPr>
          <w:sz w:val="28"/>
          <w:szCs w:val="28"/>
        </w:rPr>
        <w:br/>
      </w:r>
      <w:r w:rsidR="00195855">
        <w:rPr>
          <w:sz w:val="28"/>
          <w:szCs w:val="28"/>
        </w:rPr>
        <w:t>с низким уровнем заработной платы и еженедельного мониторинга просроченной задолженности по выплате заработной платы в Грайворонском городском округе.</w:t>
      </w:r>
    </w:p>
    <w:p w:rsidR="00F36769" w:rsidRDefault="00195855" w:rsidP="00F367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36769">
        <w:rPr>
          <w:sz w:val="28"/>
          <w:szCs w:val="28"/>
        </w:rPr>
        <w:tab/>
      </w:r>
      <w:r>
        <w:rPr>
          <w:sz w:val="28"/>
          <w:szCs w:val="28"/>
        </w:rPr>
        <w:t xml:space="preserve">Проводить ежемесячный мониторинг в организациях производственных видов экономической деятельности, выплачивающих заработную плату согласно </w:t>
      </w:r>
      <w:r w:rsidR="00F36769">
        <w:rPr>
          <w:sz w:val="28"/>
          <w:szCs w:val="28"/>
        </w:rPr>
        <w:t>приложению к настоящему постановлению.</w:t>
      </w:r>
    </w:p>
    <w:p w:rsidR="00F36769" w:rsidRDefault="00195855" w:rsidP="00F367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36769">
        <w:rPr>
          <w:sz w:val="28"/>
          <w:szCs w:val="28"/>
        </w:rPr>
        <w:tab/>
      </w:r>
      <w:r>
        <w:rPr>
          <w:sz w:val="28"/>
          <w:szCs w:val="28"/>
        </w:rPr>
        <w:t>Продолжить работу по актуализации реестра добросовестных работодателей в соответствии с разработанными критериями и ежеквартально обеспечить его обновление в срок до 20 числа месяца, следующего за отчетным кварталом.</w:t>
      </w:r>
    </w:p>
    <w:p w:rsidR="00F36769" w:rsidRDefault="00195855" w:rsidP="00F367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6769">
        <w:rPr>
          <w:sz w:val="28"/>
          <w:szCs w:val="28"/>
        </w:rPr>
        <w:tab/>
      </w:r>
      <w:r>
        <w:rPr>
          <w:sz w:val="28"/>
          <w:szCs w:val="28"/>
        </w:rPr>
        <w:t xml:space="preserve">Признать утратившим силу постановление администрации Грайворонского городского округа от 11 июня 2020 года № 366 «О мерах </w:t>
      </w:r>
      <w:r w:rsidR="00F36769">
        <w:rPr>
          <w:sz w:val="28"/>
          <w:szCs w:val="28"/>
        </w:rPr>
        <w:br/>
      </w:r>
      <w:r>
        <w:rPr>
          <w:sz w:val="28"/>
          <w:szCs w:val="28"/>
        </w:rPr>
        <w:t xml:space="preserve">по повышению уровня заработной платы в 2020 году». </w:t>
      </w:r>
    </w:p>
    <w:p w:rsidR="00F36769" w:rsidRDefault="00195855" w:rsidP="00F36769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03061C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C7238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bCs/>
          <w:spacing w:val="-2"/>
          <w:sz w:val="28"/>
          <w:szCs w:val="28"/>
        </w:rPr>
        <w:br/>
      </w:r>
      <w:r w:rsidRPr="003C7238">
        <w:rPr>
          <w:bCs/>
          <w:spacing w:val="-2"/>
          <w:sz w:val="28"/>
          <w:szCs w:val="28"/>
        </w:rPr>
        <w:t>и сетевом издании «Родной край 31» (</w:t>
      </w:r>
      <w:proofErr w:type="spellStart"/>
      <w:r w:rsidRPr="003C7238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3C7238">
        <w:rPr>
          <w:bCs/>
          <w:spacing w:val="-2"/>
          <w:sz w:val="28"/>
          <w:szCs w:val="28"/>
        </w:rPr>
        <w:t>31.</w:t>
      </w:r>
      <w:proofErr w:type="spellStart"/>
      <w:r w:rsidRPr="003C7238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3C7238">
        <w:rPr>
          <w:bCs/>
          <w:spacing w:val="-2"/>
          <w:sz w:val="28"/>
          <w:szCs w:val="28"/>
        </w:rPr>
        <w:t>), р</w:t>
      </w:r>
      <w:r w:rsidRPr="003C7238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>
        <w:rPr>
          <w:sz w:val="28"/>
          <w:szCs w:val="28"/>
        </w:rPr>
        <w:br/>
      </w:r>
      <w:r w:rsidRPr="0003061C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03061C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3061C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3061C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03061C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3061C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061C">
        <w:rPr>
          <w:color w:val="000000" w:themeColor="text1"/>
          <w:sz w:val="28"/>
          <w:szCs w:val="28"/>
        </w:rPr>
        <w:t>).</w:t>
      </w:r>
    </w:p>
    <w:p w:rsidR="00195855" w:rsidRPr="00871C2E" w:rsidRDefault="00F36769" w:rsidP="00F367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="00195855">
        <w:rPr>
          <w:sz w:val="28"/>
          <w:szCs w:val="28"/>
        </w:rPr>
        <w:t>Контроль за</w:t>
      </w:r>
      <w:proofErr w:type="gramEnd"/>
      <w:r w:rsidR="00195855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перспективному развитию – начальника управления АПК </w:t>
      </w:r>
      <w:r>
        <w:rPr>
          <w:sz w:val="28"/>
          <w:szCs w:val="28"/>
        </w:rPr>
        <w:t xml:space="preserve">А.В. </w:t>
      </w:r>
      <w:proofErr w:type="spellStart"/>
      <w:r w:rsidR="00195855">
        <w:rPr>
          <w:sz w:val="28"/>
          <w:szCs w:val="28"/>
        </w:rPr>
        <w:t>Ханюков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  <w:r w:rsidR="00195855">
        <w:rPr>
          <w:sz w:val="28"/>
          <w:szCs w:val="28"/>
        </w:rPr>
        <w:t xml:space="preserve"> </w:t>
      </w:r>
    </w:p>
    <w:p w:rsidR="00F077D8" w:rsidRPr="0003061C" w:rsidRDefault="00F077D8" w:rsidP="0003061C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4"/>
        <w:gridCol w:w="4924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AE79EE" w:rsidRDefault="00AE79EE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F36769" w:rsidRDefault="00AE79E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pPr w:leftFromText="180" w:rightFromText="180" w:vertAnchor="text" w:horzAnchor="margin" w:tblpXSpec="right" w:tblpY="-358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36769" w:rsidRPr="00162DC2" w:rsidTr="001400B1">
        <w:trPr>
          <w:trHeight w:val="81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36769" w:rsidRDefault="00F36769" w:rsidP="001400B1">
            <w:pPr>
              <w:jc w:val="center"/>
              <w:rPr>
                <w:b/>
              </w:rPr>
            </w:pPr>
          </w:p>
          <w:p w:rsidR="00F36769" w:rsidRDefault="00F36769" w:rsidP="001400B1">
            <w:pPr>
              <w:jc w:val="center"/>
              <w:rPr>
                <w:b/>
              </w:rPr>
            </w:pPr>
          </w:p>
          <w:p w:rsidR="00F36769" w:rsidRPr="00F36769" w:rsidRDefault="00F36769" w:rsidP="001400B1">
            <w:pPr>
              <w:jc w:val="center"/>
              <w:rPr>
                <w:b/>
                <w:sz w:val="28"/>
                <w:szCs w:val="28"/>
              </w:rPr>
            </w:pPr>
            <w:r w:rsidRPr="00F36769">
              <w:rPr>
                <w:b/>
                <w:sz w:val="28"/>
                <w:szCs w:val="28"/>
              </w:rPr>
              <w:t xml:space="preserve">ПРИЛОЖЕНИЕ  </w:t>
            </w:r>
          </w:p>
          <w:p w:rsidR="00F36769" w:rsidRPr="00F36769" w:rsidRDefault="00F36769" w:rsidP="001400B1">
            <w:pPr>
              <w:jc w:val="center"/>
              <w:rPr>
                <w:b/>
                <w:sz w:val="28"/>
                <w:szCs w:val="28"/>
              </w:rPr>
            </w:pPr>
            <w:r w:rsidRPr="00F36769">
              <w:rPr>
                <w:b/>
                <w:sz w:val="28"/>
                <w:szCs w:val="28"/>
              </w:rPr>
              <w:t>к постановлению администрации Грайворонского городского округа</w:t>
            </w:r>
          </w:p>
          <w:p w:rsidR="00F36769" w:rsidRPr="00162DC2" w:rsidRDefault="00F36769" w:rsidP="001400B1">
            <w:pPr>
              <w:jc w:val="center"/>
              <w:rPr>
                <w:b/>
                <w:sz w:val="28"/>
                <w:szCs w:val="28"/>
              </w:rPr>
            </w:pPr>
            <w:r w:rsidRPr="00F36769">
              <w:rPr>
                <w:b/>
                <w:sz w:val="28"/>
                <w:szCs w:val="28"/>
              </w:rPr>
              <w:t>от «_</w:t>
            </w:r>
            <w:r>
              <w:rPr>
                <w:b/>
                <w:sz w:val="28"/>
                <w:szCs w:val="28"/>
              </w:rPr>
              <w:t>__</w:t>
            </w:r>
            <w:r w:rsidRPr="00F36769">
              <w:rPr>
                <w:b/>
                <w:sz w:val="28"/>
                <w:szCs w:val="28"/>
              </w:rPr>
              <w:t>_» ________ 2021 г. №</w:t>
            </w:r>
            <w:r>
              <w:rPr>
                <w:b/>
                <w:sz w:val="28"/>
                <w:szCs w:val="28"/>
              </w:rPr>
              <w:t>___</w:t>
            </w:r>
            <w:r w:rsidRPr="00F36769">
              <w:rPr>
                <w:b/>
                <w:sz w:val="28"/>
                <w:szCs w:val="28"/>
              </w:rPr>
              <w:t>__</w:t>
            </w:r>
          </w:p>
        </w:tc>
      </w:tr>
    </w:tbl>
    <w:p w:rsidR="00F36769" w:rsidRDefault="00F36769" w:rsidP="00F3676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F36769" w:rsidRPr="00F3416F" w:rsidRDefault="00F36769" w:rsidP="00F36769">
      <w:pPr>
        <w:jc w:val="both"/>
        <w:rPr>
          <w:sz w:val="28"/>
          <w:szCs w:val="28"/>
        </w:rPr>
      </w:pPr>
    </w:p>
    <w:p w:rsidR="00F36769" w:rsidRDefault="00F36769" w:rsidP="00F3676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F36769" w:rsidRDefault="00F36769" w:rsidP="00F36769">
      <w:pPr>
        <w:rPr>
          <w:sz w:val="26"/>
          <w:szCs w:val="26"/>
        </w:rPr>
      </w:pPr>
    </w:p>
    <w:p w:rsidR="00F36769" w:rsidRDefault="00F36769" w:rsidP="00F36769">
      <w:pPr>
        <w:jc w:val="center"/>
        <w:rPr>
          <w:b/>
          <w:sz w:val="26"/>
          <w:szCs w:val="26"/>
        </w:rPr>
      </w:pPr>
    </w:p>
    <w:p w:rsidR="00F36769" w:rsidRDefault="00F36769" w:rsidP="00F36769">
      <w:pPr>
        <w:jc w:val="center"/>
        <w:rPr>
          <w:b/>
          <w:sz w:val="26"/>
          <w:szCs w:val="26"/>
        </w:rPr>
      </w:pPr>
    </w:p>
    <w:p w:rsidR="00F36769" w:rsidRDefault="00F36769" w:rsidP="00F36769">
      <w:pPr>
        <w:jc w:val="center"/>
        <w:rPr>
          <w:b/>
          <w:sz w:val="26"/>
          <w:szCs w:val="26"/>
        </w:rPr>
      </w:pPr>
    </w:p>
    <w:p w:rsidR="00F36769" w:rsidRDefault="00F36769" w:rsidP="00F36769">
      <w:pPr>
        <w:jc w:val="center"/>
        <w:rPr>
          <w:b/>
          <w:sz w:val="26"/>
          <w:szCs w:val="26"/>
        </w:rPr>
      </w:pPr>
    </w:p>
    <w:p w:rsidR="00F36769" w:rsidRDefault="00F36769" w:rsidP="00F36769">
      <w:pPr>
        <w:jc w:val="center"/>
        <w:rPr>
          <w:b/>
          <w:sz w:val="28"/>
          <w:szCs w:val="28"/>
        </w:rPr>
      </w:pPr>
      <w:r w:rsidRPr="00F36769">
        <w:rPr>
          <w:b/>
          <w:sz w:val="28"/>
          <w:szCs w:val="28"/>
        </w:rPr>
        <w:t>ЦЕЛЕВЫЕ ПОКАЗАТЕЛИ</w:t>
      </w:r>
    </w:p>
    <w:p w:rsidR="00F36769" w:rsidRPr="00F36769" w:rsidRDefault="00F36769" w:rsidP="00F36769">
      <w:pPr>
        <w:jc w:val="center"/>
        <w:rPr>
          <w:b/>
          <w:sz w:val="28"/>
          <w:szCs w:val="28"/>
        </w:rPr>
      </w:pPr>
      <w:r w:rsidRPr="00F36769">
        <w:rPr>
          <w:b/>
          <w:sz w:val="28"/>
          <w:szCs w:val="28"/>
        </w:rPr>
        <w:t>уровня среднемесячной заработной платы работников внебюджетного сектора экономики городского округа в разрезе основных видов экономической деятельности на 2021 год</w:t>
      </w:r>
    </w:p>
    <w:p w:rsidR="00F36769" w:rsidRDefault="00F36769" w:rsidP="00F3676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6"/>
        <w:gridCol w:w="1316"/>
        <w:gridCol w:w="3468"/>
      </w:tblGrid>
      <w:tr w:rsidR="00F36769" w:rsidRPr="00162DC2" w:rsidTr="00884EAA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b/>
              </w:rPr>
            </w:pPr>
            <w:r w:rsidRPr="00162DC2">
              <w:rPr>
                <w:b/>
              </w:rPr>
              <w:t xml:space="preserve">№ </w:t>
            </w:r>
            <w:proofErr w:type="spellStart"/>
            <w:proofErr w:type="gramStart"/>
            <w:r w:rsidRPr="00162DC2">
              <w:rPr>
                <w:b/>
              </w:rPr>
              <w:t>п</w:t>
            </w:r>
            <w:proofErr w:type="spellEnd"/>
            <w:proofErr w:type="gramEnd"/>
            <w:r w:rsidRPr="00162DC2">
              <w:rPr>
                <w:b/>
              </w:rPr>
              <w:t>/</w:t>
            </w:r>
            <w:proofErr w:type="spellStart"/>
            <w:r w:rsidRPr="00162DC2">
              <w:rPr>
                <w:b/>
              </w:rPr>
              <w:t>п</w:t>
            </w:r>
            <w:proofErr w:type="spellEnd"/>
          </w:p>
        </w:tc>
        <w:tc>
          <w:tcPr>
            <w:tcW w:w="4396" w:type="dxa"/>
            <w:vAlign w:val="center"/>
          </w:tcPr>
          <w:p w:rsidR="00F36769" w:rsidRPr="00162DC2" w:rsidRDefault="00F36769" w:rsidP="001400B1">
            <w:pPr>
              <w:jc w:val="center"/>
              <w:rPr>
                <w:b/>
              </w:rPr>
            </w:pPr>
            <w:r w:rsidRPr="00162DC2">
              <w:rPr>
                <w:b/>
              </w:rPr>
              <w:t>Вид экономической деятельности</w:t>
            </w:r>
          </w:p>
        </w:tc>
        <w:tc>
          <w:tcPr>
            <w:tcW w:w="1316" w:type="dxa"/>
            <w:vAlign w:val="center"/>
          </w:tcPr>
          <w:p w:rsidR="00F36769" w:rsidRPr="00162DC2" w:rsidRDefault="00F36769" w:rsidP="001400B1">
            <w:pPr>
              <w:jc w:val="center"/>
              <w:rPr>
                <w:b/>
              </w:rPr>
            </w:pPr>
            <w:r w:rsidRPr="00162DC2">
              <w:rPr>
                <w:b/>
              </w:rPr>
              <w:t>Код ОКВЭД</w:t>
            </w:r>
          </w:p>
        </w:tc>
        <w:tc>
          <w:tcPr>
            <w:tcW w:w="3468" w:type="dxa"/>
            <w:vAlign w:val="center"/>
          </w:tcPr>
          <w:p w:rsidR="00F36769" w:rsidRPr="00162DC2" w:rsidRDefault="00F36769" w:rsidP="001400B1">
            <w:pPr>
              <w:jc w:val="center"/>
              <w:rPr>
                <w:b/>
              </w:rPr>
            </w:pPr>
            <w:r w:rsidRPr="00162DC2">
              <w:rPr>
                <w:b/>
              </w:rPr>
              <w:t>Уровень среднемесячной заработной платы работников внебюджетного сектора экономики городского округа, рублей</w:t>
            </w:r>
          </w:p>
        </w:tc>
      </w:tr>
      <w:tr w:rsidR="00F36769" w:rsidRPr="00162DC2" w:rsidTr="00884EAA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1</w:t>
            </w:r>
          </w:p>
        </w:tc>
        <w:tc>
          <w:tcPr>
            <w:tcW w:w="4396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316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3468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Pr="00162DC2">
              <w:rPr>
                <w:sz w:val="26"/>
                <w:szCs w:val="26"/>
              </w:rPr>
              <w:t xml:space="preserve"> 000</w:t>
            </w:r>
          </w:p>
        </w:tc>
      </w:tr>
      <w:tr w:rsidR="00F36769" w:rsidRPr="00162DC2" w:rsidTr="00884EAA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2</w:t>
            </w:r>
          </w:p>
        </w:tc>
        <w:tc>
          <w:tcPr>
            <w:tcW w:w="4396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316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3468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65 000</w:t>
            </w:r>
          </w:p>
        </w:tc>
      </w:tr>
      <w:tr w:rsidR="00F36769" w:rsidRPr="00162DC2" w:rsidTr="00884EAA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3</w:t>
            </w:r>
          </w:p>
        </w:tc>
        <w:tc>
          <w:tcPr>
            <w:tcW w:w="4396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316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3468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41 000</w:t>
            </w:r>
          </w:p>
        </w:tc>
      </w:tr>
      <w:tr w:rsidR="00F36769" w:rsidRPr="00162DC2" w:rsidTr="00884EAA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4</w:t>
            </w:r>
          </w:p>
        </w:tc>
        <w:tc>
          <w:tcPr>
            <w:tcW w:w="4396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316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3468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4 000</w:t>
            </w:r>
          </w:p>
        </w:tc>
      </w:tr>
      <w:tr w:rsidR="00F36769" w:rsidRPr="00162DC2" w:rsidTr="00884EAA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5</w:t>
            </w:r>
          </w:p>
        </w:tc>
        <w:tc>
          <w:tcPr>
            <w:tcW w:w="4396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 xml:space="preserve">Торговля оптовая и розничная; ремонт автотранспортных средств </w:t>
            </w:r>
            <w:r>
              <w:rPr>
                <w:sz w:val="26"/>
                <w:szCs w:val="26"/>
              </w:rPr>
              <w:br/>
            </w:r>
            <w:r w:rsidRPr="00162DC2">
              <w:rPr>
                <w:sz w:val="26"/>
                <w:szCs w:val="26"/>
              </w:rPr>
              <w:t>и мотоциклов</w:t>
            </w:r>
          </w:p>
        </w:tc>
        <w:tc>
          <w:tcPr>
            <w:tcW w:w="1316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G</w:t>
            </w:r>
          </w:p>
        </w:tc>
        <w:tc>
          <w:tcPr>
            <w:tcW w:w="3468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33 000</w:t>
            </w:r>
          </w:p>
        </w:tc>
      </w:tr>
      <w:tr w:rsidR="00F36769" w:rsidRPr="00162DC2" w:rsidTr="00884EAA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6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Основные виды экономической деятельности:</w:t>
            </w:r>
          </w:p>
        </w:tc>
        <w:tc>
          <w:tcPr>
            <w:tcW w:w="1316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468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-</w:t>
            </w:r>
          </w:p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</w:p>
        </w:tc>
      </w:tr>
      <w:tr w:rsidR="00F36769" w:rsidRPr="00162DC2" w:rsidTr="00884EAA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62DC2">
              <w:rPr>
                <w:sz w:val="26"/>
                <w:szCs w:val="26"/>
              </w:rPr>
              <w:t>.1</w:t>
            </w:r>
          </w:p>
        </w:tc>
        <w:tc>
          <w:tcPr>
            <w:tcW w:w="4396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для работников списочного состава предприятий и организаций, а также заключивших трудовой договор с работодателями – индивидуальными пре</w:t>
            </w:r>
            <w:r>
              <w:rPr>
                <w:sz w:val="26"/>
                <w:szCs w:val="26"/>
              </w:rPr>
              <w:t>дпринимателями городского округа, имеющих среднесписочную численность менее 50 человек</w:t>
            </w:r>
          </w:p>
        </w:tc>
        <w:tc>
          <w:tcPr>
            <w:tcW w:w="1316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-</w:t>
            </w:r>
          </w:p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8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162DC2">
              <w:rPr>
                <w:sz w:val="26"/>
                <w:szCs w:val="26"/>
              </w:rPr>
              <w:t xml:space="preserve"> 000</w:t>
            </w:r>
          </w:p>
        </w:tc>
      </w:tr>
      <w:tr w:rsidR="00F36769" w:rsidRPr="00162DC2" w:rsidTr="00884EAA">
        <w:tc>
          <w:tcPr>
            <w:tcW w:w="567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62DC2">
              <w:rPr>
                <w:sz w:val="26"/>
                <w:szCs w:val="26"/>
              </w:rPr>
              <w:t>.2</w:t>
            </w:r>
          </w:p>
        </w:tc>
        <w:tc>
          <w:tcPr>
            <w:tcW w:w="4396" w:type="dxa"/>
          </w:tcPr>
          <w:p w:rsidR="00F36769" w:rsidRPr="00162DC2" w:rsidRDefault="00F36769" w:rsidP="001400B1">
            <w:pPr>
              <w:rPr>
                <w:sz w:val="26"/>
                <w:szCs w:val="26"/>
              </w:rPr>
            </w:pPr>
            <w:r w:rsidRPr="00162DC2">
              <w:rPr>
                <w:sz w:val="26"/>
                <w:szCs w:val="26"/>
              </w:rPr>
              <w:t>для работников списочного состава организаций, средняя численность наемных ра</w:t>
            </w:r>
            <w:r>
              <w:rPr>
                <w:sz w:val="26"/>
                <w:szCs w:val="26"/>
              </w:rPr>
              <w:t>ботников, которых   составила более 50</w:t>
            </w:r>
            <w:r w:rsidRPr="00162DC2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316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  <w:lang w:val="en-US"/>
              </w:rPr>
            </w:pPr>
            <w:r w:rsidRPr="00162DC2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468" w:type="dxa"/>
            <w:vAlign w:val="center"/>
          </w:tcPr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162DC2">
              <w:rPr>
                <w:sz w:val="26"/>
                <w:szCs w:val="26"/>
              </w:rPr>
              <w:t xml:space="preserve"> 000</w:t>
            </w:r>
          </w:p>
          <w:p w:rsidR="00F36769" w:rsidRPr="00162DC2" w:rsidRDefault="00F36769" w:rsidP="001400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6769" w:rsidRDefault="00F36769" w:rsidP="00F36769">
      <w:pPr>
        <w:jc w:val="center"/>
        <w:rPr>
          <w:sz w:val="26"/>
          <w:szCs w:val="26"/>
        </w:rPr>
      </w:pPr>
    </w:p>
    <w:p w:rsidR="00F36769" w:rsidRDefault="00F36769" w:rsidP="00F36769">
      <w:pPr>
        <w:jc w:val="center"/>
        <w:rPr>
          <w:sz w:val="26"/>
          <w:szCs w:val="26"/>
        </w:rPr>
      </w:pPr>
    </w:p>
    <w:p w:rsidR="00F36769" w:rsidRDefault="00F36769" w:rsidP="00F36769">
      <w:pPr>
        <w:jc w:val="center"/>
        <w:rPr>
          <w:sz w:val="26"/>
          <w:szCs w:val="26"/>
        </w:rPr>
      </w:pPr>
    </w:p>
    <w:p w:rsidR="00AE79EE" w:rsidRDefault="00AE79EE">
      <w:pPr>
        <w:rPr>
          <w:b/>
          <w:sz w:val="26"/>
          <w:szCs w:val="26"/>
        </w:rPr>
      </w:pPr>
    </w:p>
    <w:sectPr w:rsidR="00AE79EE" w:rsidSect="00195855">
      <w:headerReference w:type="default" r:id="rId9"/>
      <w:pgSz w:w="11900" w:h="16840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5D" w:rsidRDefault="009D6C5D" w:rsidP="00D47252">
      <w:r>
        <w:separator/>
      </w:r>
    </w:p>
  </w:endnote>
  <w:endnote w:type="continuationSeparator" w:id="0">
    <w:p w:rsidR="009D6C5D" w:rsidRDefault="009D6C5D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5D" w:rsidRDefault="009D6C5D" w:rsidP="00D47252">
      <w:r>
        <w:separator/>
      </w:r>
    </w:p>
  </w:footnote>
  <w:footnote w:type="continuationSeparator" w:id="0">
    <w:p w:rsidR="009D6C5D" w:rsidRDefault="009D6C5D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CA4EDF" w:rsidRDefault="00C7091F">
        <w:pPr>
          <w:pStyle w:val="a7"/>
          <w:jc w:val="center"/>
        </w:pPr>
        <w:fldSimple w:instr=" PAGE   \* MERGEFORMAT ">
          <w:r w:rsidR="00884EAA">
            <w:rPr>
              <w:noProof/>
            </w:rPr>
            <w:t>3</w:t>
          </w:r>
        </w:fldSimple>
      </w:p>
    </w:sdtContent>
  </w:sdt>
  <w:p w:rsidR="00CA4EDF" w:rsidRDefault="00CA4E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3061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195855"/>
    <w:rsid w:val="00226B7C"/>
    <w:rsid w:val="00227335"/>
    <w:rsid w:val="0023675B"/>
    <w:rsid w:val="0023768D"/>
    <w:rsid w:val="002377D7"/>
    <w:rsid w:val="002710BC"/>
    <w:rsid w:val="00274D36"/>
    <w:rsid w:val="00280D31"/>
    <w:rsid w:val="002B0F2B"/>
    <w:rsid w:val="002B3799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02C6D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0CD0"/>
    <w:rsid w:val="005F526B"/>
    <w:rsid w:val="00621811"/>
    <w:rsid w:val="006604D7"/>
    <w:rsid w:val="006A1B9E"/>
    <w:rsid w:val="006A5F9A"/>
    <w:rsid w:val="006B4A45"/>
    <w:rsid w:val="006C18B1"/>
    <w:rsid w:val="006D5442"/>
    <w:rsid w:val="006F375E"/>
    <w:rsid w:val="00724D4E"/>
    <w:rsid w:val="007C40CC"/>
    <w:rsid w:val="007D1962"/>
    <w:rsid w:val="007D4BA1"/>
    <w:rsid w:val="007E1BE7"/>
    <w:rsid w:val="007F4FB0"/>
    <w:rsid w:val="007F583A"/>
    <w:rsid w:val="007F739F"/>
    <w:rsid w:val="00812F6C"/>
    <w:rsid w:val="00822888"/>
    <w:rsid w:val="00824A07"/>
    <w:rsid w:val="00871FE1"/>
    <w:rsid w:val="00872139"/>
    <w:rsid w:val="00882EC4"/>
    <w:rsid w:val="00884EAA"/>
    <w:rsid w:val="00886BC2"/>
    <w:rsid w:val="00890F8E"/>
    <w:rsid w:val="008931B7"/>
    <w:rsid w:val="008A0D5E"/>
    <w:rsid w:val="008E0E09"/>
    <w:rsid w:val="008E3063"/>
    <w:rsid w:val="009000D1"/>
    <w:rsid w:val="00931585"/>
    <w:rsid w:val="009358B1"/>
    <w:rsid w:val="009765CE"/>
    <w:rsid w:val="0098702A"/>
    <w:rsid w:val="009A20BE"/>
    <w:rsid w:val="009B6221"/>
    <w:rsid w:val="009C3329"/>
    <w:rsid w:val="009D6C5D"/>
    <w:rsid w:val="00A0453D"/>
    <w:rsid w:val="00A217FB"/>
    <w:rsid w:val="00A24EDF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E79EE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7091F"/>
    <w:rsid w:val="00C843A5"/>
    <w:rsid w:val="00CA4EDF"/>
    <w:rsid w:val="00CD539D"/>
    <w:rsid w:val="00CE571E"/>
    <w:rsid w:val="00CE6CCB"/>
    <w:rsid w:val="00CE7826"/>
    <w:rsid w:val="00CF7233"/>
    <w:rsid w:val="00D04C24"/>
    <w:rsid w:val="00D06543"/>
    <w:rsid w:val="00D113AA"/>
    <w:rsid w:val="00D13744"/>
    <w:rsid w:val="00D2582E"/>
    <w:rsid w:val="00D26EF9"/>
    <w:rsid w:val="00D324A7"/>
    <w:rsid w:val="00D32549"/>
    <w:rsid w:val="00D47252"/>
    <w:rsid w:val="00D51545"/>
    <w:rsid w:val="00D61ECA"/>
    <w:rsid w:val="00D96E14"/>
    <w:rsid w:val="00DA3D23"/>
    <w:rsid w:val="00DA776A"/>
    <w:rsid w:val="00DF1B97"/>
    <w:rsid w:val="00DF7F81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15B79"/>
    <w:rsid w:val="00F26762"/>
    <w:rsid w:val="00F27E47"/>
    <w:rsid w:val="00F35457"/>
    <w:rsid w:val="00F36769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af3">
    <w:name w:val="Колонтитул_"/>
    <w:link w:val="af4"/>
    <w:rsid w:val="00AE79EE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Заголовок №3_"/>
    <w:link w:val="30"/>
    <w:rsid w:val="00AE79E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AE79E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 (2)_"/>
    <w:link w:val="320"/>
    <w:rsid w:val="00AE79E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4">
    <w:name w:val="Колонтитул"/>
    <w:basedOn w:val="a"/>
    <w:link w:val="af3"/>
    <w:rsid w:val="00AE79EE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30">
    <w:name w:val="Заголовок №3"/>
    <w:basedOn w:val="a"/>
    <w:link w:val="3"/>
    <w:rsid w:val="00AE79EE"/>
    <w:pPr>
      <w:widowControl w:val="0"/>
      <w:shd w:val="clear" w:color="auto" w:fill="FFFFFF"/>
      <w:spacing w:after="420" w:line="0" w:lineRule="atLeast"/>
      <w:jc w:val="center"/>
      <w:outlineLvl w:val="2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E79EE"/>
    <w:pPr>
      <w:widowControl w:val="0"/>
      <w:shd w:val="clear" w:color="auto" w:fill="FFFFFF"/>
      <w:spacing w:before="120" w:line="648" w:lineRule="exact"/>
      <w:jc w:val="center"/>
    </w:pPr>
    <w:rPr>
      <w:b/>
      <w:bCs/>
      <w:sz w:val="28"/>
      <w:szCs w:val="28"/>
    </w:rPr>
  </w:style>
  <w:style w:type="paragraph" w:customStyle="1" w:styleId="320">
    <w:name w:val="Заголовок №3 (2)"/>
    <w:basedOn w:val="a"/>
    <w:link w:val="32"/>
    <w:rsid w:val="00AE79EE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rsid w:val="00AE79EE"/>
    <w:pPr>
      <w:widowControl w:val="0"/>
      <w:shd w:val="clear" w:color="auto" w:fill="FFFFFF"/>
      <w:spacing w:line="326" w:lineRule="exact"/>
    </w:pPr>
    <w:rPr>
      <w:color w:val="000000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0683C-93CC-48E3-9249-0DF0B65F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11</cp:revision>
  <cp:lastPrinted>2021-06-21T06:25:00Z</cp:lastPrinted>
  <dcterms:created xsi:type="dcterms:W3CDTF">2021-05-21T07:42:00Z</dcterms:created>
  <dcterms:modified xsi:type="dcterms:W3CDTF">2021-06-21T06:29:00Z</dcterms:modified>
</cp:coreProperties>
</file>