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398" w:type="dxa"/>
        <w:tblInd w:w="1242" w:type="dxa"/>
        <w:tblLook w:val="01E0"/>
      </w:tblPr>
      <w:tblGrid>
        <w:gridCol w:w="7398"/>
      </w:tblGrid>
      <w:tr w:rsidR="009571BC" w:rsidRPr="000D3CFF" w:rsidTr="00D957C5">
        <w:trPr>
          <w:trHeight w:val="356"/>
        </w:trPr>
        <w:tc>
          <w:tcPr>
            <w:tcW w:w="7398" w:type="dxa"/>
          </w:tcPr>
          <w:p w:rsidR="007C77CA" w:rsidRPr="00D957C5" w:rsidRDefault="00103A20" w:rsidP="00D957C5">
            <w:pPr>
              <w:pStyle w:val="docdata"/>
              <w:spacing w:before="0" w:beforeAutospacing="0" w:after="0" w:afterAutospacing="0"/>
              <w:ind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категории работников</w:t>
            </w:r>
          </w:p>
        </w:tc>
      </w:tr>
    </w:tbl>
    <w:p w:rsidR="00D957C5" w:rsidRPr="00D957C5" w:rsidRDefault="00D957C5" w:rsidP="007B444D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sz w:val="26"/>
          <w:szCs w:val="26"/>
        </w:rPr>
      </w:pPr>
    </w:p>
    <w:p w:rsidR="00D957C5" w:rsidRPr="00D957C5" w:rsidRDefault="00D957C5" w:rsidP="007B444D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sz w:val="26"/>
          <w:szCs w:val="26"/>
        </w:rPr>
      </w:pPr>
    </w:p>
    <w:p w:rsidR="00D957C5" w:rsidRPr="00D957C5" w:rsidRDefault="00D957C5" w:rsidP="007B444D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sz w:val="26"/>
          <w:szCs w:val="26"/>
        </w:rPr>
      </w:pPr>
    </w:p>
    <w:p w:rsidR="00103A20" w:rsidRDefault="00103A20" w:rsidP="007B444D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</w:rPr>
      </w:pPr>
      <w:r>
        <w:rPr>
          <w:sz w:val="28"/>
        </w:rPr>
        <w:t xml:space="preserve">На основании постановления администрации Грайворонского городского округа 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>
        <w:rPr>
          <w:b/>
          <w:spacing w:val="40"/>
          <w:sz w:val="28"/>
        </w:rPr>
        <w:t>постановля</w:t>
      </w:r>
      <w:r>
        <w:rPr>
          <w:b/>
          <w:sz w:val="28"/>
        </w:rPr>
        <w:t>ю: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Утвердить перечень низкооплачиваемых категорий работников </w:t>
      </w:r>
      <w:r w:rsidR="007C77CA">
        <w:rPr>
          <w:sz w:val="28"/>
        </w:rPr>
        <w:br/>
      </w:r>
      <w:r>
        <w:rPr>
          <w:sz w:val="28"/>
        </w:rPr>
        <w:t>в сфере социальной защиты населения:</w:t>
      </w:r>
    </w:p>
    <w:p w:rsidR="00103A20" w:rsidRDefault="007C604A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344D58">
        <w:rPr>
          <w:sz w:val="28"/>
        </w:rPr>
        <w:t>у</w:t>
      </w:r>
      <w:r w:rsidR="007B444D">
        <w:rPr>
          <w:sz w:val="28"/>
        </w:rPr>
        <w:t>борщица служебных помещений;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в</w:t>
      </w:r>
      <w:r w:rsidR="007B444D">
        <w:rPr>
          <w:sz w:val="28"/>
        </w:rPr>
        <w:t>одитель;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с</w:t>
      </w:r>
      <w:r w:rsidR="007B444D">
        <w:rPr>
          <w:sz w:val="28"/>
        </w:rPr>
        <w:t>торож (вахтер);</w:t>
      </w:r>
    </w:p>
    <w:p w:rsidR="00103A20" w:rsidRDefault="007C604A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344D58">
        <w:rPr>
          <w:sz w:val="28"/>
        </w:rPr>
        <w:t>б</w:t>
      </w:r>
      <w:r w:rsidR="007B444D">
        <w:rPr>
          <w:sz w:val="28"/>
        </w:rPr>
        <w:t>ухгалтер;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с</w:t>
      </w:r>
      <w:r w:rsidR="007B444D">
        <w:rPr>
          <w:sz w:val="28"/>
        </w:rPr>
        <w:t>пециалист по кадрам;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п</w:t>
      </w:r>
      <w:r w:rsidR="007B444D">
        <w:rPr>
          <w:sz w:val="28"/>
        </w:rPr>
        <w:t>омощник воспитателя;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р</w:t>
      </w:r>
      <w:r>
        <w:rPr>
          <w:sz w:val="28"/>
        </w:rPr>
        <w:t>аб</w:t>
      </w:r>
      <w:r w:rsidR="007B444D">
        <w:rPr>
          <w:sz w:val="28"/>
        </w:rPr>
        <w:t>очий по стирке и ремонту одежды;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п</w:t>
      </w:r>
      <w:r w:rsidR="007B444D">
        <w:rPr>
          <w:sz w:val="28"/>
        </w:rPr>
        <w:t>овар;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з</w:t>
      </w:r>
      <w:r w:rsidR="007B444D">
        <w:rPr>
          <w:sz w:val="28"/>
        </w:rPr>
        <w:t>аведующий складом;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п</w:t>
      </w:r>
      <w:r w:rsidR="007B444D">
        <w:rPr>
          <w:sz w:val="28"/>
        </w:rPr>
        <w:t>одсобный рабочий;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р</w:t>
      </w:r>
      <w:r>
        <w:rPr>
          <w:sz w:val="28"/>
        </w:rPr>
        <w:t>абочий по обслуживанию зданий</w:t>
      </w:r>
      <w:r w:rsidR="007B444D">
        <w:rPr>
          <w:sz w:val="28"/>
        </w:rPr>
        <w:t>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д</w:t>
      </w:r>
      <w:r w:rsidR="007B444D">
        <w:rPr>
          <w:sz w:val="28"/>
        </w:rPr>
        <w:t>ворник;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с</w:t>
      </w:r>
      <w:r>
        <w:rPr>
          <w:sz w:val="28"/>
        </w:rPr>
        <w:t xml:space="preserve">пециалист </w:t>
      </w:r>
      <w:r w:rsidR="007C77CA">
        <w:rPr>
          <w:sz w:val="28"/>
        </w:rPr>
        <w:t>по социальной работе МБУСОССЗН «Козинский СРЦдН»</w:t>
      </w:r>
      <w:r>
        <w:rPr>
          <w:sz w:val="28"/>
        </w:rPr>
        <w:t xml:space="preserve"> Г</w:t>
      </w:r>
      <w:r w:rsidR="007B444D">
        <w:rPr>
          <w:sz w:val="28"/>
        </w:rPr>
        <w:t>райворонского городского округа;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7C604A">
        <w:rPr>
          <w:sz w:val="28"/>
        </w:rPr>
        <w:tab/>
      </w:r>
      <w:r w:rsidR="00344D58">
        <w:rPr>
          <w:sz w:val="28"/>
        </w:rPr>
        <w:t>з</w:t>
      </w:r>
      <w:r w:rsidR="007C77CA">
        <w:rPr>
          <w:sz w:val="28"/>
        </w:rPr>
        <w:t>аведующий отделением МБУСОССЗН «</w:t>
      </w:r>
      <w:r>
        <w:rPr>
          <w:sz w:val="28"/>
        </w:rPr>
        <w:t>Козинский СРЦдН</w:t>
      </w:r>
      <w:r w:rsidR="007C77CA">
        <w:rPr>
          <w:sz w:val="28"/>
        </w:rPr>
        <w:t>»</w:t>
      </w:r>
      <w:r>
        <w:rPr>
          <w:sz w:val="28"/>
        </w:rPr>
        <w:t xml:space="preserve"> Грайворонского городского округа.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2.</w:t>
      </w:r>
      <w:r w:rsidR="007C604A">
        <w:rPr>
          <w:sz w:val="28"/>
        </w:rPr>
        <w:tab/>
      </w:r>
      <w:r>
        <w:rPr>
          <w:sz w:val="28"/>
        </w:rPr>
        <w:t xml:space="preserve">На основании подпункта 1 пункта 1 постановления администрации Грайворонского городского округа от 16 сентября 2021 года №513 </w:t>
      </w:r>
      <w:r>
        <w:rPr>
          <w:sz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>
        <w:rPr>
          <w:sz w:val="28"/>
        </w:rPr>
        <w:br/>
        <w:t>(в редакции постановления администрации Грайворонского городского округа от 24 сентября 2021 года № 5</w:t>
      </w:r>
      <w:r w:rsidR="00AC67FC">
        <w:rPr>
          <w:sz w:val="28"/>
        </w:rPr>
        <w:t>32</w:t>
      </w:r>
      <w:r>
        <w:rPr>
          <w:sz w:val="28"/>
        </w:rPr>
        <w:t xml:space="preserve">) произвести увеличение оплаты труда </w:t>
      </w:r>
      <w:r>
        <w:rPr>
          <w:sz w:val="28"/>
        </w:rPr>
        <w:br/>
        <w:t>на 20 процентов низкооплачиваемым категориям работников.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3.</w:t>
      </w:r>
      <w:r>
        <w:rPr>
          <w:sz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103A20" w:rsidRDefault="00103A20" w:rsidP="007B444D">
      <w:pPr>
        <w:tabs>
          <w:tab w:val="left" w:pos="1080"/>
        </w:tabs>
        <w:ind w:firstLine="720"/>
        <w:jc w:val="both"/>
        <w:rPr>
          <w:b/>
          <w:sz w:val="28"/>
        </w:rPr>
      </w:pPr>
      <w:r>
        <w:rPr>
          <w:sz w:val="28"/>
        </w:rPr>
        <w:t>4.</w:t>
      </w:r>
      <w:r w:rsidR="007C604A">
        <w:rPr>
          <w:sz w:val="28"/>
        </w:rPr>
        <w:tab/>
      </w:r>
      <w:r>
        <w:rPr>
          <w:sz w:val="28"/>
        </w:rPr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0D3CFF" w:rsidRPr="000D3CFF" w:rsidRDefault="000D3CFF" w:rsidP="000D3CFF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0D3CFF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0D3CFF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DB7FD3" w:rsidTr="00014771">
        <w:tc>
          <w:tcPr>
            <w:tcW w:w="4926" w:type="dxa"/>
          </w:tcPr>
          <w:p w:rsidR="00516D73" w:rsidRPr="00DB7FD3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DB7FD3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DB7FD3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DB7FD3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Pr="000D3CFF" w:rsidRDefault="006476C5">
      <w:pPr>
        <w:rPr>
          <w:sz w:val="26"/>
          <w:szCs w:val="26"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B4" w:rsidRDefault="00766FB4" w:rsidP="006476C5">
      <w:r>
        <w:separator/>
      </w:r>
    </w:p>
  </w:endnote>
  <w:endnote w:type="continuationSeparator" w:id="0">
    <w:p w:rsidR="00766FB4" w:rsidRDefault="00766FB4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B4" w:rsidRDefault="00766FB4" w:rsidP="006476C5">
      <w:r>
        <w:separator/>
      </w:r>
    </w:p>
  </w:footnote>
  <w:footnote w:type="continuationSeparator" w:id="0">
    <w:p w:rsidR="00766FB4" w:rsidRDefault="00766FB4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12271F" w:rsidP="006476C5">
        <w:pPr>
          <w:pStyle w:val="a9"/>
          <w:jc w:val="center"/>
        </w:pPr>
        <w:fldSimple w:instr=" PAGE   \* MERGEFORMAT ">
          <w:r w:rsidR="0010150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94823"/>
    <w:rsid w:val="000A49A2"/>
    <w:rsid w:val="000B30A7"/>
    <w:rsid w:val="000D3CFF"/>
    <w:rsid w:val="000E7866"/>
    <w:rsid w:val="000F0769"/>
    <w:rsid w:val="00101505"/>
    <w:rsid w:val="0010167F"/>
    <w:rsid w:val="00103A20"/>
    <w:rsid w:val="001054B0"/>
    <w:rsid w:val="0012271F"/>
    <w:rsid w:val="00130653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44D58"/>
    <w:rsid w:val="0035116E"/>
    <w:rsid w:val="003573BC"/>
    <w:rsid w:val="00357B9F"/>
    <w:rsid w:val="003631B5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E06F0"/>
    <w:rsid w:val="005F0F85"/>
    <w:rsid w:val="0062298C"/>
    <w:rsid w:val="00633C73"/>
    <w:rsid w:val="00635365"/>
    <w:rsid w:val="006365D8"/>
    <w:rsid w:val="006476C5"/>
    <w:rsid w:val="0065129E"/>
    <w:rsid w:val="00656C8C"/>
    <w:rsid w:val="00691094"/>
    <w:rsid w:val="006B06A3"/>
    <w:rsid w:val="006E1C77"/>
    <w:rsid w:val="00701E42"/>
    <w:rsid w:val="00704F00"/>
    <w:rsid w:val="00744307"/>
    <w:rsid w:val="00761054"/>
    <w:rsid w:val="00766FB4"/>
    <w:rsid w:val="0078521C"/>
    <w:rsid w:val="007957DA"/>
    <w:rsid w:val="007A5082"/>
    <w:rsid w:val="007B3EFC"/>
    <w:rsid w:val="007B444D"/>
    <w:rsid w:val="007C5758"/>
    <w:rsid w:val="007C604A"/>
    <w:rsid w:val="007C77CA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01A58"/>
    <w:rsid w:val="0091067E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3D11"/>
    <w:rsid w:val="00AC67FC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957C5"/>
    <w:rsid w:val="00DA6C87"/>
    <w:rsid w:val="00DB4266"/>
    <w:rsid w:val="00DB7FD3"/>
    <w:rsid w:val="00DC7C98"/>
    <w:rsid w:val="00DD2508"/>
    <w:rsid w:val="00E22B85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76CF6"/>
    <w:rsid w:val="00F928F4"/>
    <w:rsid w:val="00FA3363"/>
    <w:rsid w:val="00FB04D2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CE25-DEC5-4081-A85E-E17EBCD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2021-09-29T09:29:00Z</cp:lastPrinted>
  <dcterms:created xsi:type="dcterms:W3CDTF">2021-10-01T14:42:00Z</dcterms:created>
  <dcterms:modified xsi:type="dcterms:W3CDTF">2021-10-01T14:42:00Z</dcterms:modified>
</cp:coreProperties>
</file>