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601231">
        <w:trPr>
          <w:trHeight w:val="812"/>
        </w:trPr>
        <w:tc>
          <w:tcPr>
            <w:tcW w:w="4361" w:type="dxa"/>
          </w:tcPr>
          <w:p w:rsidR="00041240" w:rsidRPr="00601231" w:rsidRDefault="00601231" w:rsidP="00601231">
            <w:pPr>
              <w:ind w:right="33"/>
              <w:jc w:val="both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601231">
              <w:rPr>
                <w:rStyle w:val="fontstyle01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>
              <w:rPr>
                <w:rStyle w:val="fontstyle01"/>
              </w:rPr>
              <w:br/>
            </w:r>
            <w:r w:rsidRPr="00601231">
              <w:rPr>
                <w:rStyle w:val="fontstyle01"/>
              </w:rPr>
              <w:t>по муниципальным маршрутам регулярных перевозок Грайворонского</w:t>
            </w:r>
            <w:r w:rsidRPr="00601231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01231">
              <w:rPr>
                <w:rStyle w:val="fontstyle01"/>
              </w:rPr>
              <w:t>городского округа на 2021 - 2026 годы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01231" w:rsidRPr="00601231" w:rsidRDefault="00601231" w:rsidP="00601231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601231">
        <w:rPr>
          <w:color w:val="000000"/>
          <w:sz w:val="26"/>
          <w:szCs w:val="26"/>
        </w:rPr>
        <w:t xml:space="preserve">В соответствии с федеральными законами от 06.10.2003 № 131-ФЗ </w:t>
      </w:r>
      <w:r w:rsidRPr="00601231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Pr="00601231">
        <w:rPr>
          <w:color w:val="000000"/>
          <w:sz w:val="26"/>
          <w:szCs w:val="26"/>
        </w:rPr>
        <w:br/>
        <w:t xml:space="preserve">в отдельные законодательные акты Российской Федерации», Уставом Грайворонского городского округа, </w:t>
      </w:r>
      <w:r w:rsidRPr="00601231">
        <w:rPr>
          <w:color w:val="000000" w:themeColor="text1"/>
          <w:sz w:val="26"/>
          <w:szCs w:val="26"/>
        </w:rPr>
        <w:t xml:space="preserve">постановлением администрации муниципального района «Грайворонский район» Белгородской области от 26.07.2016 № 216 «Об организации регулярных перевозок пассажиров и багажа автомобильным транспортом </w:t>
      </w:r>
      <w:r>
        <w:rPr>
          <w:color w:val="000000" w:themeColor="text1"/>
          <w:sz w:val="26"/>
          <w:szCs w:val="26"/>
        </w:rPr>
        <w:br/>
      </w:r>
      <w:r w:rsidRPr="00601231">
        <w:rPr>
          <w:color w:val="000000" w:themeColor="text1"/>
          <w:sz w:val="26"/>
          <w:szCs w:val="26"/>
        </w:rPr>
        <w:t xml:space="preserve">в муниципальном районе «Грайворонский район» Белгородской области», в </w:t>
      </w:r>
      <w:r w:rsidRPr="00601231">
        <w:rPr>
          <w:color w:val="000000"/>
          <w:sz w:val="26"/>
          <w:szCs w:val="26"/>
        </w:rPr>
        <w:t xml:space="preserve">целях организации регулярных перевозок пассажиров и багажа автомобильным транспортом, удовлетворения потребности населения Грайворонского городского округа в пассажирских перевозках </w:t>
      </w:r>
      <w:proofErr w:type="spellStart"/>
      <w:proofErr w:type="gramStart"/>
      <w:r w:rsidRPr="00601231">
        <w:rPr>
          <w:b/>
          <w:bCs/>
          <w:color w:val="000000"/>
          <w:sz w:val="26"/>
          <w:szCs w:val="26"/>
        </w:rPr>
        <w:t>п</w:t>
      </w:r>
      <w:proofErr w:type="spellEnd"/>
      <w:proofErr w:type="gramEnd"/>
      <w:r w:rsidRPr="00601231">
        <w:rPr>
          <w:b/>
          <w:bCs/>
          <w:color w:val="000000"/>
          <w:sz w:val="26"/>
          <w:szCs w:val="26"/>
        </w:rPr>
        <w:t xml:space="preserve"> о с т а </w:t>
      </w:r>
      <w:proofErr w:type="spellStart"/>
      <w:r w:rsidRPr="00601231">
        <w:rPr>
          <w:b/>
          <w:bCs/>
          <w:color w:val="000000"/>
          <w:sz w:val="26"/>
          <w:szCs w:val="26"/>
        </w:rPr>
        <w:t>н</w:t>
      </w:r>
      <w:proofErr w:type="spellEnd"/>
      <w:r w:rsidRPr="00601231">
        <w:rPr>
          <w:b/>
          <w:bCs/>
          <w:color w:val="000000"/>
          <w:sz w:val="26"/>
          <w:szCs w:val="26"/>
        </w:rPr>
        <w:t xml:space="preserve"> о в л я ю:</w:t>
      </w:r>
    </w:p>
    <w:p w:rsidR="00601231" w:rsidRPr="00601231" w:rsidRDefault="00601231" w:rsidP="0060123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601231">
        <w:rPr>
          <w:color w:val="000000"/>
          <w:sz w:val="26"/>
          <w:szCs w:val="26"/>
        </w:rPr>
        <w:t xml:space="preserve">Утвердить документ планирования регулярных перевозок пассажиров </w:t>
      </w:r>
      <w:r>
        <w:rPr>
          <w:color w:val="000000"/>
          <w:sz w:val="26"/>
          <w:szCs w:val="26"/>
        </w:rPr>
        <w:br/>
      </w:r>
      <w:r w:rsidRPr="00601231">
        <w:rPr>
          <w:color w:val="000000"/>
          <w:sz w:val="26"/>
          <w:szCs w:val="26"/>
        </w:rPr>
        <w:t>и багажа автомобильным транспортом по муниципальным маршрутам регулярных перевозок на территории Грайворонского городского округа на 2021 – 2026 годы (прилагается).</w:t>
      </w:r>
    </w:p>
    <w:p w:rsidR="00601231" w:rsidRPr="00601231" w:rsidRDefault="00601231" w:rsidP="00601231">
      <w:pPr>
        <w:tabs>
          <w:tab w:val="left" w:pos="1134"/>
        </w:tabs>
        <w:snapToGrid w:val="0"/>
        <w:ind w:firstLine="709"/>
        <w:jc w:val="both"/>
        <w:rPr>
          <w:bCs/>
          <w:sz w:val="26"/>
          <w:szCs w:val="26"/>
        </w:rPr>
      </w:pPr>
      <w:r>
        <w:rPr>
          <w:bCs/>
          <w:spacing w:val="-2"/>
          <w:sz w:val="26"/>
          <w:szCs w:val="26"/>
        </w:rPr>
        <w:t>2</w:t>
      </w:r>
      <w:r w:rsidRPr="00601231">
        <w:rPr>
          <w:bCs/>
          <w:spacing w:val="-2"/>
          <w:sz w:val="26"/>
          <w:szCs w:val="26"/>
        </w:rPr>
        <w:t>.</w:t>
      </w:r>
      <w:r>
        <w:rPr>
          <w:bCs/>
          <w:spacing w:val="-2"/>
          <w:sz w:val="26"/>
          <w:szCs w:val="26"/>
        </w:rPr>
        <w:tab/>
      </w:r>
      <w:r w:rsidRPr="00601231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proofErr w:type="spellStart"/>
      <w:r w:rsidRPr="00601231">
        <w:rPr>
          <w:bCs/>
          <w:spacing w:val="-2"/>
          <w:sz w:val="26"/>
          <w:szCs w:val="26"/>
          <w:lang w:val="en-US"/>
        </w:rPr>
        <w:t>rodkray</w:t>
      </w:r>
      <w:proofErr w:type="spellEnd"/>
      <w:r w:rsidRPr="00601231">
        <w:rPr>
          <w:bCs/>
          <w:spacing w:val="-2"/>
          <w:sz w:val="26"/>
          <w:szCs w:val="26"/>
        </w:rPr>
        <w:t>31.</w:t>
      </w:r>
      <w:proofErr w:type="spellStart"/>
      <w:r w:rsidRPr="00601231">
        <w:rPr>
          <w:bCs/>
          <w:spacing w:val="-2"/>
          <w:sz w:val="26"/>
          <w:szCs w:val="26"/>
          <w:lang w:val="en-US"/>
        </w:rPr>
        <w:t>ru</w:t>
      </w:r>
      <w:proofErr w:type="spellEnd"/>
      <w:r w:rsidRPr="00601231">
        <w:rPr>
          <w:bCs/>
          <w:spacing w:val="-2"/>
          <w:sz w:val="26"/>
          <w:szCs w:val="26"/>
        </w:rPr>
        <w:t>), р</w:t>
      </w:r>
      <w:r w:rsidRPr="00601231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601231">
        <w:rPr>
          <w:sz w:val="26"/>
          <w:szCs w:val="26"/>
          <w:lang w:val="en-US"/>
        </w:rPr>
        <w:t>www</w:t>
      </w:r>
      <w:r w:rsidRPr="00601231">
        <w:rPr>
          <w:sz w:val="26"/>
          <w:szCs w:val="26"/>
        </w:rPr>
        <w:t>.</w:t>
      </w:r>
      <w:proofErr w:type="spellStart"/>
      <w:r w:rsidRPr="00601231">
        <w:rPr>
          <w:sz w:val="26"/>
          <w:szCs w:val="26"/>
          <w:lang w:val="en-US"/>
        </w:rPr>
        <w:t>graivoron</w:t>
      </w:r>
      <w:proofErr w:type="spellEnd"/>
      <w:r w:rsidRPr="00601231">
        <w:rPr>
          <w:sz w:val="26"/>
          <w:szCs w:val="26"/>
        </w:rPr>
        <w:t>.</w:t>
      </w:r>
      <w:proofErr w:type="spellStart"/>
      <w:r w:rsidRPr="00601231">
        <w:rPr>
          <w:sz w:val="26"/>
          <w:szCs w:val="26"/>
          <w:lang w:val="en-US"/>
        </w:rPr>
        <w:t>ru</w:t>
      </w:r>
      <w:proofErr w:type="spellEnd"/>
      <w:r w:rsidRPr="00601231">
        <w:rPr>
          <w:sz w:val="26"/>
          <w:szCs w:val="26"/>
        </w:rPr>
        <w:t>).</w:t>
      </w:r>
    </w:p>
    <w:p w:rsidR="00601231" w:rsidRPr="00601231" w:rsidRDefault="00601231" w:rsidP="00601231">
      <w:pPr>
        <w:pStyle w:val="ab"/>
        <w:tabs>
          <w:tab w:val="left" w:pos="1134"/>
        </w:tabs>
        <w:ind w:right="0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3.</w:t>
      </w:r>
      <w:r>
        <w:rPr>
          <w:spacing w:val="-2"/>
          <w:sz w:val="26"/>
          <w:szCs w:val="26"/>
        </w:rPr>
        <w:tab/>
      </w:r>
      <w:proofErr w:type="gramStart"/>
      <w:r w:rsidRPr="00601231">
        <w:rPr>
          <w:sz w:val="26"/>
          <w:szCs w:val="26"/>
        </w:rPr>
        <w:t>Контроль за</w:t>
      </w:r>
      <w:proofErr w:type="gramEnd"/>
      <w:r w:rsidRPr="00601231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 w:rsidRPr="00601231">
        <w:rPr>
          <w:sz w:val="26"/>
          <w:szCs w:val="26"/>
        </w:rPr>
        <w:t xml:space="preserve"> округа – начальника управления по строительству, транспорту, </w:t>
      </w:r>
      <w:r>
        <w:rPr>
          <w:sz w:val="26"/>
          <w:szCs w:val="26"/>
        </w:rPr>
        <w:t>ЖКХ и ТЭК Р.</w:t>
      </w:r>
      <w:r w:rsidRPr="00601231">
        <w:rPr>
          <w:sz w:val="26"/>
          <w:szCs w:val="26"/>
        </w:rPr>
        <w:t xml:space="preserve">Г. </w:t>
      </w:r>
      <w:proofErr w:type="spellStart"/>
      <w:r w:rsidRPr="00601231">
        <w:rPr>
          <w:sz w:val="26"/>
          <w:szCs w:val="26"/>
        </w:rPr>
        <w:t>Твердуна</w:t>
      </w:r>
      <w:proofErr w:type="spellEnd"/>
      <w:r w:rsidRPr="00601231">
        <w:rPr>
          <w:sz w:val="26"/>
          <w:szCs w:val="26"/>
        </w:rPr>
        <w:t>.</w:t>
      </w:r>
    </w:p>
    <w:p w:rsidR="00FC748B" w:rsidRPr="00601231" w:rsidRDefault="00FC748B" w:rsidP="00466212">
      <w:pPr>
        <w:ind w:right="-1" w:firstLine="708"/>
        <w:jc w:val="both"/>
        <w:rPr>
          <w:sz w:val="26"/>
          <w:szCs w:val="26"/>
        </w:rPr>
      </w:pPr>
    </w:p>
    <w:p w:rsidR="00D51545" w:rsidRPr="00601231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601231" w:rsidTr="00B90B3D">
        <w:tc>
          <w:tcPr>
            <w:tcW w:w="4926" w:type="dxa"/>
          </w:tcPr>
          <w:p w:rsidR="00041240" w:rsidRPr="00601231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601231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5000" w:type="pct"/>
        <w:tblLook w:val="04A0"/>
      </w:tblPr>
      <w:tblGrid>
        <w:gridCol w:w="3528"/>
        <w:gridCol w:w="1078"/>
        <w:gridCol w:w="5248"/>
      </w:tblGrid>
      <w:tr w:rsidR="00601231" w:rsidRPr="00EA1E6E" w:rsidTr="00601231">
        <w:tc>
          <w:tcPr>
            <w:tcW w:w="1790" w:type="pct"/>
          </w:tcPr>
          <w:p w:rsidR="00601231" w:rsidRPr="00EA1E6E" w:rsidRDefault="00601231" w:rsidP="00071250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601231" w:rsidRPr="00EA1E6E" w:rsidRDefault="00601231" w:rsidP="00071250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 xml:space="preserve">  «___»____________ 2021 г. №____</w:t>
            </w:r>
          </w:p>
        </w:tc>
      </w:tr>
    </w:tbl>
    <w:p w:rsidR="00601231" w:rsidRDefault="00601231" w:rsidP="00601231">
      <w:pPr>
        <w:jc w:val="both"/>
        <w:rPr>
          <w:color w:val="000000"/>
          <w:sz w:val="28"/>
          <w:szCs w:val="28"/>
        </w:rPr>
      </w:pP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72F4B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ДОКУМЕНТ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планирования регулярных перевозок пассажиров и багажа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автомобильным транспортом общего пользования на территории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Грайворонского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21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- 202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6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годы</w:t>
      </w: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372F4B" w:rsidRDefault="00601231" w:rsidP="006E5F84">
      <w:pPr>
        <w:pStyle w:val="a3"/>
        <w:numPr>
          <w:ilvl w:val="0"/>
          <w:numId w:val="17"/>
        </w:numPr>
        <w:ind w:left="0" w:firstLine="0"/>
        <w:jc w:val="center"/>
      </w:pP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</w:p>
    <w:p w:rsidR="00601231" w:rsidRDefault="00601231" w:rsidP="006E5F84">
      <w:pPr>
        <w:pStyle w:val="a3"/>
        <w:ind w:left="127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общего пользования на территории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- 202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(далее - документ планирования)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устанавливает перечень мероприятий по развитию регулярных перевозок населения автомобильным транспортом общего пользования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территории городского округа.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городского округа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транспортные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услуги.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>Целью развития регулярных перевозок населения пассажирским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автомобильным транспортом общего пользования в границах городского округа в период с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по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явля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Pr="00372F4B">
        <w:rPr>
          <w:rFonts w:ascii="TimesNewRomanPSMT" w:hAnsi="TimesNewRomanPSMT"/>
          <w:color w:val="000000"/>
          <w:sz w:val="28"/>
          <w:szCs w:val="28"/>
        </w:rPr>
        <w:t>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безопасности транспортного обслуживания населения;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доступности пассажирского транспорта;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качества, удобства, комфортности регулярных перевозок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пассажиров;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повышения регулярности движения автобусов на маршрутах регулярных перевозок;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оптимизация транспортных потоков, снижение нагрузки на улично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372F4B">
        <w:rPr>
          <w:rFonts w:ascii="TimesNewRomanPSMT" w:hAnsi="TimesNewRomanPSMT"/>
          <w:color w:val="000000"/>
          <w:sz w:val="28"/>
          <w:szCs w:val="28"/>
        </w:rPr>
        <w:t>дорожную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сеть;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развитее транспортной инфраструктуры, необходимой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для осуществления пассажирских перевозок.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1.</w:t>
      </w:r>
      <w:r>
        <w:rPr>
          <w:rFonts w:ascii="TimesNewRomanPSMT" w:hAnsi="TimesNewRomanPSMT"/>
          <w:color w:val="000000"/>
          <w:sz w:val="28"/>
          <w:szCs w:val="28"/>
        </w:rPr>
        <w:t>4.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В рамках реализации поставленной цели основными задачами развития регулярных перевозок населения автомобильным транспортом общего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в городском округе являются: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проведение анализа потребностей в осуществлении регулярных пассажирских перевозок в границах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округа, а также в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межмуниципальном сообщении и других направлений;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оптимальной маршрутной сети пассажирских регулярных перевозок, в том числе и временных сезонных маршрутов;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совершенствование системы оплаты проезда на транспорте общего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(АСОП);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развитие транспортной инфраструктуры городского округа;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организация и проведение процедур торгов для определения юридических лиц и индивидуальных предпринимателей в целях выполнения работ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осуществлению перевозок населения по регулярным муниципальным маршрутам;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повышение эффективности системы управления и </w:t>
      </w:r>
      <w:proofErr w:type="gramStart"/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контроля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за</w:t>
      </w:r>
      <w:proofErr w:type="gramEnd"/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 осуществлением регулярных перевозок пассажиров и багажа перевозчиками посредством мониторинга, в том числе за счёт использования данных системы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ГЛОНАСС.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1.5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муниципальной маршрутной сети пассажирских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регулярных перевозок, включая открытие новых транспортных маршрутов,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 xml:space="preserve">осуществляется на основе собранного анализа данных обследования пассажиропотоков, спроса населения на пассажирские перевозки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по регулярным муниципальным маршрутам, планов развития и комплексной </w:t>
      </w:r>
      <w:proofErr w:type="gramStart"/>
      <w:r w:rsidRPr="00372F4B">
        <w:rPr>
          <w:rFonts w:ascii="TimesNewRomanPSMT" w:hAnsi="TimesNewRomanPSMT"/>
          <w:color w:val="000000"/>
          <w:sz w:val="28"/>
          <w:szCs w:val="28"/>
        </w:rPr>
        <w:t>застройки города</w:t>
      </w:r>
      <w:proofErr w:type="gramEnd"/>
      <w:r w:rsidRPr="00372F4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Грайворона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и сельских населенных пунктов городского округа.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1.6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Мероприятия по развитию регулярных перевозок пассажиров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 багажа автомобильным транспортом по регулярным муниципальным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 по последовательности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их выполнения подразделяются на пять этапов:</w:t>
      </w:r>
    </w:p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349"/>
        <w:gridCol w:w="7290"/>
      </w:tblGrid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rPr>
          <w:trHeight w:val="301"/>
        </w:trPr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01231" w:rsidRDefault="00601231" w:rsidP="00326F9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 последующий этап формируются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на основании анализа итогов реализации мероприятий по развитию регулярных перевозок пассажиров и багажа автомобильным транспортом по регулярным муниципальным 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округе, запланированных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предыдущем этапе.</w:t>
      </w:r>
    </w:p>
    <w:p w:rsidR="00601231" w:rsidRDefault="00601231" w:rsidP="00601231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01231" w:rsidRPr="0005713A" w:rsidRDefault="00601231" w:rsidP="00326F96">
      <w:pPr>
        <w:pStyle w:val="a3"/>
        <w:numPr>
          <w:ilvl w:val="0"/>
          <w:numId w:val="17"/>
        </w:numPr>
        <w:spacing w:after="200"/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>Текущее состояние и проблемы в организации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регулярных перевозок пассажиров и багажа автомобильным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транспортом общего пользования в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городском округе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2.1.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Пассажирский автомобильный транспорт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округа представлен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различными видами транспортных средств: автобусами малого и среднего класса.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 xml:space="preserve">В настоящее время регулярную перевозку населения 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</w:t>
      </w:r>
      <w:r>
        <w:rPr>
          <w:rFonts w:ascii="TimesNewRomanPSMT" w:hAnsi="TimesNewRomanPSMT"/>
          <w:color w:val="000000"/>
          <w:sz w:val="28"/>
          <w:szCs w:val="28"/>
        </w:rPr>
        <w:t xml:space="preserve">ородском округе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частный перевозчик, определяемый ежегодно путём проведения торгов.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Организацию процесса управления пассажирскими перевозками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 xml:space="preserve">и систематического </w:t>
      </w:r>
      <w:proofErr w:type="gramStart"/>
      <w:r w:rsidRPr="00B04B3E">
        <w:rPr>
          <w:rFonts w:ascii="TimesNewRomanPSMT" w:hAnsi="TimesNewRomanPSMT"/>
          <w:sz w:val="28"/>
          <w:szCs w:val="28"/>
        </w:rPr>
        <w:t>контроля за</w:t>
      </w:r>
      <w:proofErr w:type="gramEnd"/>
      <w:r w:rsidRPr="00B04B3E">
        <w:rPr>
          <w:rFonts w:ascii="TimesNewRomanPSMT" w:hAnsi="TimesNewRomanPSMT"/>
          <w:sz w:val="28"/>
          <w:szCs w:val="28"/>
        </w:rPr>
        <w:t xml:space="preserve"> движением автобусов по маршрутам </w:t>
      </w:r>
      <w:r w:rsidRPr="00B04B3E">
        <w:rPr>
          <w:rFonts w:ascii="TimesNewRomanPSMT" w:hAnsi="TimesNewRomanPSMT"/>
          <w:sz w:val="28"/>
          <w:szCs w:val="28"/>
        </w:rPr>
        <w:lastRenderedPageBreak/>
        <w:t>регулярных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перевозок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управление по строительству, транспорту, ЖКХ и ТЭК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 xml:space="preserve"> администрации Грайворонского городского округа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>2.2.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Маршрутная сеть пассажирских перевозок Грайворонского городского округа состоит из 11 пригородных маршрутов регулярных перевозок.</w:t>
      </w:r>
    </w:p>
    <w:p w:rsidR="00601231" w:rsidRPr="00B04B3E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Общий парк подвижного состава составляет не менее 11 автобусов (малого класса с вместимостью 16 - 24 человек, среднего класса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>с вместимостью 24 -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>43 человек</w:t>
      </w:r>
      <w:r w:rsidR="00326F96">
        <w:rPr>
          <w:rFonts w:ascii="TimesNewRomanPSMT" w:hAnsi="TimesNewRomanPSMT"/>
          <w:sz w:val="28"/>
          <w:szCs w:val="28"/>
        </w:rPr>
        <w:t>а</w:t>
      </w:r>
      <w:r w:rsidRPr="00B04B3E">
        <w:rPr>
          <w:rFonts w:ascii="TimesNewRomanPSMT" w:hAnsi="TimesNewRomanPSMT"/>
          <w:sz w:val="28"/>
          <w:szCs w:val="28"/>
        </w:rPr>
        <w:t>), который осуществляет перевозку пассажиров по муниципальным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маршрутам Грайворонского городского округа.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2.3.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Анализ состояния перевозок населения пассажирским автомобильным транспортом общего пользования показывает, что в течение последних лет произошли определенные положительные изменения в сфере регулярных перевозок пассажирским транспортом, однако ещё остаётся ряд проблем в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организации регулярных перевозок населения: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старение парка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автобусов малого и среднего класса является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причиной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несоответствия организации регулярных перевозок уровню потребности населения в городском и пригородном сообщении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 округа;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совпадение участков путей следования пассажирских транспортных</w:t>
      </w:r>
      <w:r w:rsidRPr="0005713A">
        <w:rPr>
          <w:rFonts w:ascii="TimesNewRomanPSMT" w:hAnsi="TimesNewRomanPSMT"/>
          <w:color w:val="000000"/>
          <w:sz w:val="28"/>
          <w:szCs w:val="28"/>
        </w:rPr>
        <w:br/>
        <w:t xml:space="preserve">средств на большинстве регулярных маршрутах, что приводит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к неэффективному использованию дорожной сети и концентрации большого количества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транспортных средств на одних направлениях. Кроме того, прохождение нескольких маршрутов по одним и тем же участкам улично-дорожной сети ведет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к снижению безопасности перевозок;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 на всех автобусных маршрутах оборудованы остановочные площадки, предназначенные для остановки автобусов, движущихся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по установленным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маршрутам;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неудовлетворенность в пассажирских перевозках населения, проживающего в сельских населенных пунктах с дорогами </w:t>
      </w:r>
      <w:r w:rsidR="00601231" w:rsidRPr="00855811">
        <w:rPr>
          <w:rFonts w:ascii="TimesNewRomanPSMT" w:hAnsi="TimesNewRomanPSMT"/>
          <w:color w:val="000000" w:themeColor="text1"/>
          <w:sz w:val="28"/>
          <w:szCs w:val="28"/>
        </w:rPr>
        <w:t>V категории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неудовлетворённость населения пригородных сёл расписанием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и схемами маршрутов регулярных перевозок;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отсутствие пассажирских перевозок в строящихся микрорайонах индивидуального жилищного строительства (ИЖС);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недостаточная транспортная дисциплина и культура участников регулярных пассажирских перевозок.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Маршрутная сеть сложилась в результате обслуживания населения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в течение многих лет. Изменений маршрутов в настоящее время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не предусмотрено.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05713A">
        <w:rPr>
          <w:rFonts w:ascii="TimesNewRomanPSMT" w:hAnsi="TimesNewRomanPSMT"/>
          <w:color w:val="000000"/>
          <w:sz w:val="28"/>
          <w:szCs w:val="28"/>
        </w:rPr>
        <w:t>ложившаяся ситуация в сфере перевозок населения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 xml:space="preserve">Грайворонском </w:t>
      </w:r>
      <w:r w:rsidRPr="0005713A">
        <w:rPr>
          <w:rFonts w:ascii="TimesNewRomanPSMT" w:hAnsi="TimesNewRomanPSMT"/>
          <w:color w:val="000000"/>
          <w:sz w:val="28"/>
          <w:szCs w:val="28"/>
        </w:rPr>
        <w:t>городском округе требует изучения, дальнейшего совершенствования и развития.</w:t>
      </w:r>
    </w:p>
    <w:p w:rsidR="00601231" w:rsidRPr="00335829" w:rsidRDefault="00601231" w:rsidP="00601231">
      <w:pPr>
        <w:jc w:val="both"/>
        <w:rPr>
          <w:rFonts w:ascii="TimesNewRomanPSMT" w:hAnsi="TimesNewRomanPSMT"/>
          <w:color w:val="FF0000"/>
          <w:sz w:val="28"/>
          <w:szCs w:val="28"/>
        </w:rPr>
      </w:pPr>
    </w:p>
    <w:p w:rsidR="00601231" w:rsidRDefault="00601231" w:rsidP="00A14423">
      <w:pPr>
        <w:pStyle w:val="a3"/>
        <w:numPr>
          <w:ilvl w:val="0"/>
          <w:numId w:val="17"/>
        </w:numPr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Перечень мероприятий по развитию регулярных перевозок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населения автомобильным транспортом общего пользования 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на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территории Грайворонского городского округа</w:t>
      </w:r>
    </w:p>
    <w:p w:rsidR="00A14423" w:rsidRPr="00392A3A" w:rsidRDefault="00A14423" w:rsidP="00A14423">
      <w:pPr>
        <w:pStyle w:val="a3"/>
        <w:ind w:left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Задачи, указанные в разделе 2 настоящего документа планирования,</w:t>
      </w:r>
      <w:r w:rsidR="00A14423">
        <w:rPr>
          <w:color w:val="000000"/>
          <w:sz w:val="28"/>
          <w:szCs w:val="28"/>
        </w:rPr>
        <w:t xml:space="preserve"> </w:t>
      </w:r>
      <w:r w:rsidRPr="00A14423">
        <w:rPr>
          <w:color w:val="000000"/>
          <w:sz w:val="28"/>
          <w:szCs w:val="28"/>
        </w:rPr>
        <w:t>планируется реализовать посредством проведения следующих мероприятий: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первом этапе в 2021 году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-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автодорог, по которым пролегают автобусные маршруты: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/>
          <w:sz w:val="28"/>
          <w:szCs w:val="28"/>
        </w:rPr>
        <w:t>Грайворон-Илёк-Пеньковка</w:t>
      </w:r>
      <w:proofErr w:type="spellEnd"/>
      <w:proofErr w:type="gramStart"/>
      <w:r w:rsidRPr="00A14423">
        <w:rPr>
          <w:color w:val="000000"/>
          <w:sz w:val="28"/>
          <w:szCs w:val="28"/>
        </w:rPr>
        <w:t>»-</w:t>
      </w:r>
      <w:proofErr w:type="spellStart"/>
      <w:proofErr w:type="gramEnd"/>
      <w:r w:rsidRPr="00A14423">
        <w:rPr>
          <w:color w:val="000000"/>
          <w:sz w:val="28"/>
          <w:szCs w:val="28"/>
        </w:rPr>
        <w:t>Мощёное-Дунайка</w:t>
      </w:r>
      <w:proofErr w:type="spellEnd"/>
      <w:r w:rsidRPr="00A14423">
        <w:rPr>
          <w:color w:val="000000"/>
          <w:sz w:val="28"/>
          <w:szCs w:val="28"/>
        </w:rPr>
        <w:t>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601231" w:rsidRPr="00A14423">
        <w:rPr>
          <w:color w:val="000000"/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color w:val="000000"/>
          <w:sz w:val="28"/>
          <w:szCs w:val="28"/>
        </w:rPr>
        <w:t>Замостье-Доброе-Доброивановка-Тополи</w:t>
      </w:r>
      <w:proofErr w:type="spellEnd"/>
      <w:r w:rsidR="00601231" w:rsidRPr="00A14423">
        <w:rPr>
          <w:color w:val="000000"/>
          <w:sz w:val="28"/>
          <w:szCs w:val="28"/>
        </w:rPr>
        <w:t>» с уширением проезжей части;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Маршрут №102 </w:t>
      </w:r>
      <w:proofErr w:type="spellStart"/>
      <w:r w:rsidRPr="00A14423">
        <w:rPr>
          <w:color w:val="000000" w:themeColor="text1"/>
          <w:sz w:val="28"/>
          <w:szCs w:val="28"/>
        </w:rPr>
        <w:t>Грайворон-Хотмыжск-Грайворон</w:t>
      </w:r>
      <w:proofErr w:type="spellEnd"/>
      <w:r w:rsidRPr="00A14423">
        <w:rPr>
          <w:color w:val="000000" w:themeColor="text1"/>
          <w:sz w:val="28"/>
          <w:szCs w:val="28"/>
        </w:rPr>
        <w:t>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№103 «</w:t>
      </w:r>
      <w:proofErr w:type="spellStart"/>
      <w:r w:rsidRPr="00A14423">
        <w:rPr>
          <w:color w:val="000000" w:themeColor="text1"/>
          <w:sz w:val="28"/>
          <w:szCs w:val="28"/>
        </w:rPr>
        <w:t>Грайворон-Безымено-Грайворон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№104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Грайворон-Пороз-М</w:t>
      </w:r>
      <w:proofErr w:type="gramStart"/>
      <w:r w:rsidR="00601231" w:rsidRPr="00A14423">
        <w:rPr>
          <w:color w:val="000000" w:themeColor="text1"/>
          <w:sz w:val="28"/>
          <w:szCs w:val="28"/>
        </w:rPr>
        <w:t>.О</w:t>
      </w:r>
      <w:proofErr w:type="gramEnd"/>
      <w:r w:rsidR="00601231" w:rsidRPr="00A14423">
        <w:rPr>
          <w:color w:val="000000" w:themeColor="text1"/>
          <w:sz w:val="28"/>
          <w:szCs w:val="28"/>
        </w:rPr>
        <w:t>рловка-Грайворон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в с. Мощёное, с. </w:t>
      </w:r>
      <w:proofErr w:type="spellStart"/>
      <w:r w:rsidR="00601231" w:rsidRPr="00A14423">
        <w:rPr>
          <w:color w:val="000000" w:themeColor="text1"/>
          <w:sz w:val="28"/>
          <w:szCs w:val="28"/>
        </w:rPr>
        <w:t>Дунайка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х. Тополи;</w:t>
      </w:r>
      <w:proofErr w:type="gramEnd"/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размещение на остановочных пунктах информационных табличек </w:t>
      </w:r>
      <w:r w:rsidR="00A14423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3.1.2.</w:t>
      </w:r>
      <w:r w:rsidR="0069629F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втором этапе в 2022 году на маршрутах регулярных перевозок</w:t>
      </w:r>
      <w:r w:rsidRPr="00A14423">
        <w:rPr>
          <w:color w:val="000000"/>
          <w:sz w:val="28"/>
          <w:szCs w:val="28"/>
        </w:rPr>
        <w:br/>
        <w:t>маршрутной сети Грайворонского городского округа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«Мокрая Орловка-Рождественка»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ю</w:t>
      </w:r>
      <w:r w:rsidR="00601231" w:rsidRPr="00A14423">
        <w:rPr>
          <w:color w:val="000000" w:themeColor="text1"/>
          <w:sz w:val="28"/>
          <w:szCs w:val="28"/>
        </w:rPr>
        <w:t xml:space="preserve">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№105 «</w:t>
      </w:r>
      <w:proofErr w:type="spellStart"/>
      <w:proofErr w:type="gramStart"/>
      <w:r w:rsidR="00601231" w:rsidRPr="00A14423">
        <w:rPr>
          <w:color w:val="000000" w:themeColor="text1"/>
          <w:sz w:val="28"/>
          <w:szCs w:val="28"/>
        </w:rPr>
        <w:t>Грайворон-Кировское</w:t>
      </w:r>
      <w:proofErr w:type="spellEnd"/>
      <w:proofErr w:type="gramEnd"/>
      <w:r w:rsidR="00601231" w:rsidRPr="00A14423">
        <w:rPr>
          <w:color w:val="000000" w:themeColor="text1"/>
          <w:sz w:val="28"/>
          <w:szCs w:val="28"/>
        </w:rPr>
        <w:t xml:space="preserve"> отделение-Грайворон».</w:t>
      </w:r>
    </w:p>
    <w:p w:rsidR="00601231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№106 «</w:t>
      </w:r>
      <w:proofErr w:type="spellStart"/>
      <w:r w:rsidRPr="00A14423">
        <w:rPr>
          <w:color w:val="000000" w:themeColor="text1"/>
          <w:sz w:val="28"/>
          <w:szCs w:val="28"/>
        </w:rPr>
        <w:t>Грайворон-Почаево-Смородино-Косилово-Грайворон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</w:t>
      </w:r>
      <w:proofErr w:type="spellStart"/>
      <w:r w:rsidRPr="00A14423">
        <w:rPr>
          <w:color w:val="000000" w:themeColor="text1"/>
          <w:sz w:val="28"/>
          <w:szCs w:val="28"/>
        </w:rPr>
        <w:t>Грайворон-Дроновка-Почаево-Косилово-Грайворон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lastRenderedPageBreak/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третьем этапе в 2023 году на</w:t>
      </w:r>
      <w:r w:rsidRPr="00A14423">
        <w:rPr>
          <w:sz w:val="28"/>
          <w:szCs w:val="28"/>
        </w:rPr>
        <w:t xml:space="preserve"> маршрутах регулярных перевозок</w:t>
      </w:r>
      <w:r w:rsidRPr="00A14423">
        <w:rPr>
          <w:sz w:val="28"/>
          <w:szCs w:val="28"/>
        </w:rPr>
        <w:br/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sz w:val="28"/>
          <w:szCs w:val="28"/>
        </w:rPr>
        <w:t>-</w:t>
      </w:r>
      <w:r w:rsidR="0069629F">
        <w:rPr>
          <w:sz w:val="28"/>
          <w:szCs w:val="28"/>
        </w:rPr>
        <w:tab/>
      </w:r>
      <w:r w:rsidRPr="00A14423">
        <w:rPr>
          <w:sz w:val="28"/>
          <w:szCs w:val="28"/>
        </w:rPr>
        <w:t>ремонт автодороги «Головчино-Антоновка»;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01231" w:rsidRPr="00A14423">
        <w:rPr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sz w:val="28"/>
          <w:szCs w:val="28"/>
        </w:rPr>
        <w:t>Белгород-Грайворон-Козинка</w:t>
      </w:r>
      <w:proofErr w:type="spellEnd"/>
      <w:r w:rsidR="00601231" w:rsidRPr="00A14423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601231" w:rsidRPr="00A14423">
        <w:rPr>
          <w:sz w:val="28"/>
          <w:szCs w:val="28"/>
        </w:rPr>
        <w:t>с подъездом к селу Заречье</w:t>
      </w:r>
      <w:proofErr w:type="gramStart"/>
      <w:r w:rsidR="00601231" w:rsidRPr="00A14423">
        <w:rPr>
          <w:sz w:val="28"/>
          <w:szCs w:val="28"/>
        </w:rPr>
        <w:t xml:space="preserve"> П</w:t>
      </w:r>
      <w:proofErr w:type="gramEnd"/>
      <w:r w:rsidR="00601231" w:rsidRPr="00A14423">
        <w:rPr>
          <w:sz w:val="28"/>
          <w:szCs w:val="28"/>
        </w:rPr>
        <w:t>ервое;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Маршрут №108 «Грайворон-Пороз - М. Орловка - </w:t>
      </w:r>
      <w:proofErr w:type="spellStart"/>
      <w:r w:rsidRPr="00A14423">
        <w:rPr>
          <w:color w:val="000000" w:themeColor="text1"/>
          <w:sz w:val="28"/>
          <w:szCs w:val="28"/>
        </w:rPr>
        <w:t>Сподарюшино-Рождественка-Грайворон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№103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Грайворон-Безымено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№109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Грайворон-Новостроевка-Грайворон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proofErr w:type="gramStart"/>
      <w:r w:rsidR="00601231"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3.1.4.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четвёртом этапе в 2024 году на маршрутах регулярных перевозок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 w:themeColor="text1"/>
          <w:sz w:val="28"/>
          <w:szCs w:val="28"/>
        </w:rPr>
        <w:t>Грайворон-Новостроевка</w:t>
      </w:r>
      <w:proofErr w:type="spellEnd"/>
      <w:proofErr w:type="gramStart"/>
      <w:r w:rsidRPr="00A14423">
        <w:rPr>
          <w:color w:val="000000" w:themeColor="text1"/>
          <w:sz w:val="28"/>
          <w:szCs w:val="28"/>
        </w:rPr>
        <w:t xml:space="preserve"> В</w:t>
      </w:r>
      <w:proofErr w:type="gramEnd"/>
      <w:r w:rsidRPr="00A14423">
        <w:rPr>
          <w:color w:val="000000" w:themeColor="text1"/>
          <w:sz w:val="28"/>
          <w:szCs w:val="28"/>
        </w:rPr>
        <w:t>торая»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в с. </w:t>
      </w:r>
      <w:proofErr w:type="spellStart"/>
      <w:r w:rsidR="00601231" w:rsidRPr="00A14423">
        <w:rPr>
          <w:color w:val="000000" w:themeColor="text1"/>
          <w:sz w:val="28"/>
          <w:szCs w:val="28"/>
        </w:rPr>
        <w:t>Новостроевка</w:t>
      </w:r>
      <w:proofErr w:type="spellEnd"/>
      <w:proofErr w:type="gramStart"/>
      <w:r w:rsidR="00601231" w:rsidRPr="00A14423">
        <w:rPr>
          <w:color w:val="000000" w:themeColor="text1"/>
          <w:sz w:val="28"/>
          <w:szCs w:val="28"/>
        </w:rPr>
        <w:t xml:space="preserve"> П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ервая, </w:t>
      </w:r>
      <w:proofErr w:type="spellStart"/>
      <w:r w:rsidR="00601231" w:rsidRPr="00A14423">
        <w:rPr>
          <w:color w:val="000000" w:themeColor="text1"/>
          <w:sz w:val="28"/>
          <w:szCs w:val="28"/>
        </w:rPr>
        <w:t>Новостроевка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 Вторая;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№110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Грайворон-Козинка-Грайворон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№111 «</w:t>
      </w:r>
      <w:proofErr w:type="spellStart"/>
      <w:proofErr w:type="gramStart"/>
      <w:r w:rsidRPr="00A14423">
        <w:rPr>
          <w:color w:val="000000" w:themeColor="text1"/>
          <w:sz w:val="28"/>
          <w:szCs w:val="28"/>
        </w:rPr>
        <w:t>Грайвор</w:t>
      </w:r>
      <w:r w:rsidR="006E5F84">
        <w:rPr>
          <w:color w:val="000000" w:themeColor="text1"/>
          <w:sz w:val="28"/>
          <w:szCs w:val="28"/>
        </w:rPr>
        <w:t>он-Ивановская</w:t>
      </w:r>
      <w:proofErr w:type="spellEnd"/>
      <w:proofErr w:type="gramEnd"/>
      <w:r w:rsidR="006E5F84">
        <w:rPr>
          <w:color w:val="000000" w:themeColor="text1"/>
          <w:sz w:val="28"/>
          <w:szCs w:val="28"/>
        </w:rPr>
        <w:t xml:space="preserve"> Лисица-Грайворон»;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="00601231"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="00601231"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3.1.5.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На пятом этапе в 2025 и 2026 годах на маршрутах регулярных перевозок маршрутной сети </w:t>
      </w:r>
      <w:r w:rsidR="006E5F84">
        <w:rPr>
          <w:color w:val="000000" w:themeColor="text1"/>
          <w:sz w:val="28"/>
          <w:szCs w:val="28"/>
        </w:rPr>
        <w:t>Грайворонского</w:t>
      </w:r>
      <w:r w:rsidRPr="00A14423">
        <w:rPr>
          <w:color w:val="000000" w:themeColor="text1"/>
          <w:sz w:val="28"/>
          <w:szCs w:val="28"/>
        </w:rPr>
        <w:t xml:space="preserve"> городского округа планируется: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Грайворон-Илёк-Пеньковка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» - </w:t>
      </w:r>
      <w:proofErr w:type="spellStart"/>
      <w:r w:rsidR="00601231" w:rsidRPr="00A14423">
        <w:rPr>
          <w:color w:val="000000" w:themeColor="text1"/>
          <w:sz w:val="28"/>
          <w:szCs w:val="28"/>
        </w:rPr>
        <w:t>Почаево-Смородино</w:t>
      </w:r>
      <w:proofErr w:type="spellEnd"/>
      <w:r w:rsidR="00601231" w:rsidRPr="00A14423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 w:themeColor="text1"/>
          <w:sz w:val="28"/>
          <w:szCs w:val="28"/>
        </w:rPr>
        <w:t>Грайворон-Безымено-граница</w:t>
      </w:r>
      <w:proofErr w:type="spellEnd"/>
      <w:r w:rsidRPr="00A14423">
        <w:rPr>
          <w:color w:val="000000" w:themeColor="text1"/>
          <w:sz w:val="28"/>
          <w:szCs w:val="28"/>
        </w:rPr>
        <w:t xml:space="preserve"> Украины»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</w:t>
      </w:r>
      <w:proofErr w:type="gramStart"/>
      <w:r w:rsidR="00601231" w:rsidRPr="00A14423">
        <w:rPr>
          <w:color w:val="000000" w:themeColor="text1"/>
          <w:sz w:val="28"/>
          <w:szCs w:val="28"/>
        </w:rPr>
        <w:t>в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 с. Почаево, с. Безымено;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E5F84">
        <w:rPr>
          <w:color w:val="000000" w:themeColor="text1"/>
          <w:sz w:val="28"/>
          <w:szCs w:val="28"/>
        </w:rPr>
        <w:tab/>
        <w:t>Маршрут №112 «</w:t>
      </w:r>
      <w:proofErr w:type="spellStart"/>
      <w:r w:rsidR="006E5F84">
        <w:rPr>
          <w:color w:val="000000" w:themeColor="text1"/>
          <w:sz w:val="28"/>
          <w:szCs w:val="28"/>
        </w:rPr>
        <w:t>Грайворон-с</w:t>
      </w:r>
      <w:proofErr w:type="gramStart"/>
      <w:r w:rsidR="006E5F84">
        <w:rPr>
          <w:color w:val="000000" w:themeColor="text1"/>
          <w:sz w:val="28"/>
          <w:szCs w:val="28"/>
        </w:rPr>
        <w:t>.</w:t>
      </w:r>
      <w:r w:rsidRPr="00A14423">
        <w:rPr>
          <w:color w:val="000000" w:themeColor="text1"/>
          <w:sz w:val="28"/>
          <w:szCs w:val="28"/>
        </w:rPr>
        <w:t>Г</w:t>
      </w:r>
      <w:proofErr w:type="gramEnd"/>
      <w:r w:rsidRPr="00A14423">
        <w:rPr>
          <w:color w:val="000000" w:themeColor="text1"/>
          <w:sz w:val="28"/>
          <w:szCs w:val="28"/>
        </w:rPr>
        <w:t>оловчино-ч</w:t>
      </w:r>
      <w:proofErr w:type="spellEnd"/>
      <w:r w:rsidRPr="00A14423">
        <w:rPr>
          <w:color w:val="000000" w:themeColor="text1"/>
          <w:sz w:val="28"/>
          <w:szCs w:val="28"/>
        </w:rPr>
        <w:t>/</w:t>
      </w:r>
      <w:proofErr w:type="spellStart"/>
      <w:r w:rsidRPr="00A14423">
        <w:rPr>
          <w:color w:val="000000" w:themeColor="text1"/>
          <w:sz w:val="28"/>
          <w:szCs w:val="28"/>
        </w:rPr>
        <w:t>з</w:t>
      </w:r>
      <w:proofErr w:type="spellEnd"/>
      <w:r w:rsidRPr="00A14423">
        <w:rPr>
          <w:color w:val="000000" w:themeColor="text1"/>
          <w:sz w:val="28"/>
          <w:szCs w:val="28"/>
        </w:rPr>
        <w:t xml:space="preserve"> </w:t>
      </w:r>
      <w:proofErr w:type="spellStart"/>
      <w:r w:rsidRPr="00A14423">
        <w:rPr>
          <w:color w:val="000000" w:themeColor="text1"/>
          <w:sz w:val="28"/>
          <w:szCs w:val="28"/>
        </w:rPr>
        <w:t>Доброивановку</w:t>
      </w:r>
      <w:proofErr w:type="spellEnd"/>
      <w:r w:rsidRPr="00A14423">
        <w:rPr>
          <w:color w:val="000000" w:themeColor="text1"/>
          <w:sz w:val="28"/>
          <w:szCs w:val="28"/>
        </w:rPr>
        <w:t xml:space="preserve"> –Грайворон»</w:t>
      </w:r>
      <w:r w:rsidR="006E5F84">
        <w:rPr>
          <w:color w:val="000000" w:themeColor="text1"/>
          <w:sz w:val="28"/>
          <w:szCs w:val="28"/>
        </w:rPr>
        <w:t>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</w:t>
      </w:r>
      <w:proofErr w:type="spellStart"/>
      <w:r w:rsidRPr="00A14423">
        <w:rPr>
          <w:color w:val="000000" w:themeColor="text1"/>
          <w:sz w:val="28"/>
          <w:szCs w:val="28"/>
        </w:rPr>
        <w:t>Грайворон-Дроновка-Почаево-Косилово-Грайворон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041240" w:rsidRPr="00417458" w:rsidRDefault="00601231" w:rsidP="006E5F84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A14423">
        <w:rPr>
          <w:color w:val="000000" w:themeColor="text1"/>
          <w:sz w:val="28"/>
          <w:szCs w:val="28"/>
        </w:rPr>
        <w:t>3.2.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Перевозки пассажиров и багажа на пригородных муниципальных маршрутах городского округа должны обеспечивать автотранспортные средства, отвечающие требованиям федерального законодательства РФ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Положения об организации транспортного обслуживания населения Грайворонского городского округа.</w:t>
      </w: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15" w:rsidRDefault="008D5415" w:rsidP="00D47252">
      <w:r>
        <w:separator/>
      </w:r>
    </w:p>
  </w:endnote>
  <w:endnote w:type="continuationSeparator" w:id="0">
    <w:p w:rsidR="008D5415" w:rsidRDefault="008D541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15" w:rsidRDefault="008D5415" w:rsidP="00D47252">
      <w:r>
        <w:separator/>
      </w:r>
    </w:p>
  </w:footnote>
  <w:footnote w:type="continuationSeparator" w:id="0">
    <w:p w:rsidR="008D5415" w:rsidRDefault="008D541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3D0523">
        <w:pPr>
          <w:pStyle w:val="a7"/>
          <w:jc w:val="center"/>
        </w:pPr>
        <w:fldSimple w:instr=" PAGE   \* MERGEFORMAT ">
          <w:r w:rsidR="00F8717D">
            <w:rPr>
              <w:noProof/>
            </w:rPr>
            <w:t>7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150BC7"/>
    <w:multiLevelType w:val="multilevel"/>
    <w:tmpl w:val="60BE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A0034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6F96"/>
    <w:rsid w:val="00327367"/>
    <w:rsid w:val="003403B5"/>
    <w:rsid w:val="00354749"/>
    <w:rsid w:val="00390620"/>
    <w:rsid w:val="003B50DB"/>
    <w:rsid w:val="003D0523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01231"/>
    <w:rsid w:val="00615179"/>
    <w:rsid w:val="006604D7"/>
    <w:rsid w:val="0069629F"/>
    <w:rsid w:val="006A1B9E"/>
    <w:rsid w:val="006A5F9A"/>
    <w:rsid w:val="006B4A45"/>
    <w:rsid w:val="006C18B1"/>
    <w:rsid w:val="006D5442"/>
    <w:rsid w:val="006E5F84"/>
    <w:rsid w:val="006F375E"/>
    <w:rsid w:val="00711120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D5415"/>
    <w:rsid w:val="008E0E09"/>
    <w:rsid w:val="008E3063"/>
    <w:rsid w:val="009000D1"/>
    <w:rsid w:val="00931585"/>
    <w:rsid w:val="0098702A"/>
    <w:rsid w:val="009A20BE"/>
    <w:rsid w:val="009B003A"/>
    <w:rsid w:val="009B6221"/>
    <w:rsid w:val="009C1C02"/>
    <w:rsid w:val="009C3329"/>
    <w:rsid w:val="00A0453D"/>
    <w:rsid w:val="00A14423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36A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8717D"/>
    <w:rsid w:val="00F9239B"/>
    <w:rsid w:val="00FC5078"/>
    <w:rsid w:val="00FC748B"/>
    <w:rsid w:val="00FD72FA"/>
    <w:rsid w:val="00FE4A63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fontstyle01">
    <w:name w:val="fontstyle01"/>
    <w:basedOn w:val="a0"/>
    <w:rsid w:val="0060123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F62F-92B1-4DB9-BB75-5E120B93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2021-04-09T13:10:00Z</cp:lastPrinted>
  <dcterms:created xsi:type="dcterms:W3CDTF">2021-05-20T12:00:00Z</dcterms:created>
  <dcterms:modified xsi:type="dcterms:W3CDTF">2021-05-20T12:00:00Z</dcterms:modified>
</cp:coreProperties>
</file>