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7E306B" w:rsidRDefault="007E306B" w:rsidP="007E306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AA6377" w:rsidRDefault="007E306B" w:rsidP="007E306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27 августа 2020 года № 548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061BCC" w:rsidRPr="00061BCC" w:rsidRDefault="00061BCC" w:rsidP="007E306B">
      <w:pPr>
        <w:ind w:firstLine="708"/>
        <w:jc w:val="both"/>
        <w:rPr>
          <w:b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в целях приведения нормативных правовых актов </w:t>
      </w:r>
      <w:r>
        <w:rPr>
          <w:sz w:val="28"/>
          <w:szCs w:val="28"/>
        </w:rPr>
        <w:br/>
        <w:t xml:space="preserve">в соответствие с действующим законодательством Российской Федерации, </w:t>
      </w:r>
      <w:r w:rsidRPr="00061BCC">
        <w:rPr>
          <w:b/>
          <w:spacing w:val="40"/>
          <w:sz w:val="28"/>
          <w:szCs w:val="28"/>
        </w:rPr>
        <w:t>постановля</w:t>
      </w:r>
      <w:r w:rsidRPr="00061BCC">
        <w:rPr>
          <w:b/>
          <w:sz w:val="28"/>
          <w:szCs w:val="28"/>
        </w:rPr>
        <w:t>ю:</w:t>
      </w:r>
      <w:proofErr w:type="gramEnd"/>
    </w:p>
    <w:p w:rsidR="007E306B" w:rsidRDefault="007E306B" w:rsidP="007E306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27 августа 2020 года №548 </w:t>
      </w:r>
      <w:r>
        <w:rPr>
          <w:sz w:val="28"/>
          <w:szCs w:val="28"/>
        </w:rPr>
        <w:br/>
        <w:t>«Об утверждении административного регламента 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Федерации»:</w:t>
      </w:r>
    </w:p>
    <w:p w:rsidR="007E306B" w:rsidRPr="009362D8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362D8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 «</w:t>
      </w:r>
      <w:r w:rsidRPr="00B83B57">
        <w:rPr>
          <w:rFonts w:ascii="Times New Roman" w:hAnsi="Times New Roman"/>
          <w:sz w:val="28"/>
          <w:szCs w:val="28"/>
        </w:rPr>
        <w:t>Принятие решения о бесплатном предоставлении гражданину земельного участка для индивидуального жилищного строительства или ведения личного подсобного хозяйства в случаях, предусмотренных законами субъекта Российской Федерации</w:t>
      </w:r>
      <w:r w:rsidRPr="009362D8">
        <w:rPr>
          <w:rFonts w:ascii="Times New Roman" w:hAnsi="Times New Roman"/>
          <w:sz w:val="28"/>
          <w:szCs w:val="28"/>
        </w:rPr>
        <w:t xml:space="preserve">», 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9362D8">
        <w:rPr>
          <w:rFonts w:ascii="Times New Roman" w:hAnsi="Times New Roman"/>
          <w:sz w:val="28"/>
          <w:szCs w:val="28"/>
        </w:rPr>
        <w:t>:</w:t>
      </w:r>
    </w:p>
    <w:p w:rsidR="007E306B" w:rsidRDefault="007E306B" w:rsidP="007E3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2.6.7 раздела 2 административного регламента изложить </w:t>
      </w:r>
      <w:r>
        <w:rPr>
          <w:sz w:val="28"/>
          <w:szCs w:val="28"/>
        </w:rPr>
        <w:br/>
        <w:t>в следующей редакции:</w:t>
      </w:r>
    </w:p>
    <w:p w:rsidR="007E306B" w:rsidRPr="004F6544" w:rsidRDefault="007E306B" w:rsidP="007E30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6544">
        <w:rPr>
          <w:sz w:val="28"/>
          <w:szCs w:val="28"/>
        </w:rPr>
        <w:t>«2.6.</w:t>
      </w:r>
      <w:r>
        <w:rPr>
          <w:sz w:val="28"/>
          <w:szCs w:val="28"/>
        </w:rPr>
        <w:t>7.</w:t>
      </w:r>
      <w:r w:rsidRPr="004F6544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</w:t>
      </w:r>
      <w:r w:rsidRPr="004F6544">
        <w:rPr>
          <w:sz w:val="28"/>
          <w:szCs w:val="28"/>
        </w:rPr>
        <w:t>, предоставляющи</w:t>
      </w:r>
      <w:r>
        <w:rPr>
          <w:sz w:val="28"/>
          <w:szCs w:val="28"/>
        </w:rPr>
        <w:t>й</w:t>
      </w:r>
      <w:r w:rsidRPr="004F654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4F654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4F6544">
        <w:rPr>
          <w:sz w:val="28"/>
          <w:szCs w:val="28"/>
        </w:rPr>
        <w:t>, не вправе требовать от заявителя:</w:t>
      </w:r>
    </w:p>
    <w:p w:rsidR="007E306B" w:rsidRPr="006056A6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6056A6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актами, регулирующими отношения, возникающие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связи с предоставлением муниципальных услуг;</w:t>
      </w:r>
    </w:p>
    <w:p w:rsidR="007E306B" w:rsidRPr="006056A6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6A6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предоставлении предусмотренных </w:t>
      </w:r>
      <w:hyperlink r:id="rId8" w:history="1">
        <w:r w:rsidRPr="006056A6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</w:t>
      </w:r>
      <w:proofErr w:type="gramEnd"/>
      <w:r w:rsidRPr="006056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6A6">
        <w:rPr>
          <w:rFonts w:ascii="Times New Roman" w:hAnsi="Times New Roman"/>
          <w:sz w:val="28"/>
          <w:szCs w:val="28"/>
        </w:rPr>
        <w:t xml:space="preserve">муниципальных услуг» муниципальных услуг,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соответствии с нормативными правовыми </w:t>
      </w:r>
      <w:hyperlink r:id="rId9" w:history="1">
        <w:r w:rsidRPr="006056A6">
          <w:rPr>
            <w:rFonts w:ascii="Times New Roman" w:hAnsi="Times New Roman"/>
            <w:sz w:val="28"/>
            <w:szCs w:val="28"/>
          </w:rPr>
          <w:t>актами</w:t>
        </w:r>
      </w:hyperlink>
      <w:r w:rsidRPr="006056A6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6056A6">
          <w:rPr>
            <w:rFonts w:ascii="Times New Roman" w:hAnsi="Times New Roman"/>
            <w:sz w:val="28"/>
            <w:szCs w:val="28"/>
          </w:rPr>
          <w:t>частью 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статьи 7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 муниципальных услуг» перечень документов.</w:t>
      </w:r>
      <w:proofErr w:type="gramEnd"/>
      <w:r w:rsidRPr="006056A6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E306B" w:rsidRPr="006056A6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6A6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в перечни, указанные в </w:t>
      </w:r>
      <w:hyperlink r:id="rId11" w:history="1">
        <w:r w:rsidRPr="006056A6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</w:t>
      </w:r>
      <w:proofErr w:type="gramEnd"/>
      <w:r w:rsidRPr="00605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 муниципальных услуг»;</w:t>
      </w:r>
    </w:p>
    <w:p w:rsidR="007E306B" w:rsidRPr="006056A6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E306B" w:rsidRPr="006056A6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E306B" w:rsidRPr="006056A6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7E306B" w:rsidRPr="006056A6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056A6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7E306B" w:rsidRPr="006056A6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6A6">
        <w:rPr>
          <w:rFonts w:ascii="Times New Roman" w:hAnsi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6056A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056A6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и муниципальных услуг»,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в предоставлении муниципальной услуги;</w:t>
      </w:r>
      <w:proofErr w:type="gramEnd"/>
    </w:p>
    <w:p w:rsidR="007E306B" w:rsidRPr="00B56ECB" w:rsidRDefault="007E306B" w:rsidP="007E306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6A6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056A6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6056A6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6056A6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056A6">
        <w:rPr>
          <w:rFonts w:ascii="Times New Roman" w:hAnsi="Times New Roman"/>
          <w:sz w:val="28"/>
          <w:szCs w:val="28"/>
        </w:rPr>
        <w:t xml:space="preserve"> № 210-ФЗ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 xml:space="preserve">за исключением случаев, если нанесение отметок на такие документы либо </w:t>
      </w:r>
      <w:r>
        <w:rPr>
          <w:rFonts w:ascii="Times New Roman" w:hAnsi="Times New Roman"/>
          <w:sz w:val="28"/>
          <w:szCs w:val="28"/>
        </w:rPr>
        <w:br/>
      </w:r>
      <w:r w:rsidRPr="006056A6">
        <w:rPr>
          <w:rFonts w:ascii="Times New Roman" w:hAnsi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6056A6">
        <w:rPr>
          <w:rFonts w:ascii="Times New Roman" w:hAnsi="Times New Roman"/>
          <w:sz w:val="28"/>
          <w:szCs w:val="28"/>
        </w:rPr>
        <w:t xml:space="preserve"> федеральными законами</w:t>
      </w:r>
      <w:proofErr w:type="gramStart"/>
      <w:r w:rsidRPr="006056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E306B" w:rsidRDefault="007E306B" w:rsidP="007E3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2.14.2 раздела 2 административного регламента дополнить абзацем 10 следующего содержания: </w:t>
      </w:r>
    </w:p>
    <w:p w:rsidR="007E306B" w:rsidRDefault="007E306B" w:rsidP="007E3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E306B" w:rsidRDefault="007E306B" w:rsidP="007E306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7E306B" w:rsidRDefault="007E306B" w:rsidP="007E3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единой системы идентификации и аутентификации и единой 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sz w:val="28"/>
          <w:szCs w:val="28"/>
        </w:rPr>
        <w:t>.».</w:t>
      </w:r>
      <w:proofErr w:type="gramEnd"/>
    </w:p>
    <w:p w:rsidR="00061BCC" w:rsidRPr="00AA6377" w:rsidRDefault="00061BCC" w:rsidP="007E306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AA6377">
        <w:rPr>
          <w:sz w:val="28"/>
          <w:szCs w:val="28"/>
        </w:rPr>
        <w:t>graivoron.ru</w:t>
      </w:r>
      <w:proofErr w:type="spellEnd"/>
      <w:r w:rsidRPr="00AA6377">
        <w:rPr>
          <w:sz w:val="28"/>
          <w:szCs w:val="28"/>
        </w:rPr>
        <w:t>).</w:t>
      </w:r>
    </w:p>
    <w:p w:rsidR="00061BCC" w:rsidRPr="00F725A8" w:rsidRDefault="00061BCC" w:rsidP="007E306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97C">
        <w:rPr>
          <w:sz w:val="28"/>
          <w:szCs w:val="28"/>
        </w:rPr>
        <w:tab/>
      </w:r>
      <w:r w:rsidRPr="008C1DD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DC" w:rsidRDefault="00BD09DC" w:rsidP="006476C5">
      <w:r>
        <w:separator/>
      </w:r>
    </w:p>
  </w:endnote>
  <w:endnote w:type="continuationSeparator" w:id="0">
    <w:p w:rsidR="00BD09DC" w:rsidRDefault="00BD09DC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DC" w:rsidRDefault="00BD09DC" w:rsidP="006476C5">
      <w:r>
        <w:separator/>
      </w:r>
    </w:p>
  </w:footnote>
  <w:footnote w:type="continuationSeparator" w:id="0">
    <w:p w:rsidR="00BD09DC" w:rsidRDefault="00BD09DC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661AE1" w:rsidP="006476C5">
        <w:pPr>
          <w:pStyle w:val="a9"/>
          <w:jc w:val="center"/>
        </w:pPr>
        <w:fldSimple w:instr=" PAGE   \* MERGEFORMAT ">
          <w:r w:rsidR="007E306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B0F1F17"/>
    <w:multiLevelType w:val="multilevel"/>
    <w:tmpl w:val="EB666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1BCC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65457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23971"/>
    <w:rsid w:val="00541163"/>
    <w:rsid w:val="00544A0A"/>
    <w:rsid w:val="00552B77"/>
    <w:rsid w:val="00566734"/>
    <w:rsid w:val="005C00FD"/>
    <w:rsid w:val="005D0F78"/>
    <w:rsid w:val="005F0F85"/>
    <w:rsid w:val="00601164"/>
    <w:rsid w:val="0062097C"/>
    <w:rsid w:val="0062298C"/>
    <w:rsid w:val="00635365"/>
    <w:rsid w:val="006365D8"/>
    <w:rsid w:val="006476C5"/>
    <w:rsid w:val="0065129E"/>
    <w:rsid w:val="00661AE1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E306B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14FE9"/>
    <w:rsid w:val="00B273E6"/>
    <w:rsid w:val="00B3181D"/>
    <w:rsid w:val="00B65C61"/>
    <w:rsid w:val="00BB07DA"/>
    <w:rsid w:val="00BD02D7"/>
    <w:rsid w:val="00BD09DC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250F"/>
    <w:rsid w:val="00D16F24"/>
    <w:rsid w:val="00D5727E"/>
    <w:rsid w:val="00D6126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3D2C"/>
    <w:rsid w:val="00E74984"/>
    <w:rsid w:val="00EA3476"/>
    <w:rsid w:val="00EC5A2D"/>
    <w:rsid w:val="00ED1C65"/>
    <w:rsid w:val="00F169C5"/>
    <w:rsid w:val="00F20494"/>
    <w:rsid w:val="00F20C1D"/>
    <w:rsid w:val="00F27003"/>
    <w:rsid w:val="00F309D2"/>
    <w:rsid w:val="00F33C43"/>
    <w:rsid w:val="00F3766B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paragraph" w:styleId="ae">
    <w:name w:val="No Spacing"/>
    <w:qFormat/>
    <w:rsid w:val="00061BCC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A5B008F7AAFCF16C2E3F5BC8A7E944188F0AE5EA69EA918CE26423A077CAD04FB04799E562640C26D6D3E32B3FB72D5565560D5D08122r8a7F" TargetMode="External"/><Relationship Id="rId13" Type="http://schemas.openxmlformats.org/officeDocument/2006/relationships/hyperlink" Target="consultantplus://offline/ref=802A5B008F7AAFCF16C2E3F5BC8A7E944188F0AE5EA69EA918CE26423A077CAD04FB047B9B5F2D1593226C6274E6E871D7565662C9rDa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2A5B008F7AAFCF16C2E3F5BC8A7E944188F0AE5EA69EA918CE26423A077CAD04FB04799E562544C06D6D3E32B3FB72D5565560D5D08122r8a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2A5B008F7AAFCF16C2E3F5BC8A7E944188F0AE5EA69EA918CE26423A077CAD04FB04799E562644C46D6D3E32B3FB72D5565560D5D08122r8a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2A5B008F7AAFCF16C2E3F5BC8A7E944188F0AE5EA69EA918CE26423A077CAD04FB047C9D5D72108633346D76F8F772CB4A5460rCa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A5B008F7AAFCF16C2E3F5BC8A7E944382FFAD58A79EA918CE26423A077CAD16FB5C759C563840C0783B6F74rEa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401EA-AFCB-499A-8544-ADAEFF6D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2021-11-11T08:07:00Z</cp:lastPrinted>
  <dcterms:created xsi:type="dcterms:W3CDTF">2021-12-23T08:30:00Z</dcterms:created>
  <dcterms:modified xsi:type="dcterms:W3CDTF">2021-12-23T08:38:00Z</dcterms:modified>
</cp:coreProperties>
</file>