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EEF" w:rsidRDefault="001847EF" w:rsidP="00637A32">
      <w:pPr>
        <w:tabs>
          <w:tab w:val="left" w:pos="709"/>
        </w:tabs>
        <w:rPr>
          <w:rFonts w:ascii="Times New Roman" w:hAnsi="Times New Roman" w:cs="Times New Roman"/>
          <w:sz w:val="24"/>
          <w:szCs w:val="24"/>
        </w:rPr>
      </w:pPr>
      <w:r>
        <w:rPr>
          <w:rFonts w:ascii="Times New Roman" w:hAnsi="Times New Roman" w:cs="Times New Roman"/>
          <w:sz w:val="24"/>
          <w:szCs w:val="24"/>
        </w:rPr>
        <w:t xml:space="preserve">                                                                                                                            ПРОЕКТ</w:t>
      </w: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042D8D" w:rsidRDefault="00042D8D" w:rsidP="00637A32">
      <w:pPr>
        <w:tabs>
          <w:tab w:val="left" w:pos="709"/>
        </w:tabs>
        <w:rPr>
          <w:rFonts w:ascii="Times New Roman" w:hAnsi="Times New Roman" w:cs="Times New Roman"/>
          <w:sz w:val="24"/>
          <w:szCs w:val="24"/>
        </w:rPr>
      </w:pPr>
    </w:p>
    <w:p w:rsidR="0044396B" w:rsidRDefault="00BB78E5" w:rsidP="0044396B">
      <w:pPr>
        <w:tabs>
          <w:tab w:val="left" w:pos="709"/>
        </w:tabs>
        <w:spacing w:after="0"/>
        <w:jc w:val="center"/>
        <w:rPr>
          <w:rFonts w:ascii="Times New Roman" w:hAnsi="Times New Roman" w:cs="Times New Roman"/>
          <w:sz w:val="36"/>
          <w:szCs w:val="36"/>
        </w:rPr>
      </w:pPr>
      <w:r w:rsidRPr="00BB78E5">
        <w:rPr>
          <w:rFonts w:ascii="Times New Roman" w:hAnsi="Times New Roman" w:cs="Times New Roman"/>
          <w:sz w:val="36"/>
          <w:szCs w:val="36"/>
        </w:rPr>
        <w:t xml:space="preserve">ПРОГРАММА КОМПЛЕКСНОГО РАЗВИТИЯ СИСТЕМ КОММУНАЛЬНОЙ ИНФРАСТРУКТУРЫ </w:t>
      </w:r>
      <w:r w:rsidR="0008298F">
        <w:rPr>
          <w:rFonts w:ascii="Times New Roman" w:hAnsi="Times New Roman" w:cs="Times New Roman"/>
          <w:sz w:val="36"/>
          <w:szCs w:val="36"/>
        </w:rPr>
        <w:t>ГРАЙВОРОНСКОГО</w:t>
      </w:r>
      <w:r w:rsidRPr="00BB78E5">
        <w:rPr>
          <w:rFonts w:ascii="Times New Roman" w:hAnsi="Times New Roman" w:cs="Times New Roman"/>
          <w:sz w:val="36"/>
          <w:szCs w:val="36"/>
        </w:rPr>
        <w:t xml:space="preserve"> ГОРОДСКОГО ОКРУГА </w:t>
      </w:r>
    </w:p>
    <w:p w:rsidR="00042D8D" w:rsidRPr="0025141A" w:rsidRDefault="00BB78E5" w:rsidP="0044396B">
      <w:pPr>
        <w:tabs>
          <w:tab w:val="left" w:pos="709"/>
        </w:tabs>
        <w:spacing w:after="0"/>
        <w:jc w:val="center"/>
        <w:rPr>
          <w:rFonts w:ascii="Times New Roman" w:hAnsi="Times New Roman" w:cs="Times New Roman"/>
          <w:sz w:val="36"/>
          <w:szCs w:val="36"/>
        </w:rPr>
      </w:pPr>
      <w:r w:rsidRPr="00BB78E5">
        <w:rPr>
          <w:rFonts w:ascii="Times New Roman" w:hAnsi="Times New Roman" w:cs="Times New Roman"/>
          <w:sz w:val="36"/>
          <w:szCs w:val="36"/>
        </w:rPr>
        <w:t>НА 201</w:t>
      </w:r>
      <w:r w:rsidR="00C23E76">
        <w:rPr>
          <w:rFonts w:ascii="Times New Roman" w:hAnsi="Times New Roman" w:cs="Times New Roman"/>
          <w:sz w:val="36"/>
          <w:szCs w:val="36"/>
        </w:rPr>
        <w:t>9</w:t>
      </w:r>
      <w:r w:rsidRPr="00BB78E5">
        <w:rPr>
          <w:rFonts w:ascii="Times New Roman" w:hAnsi="Times New Roman" w:cs="Times New Roman"/>
          <w:sz w:val="36"/>
          <w:szCs w:val="36"/>
        </w:rPr>
        <w:t>-2038 ГОДЫ</w:t>
      </w:r>
    </w:p>
    <w:p w:rsidR="0025141A" w:rsidRDefault="0008298F" w:rsidP="00A01C81">
      <w:pPr>
        <w:tabs>
          <w:tab w:val="left" w:pos="709"/>
        </w:tabs>
        <w:jc w:val="center"/>
        <w:rPr>
          <w:rFonts w:ascii="Times New Roman" w:hAnsi="Times New Roman" w:cs="Times New Roman"/>
          <w:sz w:val="24"/>
          <w:szCs w:val="24"/>
        </w:rPr>
      </w:pPr>
      <w:r>
        <w:rPr>
          <w:noProof/>
          <w:lang w:eastAsia="ru-RU"/>
        </w:rPr>
        <w:drawing>
          <wp:inline distT="0" distB="0" distL="0" distR="0">
            <wp:extent cx="1493686" cy="1844702"/>
            <wp:effectExtent l="0" t="0" r="0" b="3175"/>
            <wp:docPr id="69" name="Рисунок 69"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ÑÐ±"/>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367" cy="1848013"/>
                    </a:xfrm>
                    <a:prstGeom prst="rect">
                      <a:avLst/>
                    </a:prstGeom>
                    <a:noFill/>
                    <a:ln>
                      <a:noFill/>
                    </a:ln>
                  </pic:spPr>
                </pic:pic>
              </a:graphicData>
            </a:graphic>
          </wp:inline>
        </w:drawing>
      </w:r>
    </w:p>
    <w:p w:rsidR="0025141A" w:rsidRPr="00191F6B" w:rsidRDefault="00C06014" w:rsidP="00637A32">
      <w:pPr>
        <w:tabs>
          <w:tab w:val="left" w:pos="709"/>
        </w:tabs>
        <w:jc w:val="center"/>
        <w:rPr>
          <w:rFonts w:ascii="Times New Roman" w:hAnsi="Times New Roman" w:cs="Times New Roman"/>
          <w:sz w:val="28"/>
          <w:szCs w:val="28"/>
        </w:rPr>
      </w:pPr>
      <w:r w:rsidRPr="00191F6B">
        <w:rPr>
          <w:rFonts w:ascii="Times New Roman" w:hAnsi="Times New Roman" w:cs="Times New Roman"/>
          <w:sz w:val="28"/>
          <w:szCs w:val="28"/>
        </w:rPr>
        <w:t>Обосновывающие материалы</w:t>
      </w:r>
    </w:p>
    <w:p w:rsidR="0025141A" w:rsidRDefault="0025141A" w:rsidP="00637A32">
      <w:pPr>
        <w:tabs>
          <w:tab w:val="left" w:pos="709"/>
        </w:tabs>
        <w:jc w:val="center"/>
        <w:rPr>
          <w:rFonts w:ascii="Times New Roman" w:hAnsi="Times New Roman" w:cs="Times New Roman"/>
          <w:sz w:val="24"/>
          <w:szCs w:val="24"/>
        </w:rPr>
      </w:pPr>
    </w:p>
    <w:p w:rsidR="0025141A" w:rsidRDefault="0025141A" w:rsidP="00637A32">
      <w:pPr>
        <w:tabs>
          <w:tab w:val="left" w:pos="709"/>
        </w:tabs>
        <w:jc w:val="center"/>
        <w:rPr>
          <w:rFonts w:ascii="Times New Roman" w:hAnsi="Times New Roman" w:cs="Times New Roman"/>
          <w:sz w:val="24"/>
          <w:szCs w:val="24"/>
        </w:rPr>
      </w:pPr>
    </w:p>
    <w:p w:rsidR="0025141A" w:rsidRDefault="0025141A" w:rsidP="00637A32">
      <w:pPr>
        <w:tabs>
          <w:tab w:val="left" w:pos="709"/>
        </w:tabs>
        <w:jc w:val="center"/>
        <w:rPr>
          <w:rFonts w:ascii="Times New Roman" w:hAnsi="Times New Roman" w:cs="Times New Roman"/>
          <w:sz w:val="24"/>
          <w:szCs w:val="24"/>
        </w:rPr>
      </w:pPr>
    </w:p>
    <w:p w:rsidR="00A01C81" w:rsidRDefault="00A01C81" w:rsidP="00637A32">
      <w:pPr>
        <w:tabs>
          <w:tab w:val="left" w:pos="709"/>
        </w:tabs>
        <w:jc w:val="center"/>
        <w:rPr>
          <w:rFonts w:ascii="Times New Roman" w:hAnsi="Times New Roman" w:cs="Times New Roman"/>
          <w:sz w:val="24"/>
          <w:szCs w:val="24"/>
        </w:rPr>
      </w:pPr>
    </w:p>
    <w:p w:rsidR="00A01C81" w:rsidRDefault="00A01C81" w:rsidP="00637A32">
      <w:pPr>
        <w:tabs>
          <w:tab w:val="left" w:pos="709"/>
        </w:tabs>
        <w:jc w:val="center"/>
        <w:rPr>
          <w:rFonts w:ascii="Times New Roman" w:hAnsi="Times New Roman" w:cs="Times New Roman"/>
          <w:sz w:val="24"/>
          <w:szCs w:val="24"/>
        </w:rPr>
      </w:pPr>
    </w:p>
    <w:p w:rsidR="0025141A" w:rsidRDefault="0025141A" w:rsidP="00637A32">
      <w:pPr>
        <w:tabs>
          <w:tab w:val="left" w:pos="709"/>
        </w:tabs>
        <w:jc w:val="center"/>
        <w:rPr>
          <w:rFonts w:ascii="Times New Roman" w:hAnsi="Times New Roman" w:cs="Times New Roman"/>
          <w:sz w:val="24"/>
          <w:szCs w:val="24"/>
        </w:rPr>
      </w:pPr>
    </w:p>
    <w:p w:rsidR="00A7122F" w:rsidRDefault="00A7122F" w:rsidP="00637A32">
      <w:pPr>
        <w:tabs>
          <w:tab w:val="left" w:pos="709"/>
        </w:tabs>
        <w:jc w:val="center"/>
        <w:rPr>
          <w:rFonts w:ascii="Times New Roman" w:hAnsi="Times New Roman" w:cs="Times New Roman"/>
          <w:sz w:val="24"/>
          <w:szCs w:val="24"/>
        </w:rPr>
      </w:pPr>
    </w:p>
    <w:p w:rsidR="00B63084" w:rsidRDefault="00B63084" w:rsidP="00637A32">
      <w:pPr>
        <w:tabs>
          <w:tab w:val="left" w:pos="709"/>
        </w:tabs>
        <w:jc w:val="center"/>
        <w:rPr>
          <w:rFonts w:ascii="Times New Roman" w:hAnsi="Times New Roman" w:cs="Times New Roman"/>
          <w:sz w:val="24"/>
          <w:szCs w:val="24"/>
        </w:rPr>
      </w:pPr>
    </w:p>
    <w:p w:rsidR="0025141A" w:rsidRPr="00191F6B" w:rsidRDefault="0025141A" w:rsidP="00637A32">
      <w:pPr>
        <w:tabs>
          <w:tab w:val="left" w:pos="709"/>
        </w:tabs>
        <w:jc w:val="center"/>
        <w:rPr>
          <w:rFonts w:ascii="Times New Roman" w:hAnsi="Times New Roman" w:cs="Times New Roman"/>
          <w:sz w:val="28"/>
          <w:szCs w:val="28"/>
        </w:rPr>
      </w:pPr>
      <w:r w:rsidRPr="00191F6B">
        <w:rPr>
          <w:rFonts w:ascii="Times New Roman" w:hAnsi="Times New Roman" w:cs="Times New Roman"/>
          <w:sz w:val="28"/>
          <w:szCs w:val="28"/>
        </w:rPr>
        <w:t>Белгород 201</w:t>
      </w:r>
      <w:r w:rsidR="00C23E76">
        <w:rPr>
          <w:rFonts w:ascii="Times New Roman" w:hAnsi="Times New Roman" w:cs="Times New Roman"/>
          <w:sz w:val="28"/>
          <w:szCs w:val="28"/>
        </w:rPr>
        <w:t>9</w:t>
      </w:r>
    </w:p>
    <w:p w:rsidR="00A7122F" w:rsidRDefault="00A7122F" w:rsidP="00637A32">
      <w:pPr>
        <w:tabs>
          <w:tab w:val="left" w:pos="709"/>
        </w:tabs>
        <w:jc w:val="center"/>
        <w:rPr>
          <w:rFonts w:ascii="Times New Roman" w:hAnsi="Times New Roman" w:cs="Times New Roman"/>
          <w:sz w:val="24"/>
          <w:szCs w:val="24"/>
        </w:rPr>
        <w:sectPr w:rsidR="00A7122F" w:rsidSect="00653131">
          <w:headerReference w:type="default" r:id="rId9"/>
          <w:type w:val="nextColumn"/>
          <w:pgSz w:w="11906" w:h="16838"/>
          <w:pgMar w:top="1134" w:right="851" w:bottom="1134" w:left="1418" w:header="708" w:footer="708" w:gutter="0"/>
          <w:pgNumType w:start="1"/>
          <w:cols w:space="708"/>
          <w:titlePg/>
          <w:docGrid w:linePitch="360"/>
        </w:sectPr>
      </w:pPr>
    </w:p>
    <w:sdt>
      <w:sdtPr>
        <w:rPr>
          <w:rFonts w:ascii="Times New Roman" w:eastAsiaTheme="minorHAnsi" w:hAnsi="Times New Roman" w:cs="Times New Roman"/>
          <w:b w:val="0"/>
          <w:bCs w:val="0"/>
          <w:color w:val="auto"/>
          <w:sz w:val="24"/>
          <w:szCs w:val="24"/>
          <w:lang w:eastAsia="en-US"/>
        </w:rPr>
        <w:id w:val="360250255"/>
      </w:sdtPr>
      <w:sdtEndPr>
        <w:rPr>
          <w:rFonts w:asciiTheme="minorHAnsi" w:hAnsiTheme="minorHAnsi" w:cstheme="minorBidi"/>
          <w:sz w:val="22"/>
          <w:szCs w:val="22"/>
        </w:rPr>
      </w:sdtEndPr>
      <w:sdtContent>
        <w:p w:rsidR="0025141A" w:rsidRPr="0008298F" w:rsidRDefault="0025141A" w:rsidP="00A01C81">
          <w:pPr>
            <w:pStyle w:val="a6"/>
            <w:tabs>
              <w:tab w:val="left" w:pos="709"/>
            </w:tabs>
            <w:spacing w:line="240" w:lineRule="auto"/>
            <w:jc w:val="both"/>
            <w:rPr>
              <w:rFonts w:ascii="Times New Roman" w:hAnsi="Times New Roman" w:cs="Times New Roman"/>
              <w:b w:val="0"/>
              <w:sz w:val="24"/>
              <w:szCs w:val="24"/>
            </w:rPr>
          </w:pPr>
          <w:r w:rsidRPr="0008298F">
            <w:rPr>
              <w:rFonts w:ascii="Times New Roman" w:hAnsi="Times New Roman" w:cs="Times New Roman"/>
              <w:b w:val="0"/>
              <w:color w:val="000000" w:themeColor="text1"/>
              <w:sz w:val="24"/>
              <w:szCs w:val="24"/>
            </w:rPr>
            <w:t>Оглавле</w:t>
          </w:r>
          <w:bookmarkStart w:id="0" w:name="_GoBack"/>
          <w:bookmarkEnd w:id="0"/>
          <w:r w:rsidRPr="0008298F">
            <w:rPr>
              <w:rFonts w:ascii="Times New Roman" w:hAnsi="Times New Roman" w:cs="Times New Roman"/>
              <w:b w:val="0"/>
              <w:color w:val="000000" w:themeColor="text1"/>
              <w:sz w:val="24"/>
              <w:szCs w:val="24"/>
            </w:rPr>
            <w:t>ние</w:t>
          </w:r>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r w:rsidRPr="00E64CBF">
            <w:rPr>
              <w:rFonts w:ascii="Times New Roman" w:hAnsi="Times New Roman" w:cs="Times New Roman"/>
              <w:sz w:val="24"/>
              <w:szCs w:val="24"/>
            </w:rPr>
            <w:fldChar w:fldCharType="begin"/>
          </w:r>
          <w:r w:rsidR="00885104" w:rsidRPr="0008298F">
            <w:rPr>
              <w:rFonts w:ascii="Times New Roman" w:hAnsi="Times New Roman" w:cs="Times New Roman"/>
              <w:sz w:val="24"/>
              <w:szCs w:val="24"/>
            </w:rPr>
            <w:instrText xml:space="preserve"> TOC \o "1-3" \h \z \u </w:instrText>
          </w:r>
          <w:r w:rsidRPr="00E64CBF">
            <w:rPr>
              <w:rFonts w:ascii="Times New Roman" w:hAnsi="Times New Roman" w:cs="Times New Roman"/>
              <w:sz w:val="24"/>
              <w:szCs w:val="24"/>
            </w:rPr>
            <w:fldChar w:fldCharType="separate"/>
          </w:r>
          <w:hyperlink w:anchor="_Toc533619795" w:history="1">
            <w:r w:rsidR="001A4390" w:rsidRPr="0008298F">
              <w:rPr>
                <w:rStyle w:val="aa"/>
                <w:rFonts w:ascii="Times New Roman" w:hAnsi="Times New Roman" w:cs="Times New Roman"/>
                <w:noProof/>
                <w:sz w:val="24"/>
                <w:szCs w:val="24"/>
              </w:rPr>
              <w:t>1. Перспективные показатели развития муниципального образования для разработки Программы</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_Toc533619795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4</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796" w:history="1">
            <w:r w:rsidR="001A4390" w:rsidRPr="0008298F">
              <w:rPr>
                <w:rStyle w:val="aa"/>
                <w:rFonts w:ascii="Times New Roman" w:hAnsi="Times New Roman" w:cs="Times New Roman"/>
                <w:noProof/>
                <w:sz w:val="24"/>
                <w:szCs w:val="24"/>
              </w:rPr>
              <w:t>1.1. Характеристика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_Toc533619796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4</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797" w:history="1">
            <w:r w:rsidR="001A4390" w:rsidRPr="0008298F">
              <w:rPr>
                <w:rStyle w:val="aa"/>
                <w:rFonts w:ascii="Times New Roman" w:hAnsi="Times New Roman" w:cs="Times New Roman"/>
                <w:noProof/>
                <w:sz w:val="24"/>
                <w:szCs w:val="24"/>
              </w:rPr>
              <w:t>2. Перспективные показатели спроса на коммунальные ресурсы</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_Toc533619797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798" w:history="1">
            <w:r w:rsidR="001A4390" w:rsidRPr="0008298F">
              <w:rPr>
                <w:rStyle w:val="aa"/>
                <w:rFonts w:ascii="Times New Roman" w:hAnsi="Times New Roman" w:cs="Times New Roman"/>
                <w:noProof/>
                <w:sz w:val="24"/>
                <w:szCs w:val="24"/>
              </w:rPr>
              <w:t>2.1. Прогноз спроса на услуги по теплоснабжению</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_Toc533619798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69" w:history="1">
            <w:r w:rsidR="001A4390" w:rsidRPr="0008298F">
              <w:rPr>
                <w:rStyle w:val="aa"/>
                <w:rFonts w:ascii="Times New Roman" w:hAnsi="Times New Roman" w:cs="Times New Roman"/>
                <w:noProof/>
                <w:sz w:val="24"/>
                <w:szCs w:val="24"/>
              </w:rPr>
              <w:t>2.2. Прогноз спроса на услуги водоснабжения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_Toc533619869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18</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870" w:history="1">
            <w:r w:rsidR="001A4390" w:rsidRPr="0008298F">
              <w:rPr>
                <w:rStyle w:val="aa"/>
                <w:rFonts w:ascii="Times New Roman" w:hAnsi="Times New Roman" w:cs="Times New Roman"/>
                <w:noProof/>
                <w:sz w:val="24"/>
                <w:szCs w:val="24"/>
              </w:rPr>
              <w:t>2.3. Прогноз спроса на услуги водоотведения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_Toc533619870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19</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1" w:history="1">
            <w:r w:rsidR="001A4390" w:rsidRPr="0008298F">
              <w:rPr>
                <w:rStyle w:val="aa"/>
                <w:rFonts w:ascii="Times New Roman" w:hAnsi="Times New Roman" w:cs="Times New Roman"/>
                <w:noProof/>
                <w:sz w:val="24"/>
                <w:szCs w:val="24"/>
              </w:rPr>
              <w:t>2.4 Прогноз спроса на услуги электроснабжения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_Toc533619871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20</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2" w:history="1">
            <w:r w:rsidR="001A4390" w:rsidRPr="0008298F">
              <w:rPr>
                <w:rStyle w:val="aa"/>
                <w:rFonts w:ascii="Times New Roman" w:hAnsi="Times New Roman" w:cs="Times New Roman"/>
                <w:noProof/>
                <w:sz w:val="24"/>
                <w:szCs w:val="24"/>
              </w:rPr>
              <w:t>2.5 Прогноз спроса на услуги газоснабжения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_Toc533619872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20</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3" w:history="1">
            <w:r w:rsidR="001A4390" w:rsidRPr="0008298F">
              <w:rPr>
                <w:rStyle w:val="aa"/>
                <w:rFonts w:ascii="Times New Roman" w:hAnsi="Times New Roman" w:cs="Times New Roman"/>
                <w:noProof/>
                <w:sz w:val="24"/>
                <w:szCs w:val="24"/>
              </w:rPr>
              <w:t>2.6 Прогноз объёма утилизации твердых бытовых отходов</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_Toc533619873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20</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874" w:history="1">
            <w:r w:rsidR="001A4390" w:rsidRPr="0008298F">
              <w:rPr>
                <w:rStyle w:val="aa"/>
                <w:rFonts w:ascii="Times New Roman" w:hAnsi="Times New Roman" w:cs="Times New Roman"/>
                <w:noProof/>
                <w:sz w:val="24"/>
                <w:szCs w:val="24"/>
              </w:rPr>
              <w:t>3. Характеристика состояния и проблем коммунальной инфраструктуры</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_Toc533619874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875" w:history="1">
            <w:r w:rsidR="001A4390" w:rsidRPr="0008298F">
              <w:rPr>
                <w:rStyle w:val="aa"/>
                <w:rFonts w:ascii="Times New Roman" w:hAnsi="Times New Roman" w:cs="Times New Roman"/>
                <w:noProof/>
                <w:sz w:val="24"/>
                <w:szCs w:val="24"/>
              </w:rPr>
              <w:t>3.1 Описание состояния систем коммунальной инфраструктуры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_Toc533619875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6" w:history="1">
            <w:r w:rsidR="001A4390" w:rsidRPr="0008298F">
              <w:rPr>
                <w:rStyle w:val="aa"/>
                <w:rFonts w:ascii="Times New Roman" w:hAnsi="Times New Roman" w:cs="Times New Roman"/>
                <w:noProof/>
                <w:sz w:val="24"/>
                <w:szCs w:val="24"/>
              </w:rPr>
              <w:t>3.1.1 Описание состояния системы теплоснабжения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_Toc533619876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21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7" w:history="1">
            <w:r w:rsidR="001A4390" w:rsidRPr="0008298F">
              <w:rPr>
                <w:rStyle w:val="aa"/>
                <w:rFonts w:ascii="Times New Roman" w:hAnsi="Times New Roman" w:cs="Times New Roman"/>
                <w:noProof/>
                <w:sz w:val="24"/>
                <w:szCs w:val="24"/>
              </w:rPr>
              <w:t>3.1.2 Описание состояния системы водоснабжения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_Toc533619877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64</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79" w:history="1">
            <w:r w:rsidR="001A4390" w:rsidRPr="0008298F">
              <w:rPr>
                <w:rStyle w:val="aa"/>
                <w:rFonts w:ascii="Times New Roman" w:hAnsi="Times New Roman" w:cs="Times New Roman"/>
                <w:noProof/>
                <w:sz w:val="24"/>
                <w:szCs w:val="24"/>
              </w:rPr>
              <w:t>3.1.3 Описание состояния системы водоотведения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_Toc533619879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73</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0" w:history="1">
            <w:r w:rsidR="001A4390" w:rsidRPr="0008298F">
              <w:rPr>
                <w:rStyle w:val="aa"/>
                <w:rFonts w:ascii="Times New Roman" w:hAnsi="Times New Roman" w:cs="Times New Roman"/>
                <w:noProof/>
                <w:sz w:val="24"/>
                <w:szCs w:val="24"/>
              </w:rPr>
              <w:t>3.1.4 Описание состояния системы газоснабжения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_Toc533619880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76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1" w:history="1">
            <w:r w:rsidR="001A4390" w:rsidRPr="0008298F">
              <w:rPr>
                <w:rStyle w:val="aa"/>
                <w:rFonts w:ascii="Times New Roman" w:hAnsi="Times New Roman" w:cs="Times New Roman"/>
                <w:noProof/>
                <w:sz w:val="24"/>
                <w:szCs w:val="24"/>
              </w:rPr>
              <w:t>3.1.5 Описание состояния системы электроснабжения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_Toc533619881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79</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2" w:history="1">
            <w:r w:rsidR="001A4390" w:rsidRPr="0008298F">
              <w:rPr>
                <w:rStyle w:val="aa"/>
                <w:rFonts w:ascii="Times New Roman" w:hAnsi="Times New Roman" w:cs="Times New Roman"/>
                <w:noProof/>
                <w:sz w:val="24"/>
                <w:szCs w:val="24"/>
              </w:rPr>
              <w:t>3.1.6 Описание состояния системы утилизации твёрдых бытовых отходов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_Toc533619882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135</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883" w:history="1">
            <w:r w:rsidR="001A4390" w:rsidRPr="0008298F">
              <w:rPr>
                <w:rStyle w:val="aa"/>
                <w:rFonts w:ascii="Times New Roman" w:hAnsi="Times New Roman" w:cs="Times New Roman"/>
                <w:noProof/>
                <w:sz w:val="24"/>
                <w:szCs w:val="24"/>
              </w:rPr>
              <w:t>3.2 Описание проблем коммунальной инфраструктуры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_Toc533619883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4" w:history="1">
            <w:r w:rsidR="001A4390" w:rsidRPr="0008298F">
              <w:rPr>
                <w:rStyle w:val="aa"/>
                <w:rFonts w:ascii="Times New Roman" w:hAnsi="Times New Roman" w:cs="Times New Roman"/>
                <w:noProof/>
                <w:sz w:val="24"/>
                <w:szCs w:val="24"/>
              </w:rPr>
              <w:t>3.2.1 Теплоснабжение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_Toc533619884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5" w:history="1">
            <w:r w:rsidR="001A4390" w:rsidRPr="0008298F">
              <w:rPr>
                <w:rStyle w:val="aa"/>
                <w:rFonts w:ascii="Times New Roman" w:hAnsi="Times New Roman" w:cs="Times New Roman"/>
                <w:noProof/>
                <w:sz w:val="24"/>
                <w:szCs w:val="24"/>
              </w:rPr>
              <w:t>3.2.2 Водоснабжение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_Toc533619885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138</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6" w:history="1">
            <w:r w:rsidR="001A4390" w:rsidRPr="0008298F">
              <w:rPr>
                <w:rStyle w:val="aa"/>
                <w:rFonts w:ascii="Times New Roman" w:hAnsi="Times New Roman" w:cs="Times New Roman"/>
                <w:noProof/>
                <w:sz w:val="24"/>
                <w:szCs w:val="24"/>
              </w:rPr>
              <w:t>3.2.3 Водоотведение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_Toc533619886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138</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32"/>
            <w:jc w:val="both"/>
            <w:rPr>
              <w:rFonts w:ascii="Times New Roman" w:hAnsi="Times New Roman" w:cs="Times New Roman"/>
              <w:noProof/>
              <w:sz w:val="24"/>
              <w:szCs w:val="24"/>
            </w:rPr>
          </w:pPr>
          <w:hyperlink w:anchor="_Toc533619887" w:history="1">
            <w:r w:rsidR="001A4390" w:rsidRPr="0008298F">
              <w:rPr>
                <w:rStyle w:val="aa"/>
                <w:rFonts w:ascii="Times New Roman" w:hAnsi="Times New Roman" w:cs="Times New Roman"/>
                <w:noProof/>
                <w:sz w:val="24"/>
                <w:szCs w:val="24"/>
              </w:rPr>
              <w:t>3.2.4 Утилизация (захоронение) твердых бытовых отходов</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_Toc533619887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138</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888" w:history="1">
            <w:r w:rsidR="001A4390" w:rsidRPr="0008298F">
              <w:rPr>
                <w:rStyle w:val="aa"/>
                <w:rFonts w:ascii="Times New Roman" w:hAnsi="Times New Roman" w:cs="Times New Roman"/>
                <w:noProof/>
                <w:sz w:val="24"/>
                <w:szCs w:val="24"/>
              </w:rPr>
              <w:t xml:space="preserve">4. </w:t>
            </w:r>
            <w:r w:rsidR="001A4390" w:rsidRPr="0008298F">
              <w:rPr>
                <w:rStyle w:val="aa"/>
                <w:rFonts w:ascii="Times New Roman" w:hAnsi="Times New Roman" w:cs="Times New Roman"/>
                <w:noProof/>
                <w:spacing w:val="2"/>
                <w:sz w:val="24"/>
                <w:szCs w:val="24"/>
                <w:shd w:val="clear" w:color="auto" w:fill="FFFFFF"/>
              </w:rPr>
              <w:t>Характеристика состояния и проблем в реализации энергоресурсосбережения и учета и сбора информации</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_Toc533619888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140</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889" w:history="1">
            <w:r w:rsidR="001A4390" w:rsidRPr="0008298F">
              <w:rPr>
                <w:rStyle w:val="aa"/>
                <w:rFonts w:ascii="Times New Roman" w:hAnsi="Times New Roman" w:cs="Times New Roman"/>
                <w:noProof/>
                <w:sz w:val="24"/>
                <w:szCs w:val="24"/>
              </w:rPr>
              <w:t>4.1 Проблемы в реализации энергосбережения в сфере теплоснабжения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_Toc533619889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right" w:leader="dot" w:pos="9627"/>
            </w:tabs>
            <w:jc w:val="both"/>
            <w:rPr>
              <w:rFonts w:ascii="Times New Roman" w:hAnsi="Times New Roman" w:cs="Times New Roman"/>
              <w:noProof/>
              <w:sz w:val="24"/>
              <w:szCs w:val="24"/>
            </w:rPr>
          </w:pPr>
          <w:hyperlink w:anchor="_Toc533619890" w:history="1">
            <w:r w:rsidR="001A4390" w:rsidRPr="0008298F">
              <w:rPr>
                <w:rStyle w:val="aa"/>
                <w:rFonts w:ascii="Times New Roman" w:hAnsi="Times New Roman" w:cs="Times New Roman"/>
                <w:noProof/>
                <w:sz w:val="24"/>
                <w:szCs w:val="24"/>
              </w:rPr>
              <w:t>4.2 Проблемы в реализации энергосбережения в сфере водоснабжения и водоотведения муниципального образования</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_Toc533619890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891" w:history="1">
            <w:r w:rsidR="001A4390" w:rsidRPr="0008298F">
              <w:rPr>
                <w:rStyle w:val="aa"/>
                <w:rFonts w:ascii="Times New Roman" w:hAnsi="Times New Roman" w:cs="Times New Roman"/>
                <w:noProof/>
                <w:sz w:val="24"/>
                <w:szCs w:val="24"/>
              </w:rPr>
              <w:t>5. Целевые показатели развития коммунальной инфраструктуры</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_Toc533619891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142</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left" w:pos="660"/>
              <w:tab w:val="right" w:leader="dot" w:pos="9627"/>
            </w:tabs>
            <w:jc w:val="both"/>
            <w:rPr>
              <w:rFonts w:ascii="Times New Roman" w:eastAsiaTheme="minorEastAsia" w:hAnsi="Times New Roman" w:cs="Times New Roman"/>
              <w:noProof/>
              <w:sz w:val="24"/>
              <w:szCs w:val="24"/>
              <w:lang w:eastAsia="ru-RU"/>
            </w:rPr>
          </w:pPr>
          <w:hyperlink w:anchor="_Toc533619892" w:history="1">
            <w:r w:rsidR="001A4390" w:rsidRPr="0008298F">
              <w:rPr>
                <w:rStyle w:val="aa"/>
                <w:rFonts w:ascii="Times New Roman" w:hAnsi="Times New Roman" w:cs="Times New Roman"/>
                <w:noProof/>
                <w:sz w:val="24"/>
                <w:szCs w:val="24"/>
              </w:rPr>
              <w:t>7.</w:t>
            </w:r>
            <w:r w:rsidR="001A4390" w:rsidRPr="0008298F">
              <w:rPr>
                <w:rFonts w:ascii="Times New Roman" w:eastAsiaTheme="minorEastAsia" w:hAnsi="Times New Roman" w:cs="Times New Roman"/>
                <w:noProof/>
                <w:sz w:val="24"/>
                <w:szCs w:val="24"/>
                <w:lang w:eastAsia="ru-RU"/>
              </w:rPr>
              <w:tab/>
            </w:r>
            <w:r w:rsidR="001A4390" w:rsidRPr="0008298F">
              <w:rPr>
                <w:rStyle w:val="aa"/>
                <w:rFonts w:ascii="Times New Roman" w:hAnsi="Times New Roman" w:cs="Times New Roman"/>
                <w:noProof/>
                <w:sz w:val="24"/>
                <w:szCs w:val="24"/>
              </w:rPr>
              <w:t>Финансовые потребности для реализации Программы</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_Toc533619892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145</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3" w:history="1">
            <w:r w:rsidR="001A4390" w:rsidRPr="0008298F">
              <w:rPr>
                <w:rStyle w:val="aa"/>
                <w:rFonts w:ascii="Times New Roman" w:hAnsi="Times New Roman" w:cs="Times New Roman"/>
                <w:noProof/>
                <w:sz w:val="24"/>
                <w:szCs w:val="24"/>
              </w:rPr>
              <w:t>7.1</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Теплоснабжение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_Toc533619893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145</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4" w:history="1">
            <w:r w:rsidR="001A4390" w:rsidRPr="0008298F">
              <w:rPr>
                <w:rStyle w:val="aa"/>
                <w:rFonts w:ascii="Times New Roman" w:hAnsi="Times New Roman" w:cs="Times New Roman"/>
                <w:noProof/>
                <w:sz w:val="24"/>
                <w:szCs w:val="24"/>
              </w:rPr>
              <w:t>7.2</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Водоснабжение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_Toc533619894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147</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5" w:history="1">
            <w:r w:rsidR="001A4390" w:rsidRPr="0008298F">
              <w:rPr>
                <w:rStyle w:val="aa"/>
                <w:rFonts w:ascii="Times New Roman" w:hAnsi="Times New Roman" w:cs="Times New Roman"/>
                <w:noProof/>
                <w:sz w:val="24"/>
                <w:szCs w:val="24"/>
              </w:rPr>
              <w:t>7.3</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Водоотведение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_Toc533619895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149</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6" w:history="1">
            <w:r w:rsidR="001A4390" w:rsidRPr="0008298F">
              <w:rPr>
                <w:rStyle w:val="aa"/>
                <w:rFonts w:ascii="Times New Roman" w:hAnsi="Times New Roman" w:cs="Times New Roman"/>
                <w:noProof/>
                <w:sz w:val="24"/>
                <w:szCs w:val="24"/>
              </w:rPr>
              <w:t>7.4</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Электроснабжение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_Toc533619896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151</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7" w:history="1">
            <w:r w:rsidR="001A4390" w:rsidRPr="0008298F">
              <w:rPr>
                <w:rStyle w:val="aa"/>
                <w:rFonts w:ascii="Times New Roman" w:hAnsi="Times New Roman" w:cs="Times New Roman"/>
                <w:noProof/>
                <w:sz w:val="24"/>
                <w:szCs w:val="24"/>
              </w:rPr>
              <w:t>7.5</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Газоснабжение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_Toc533619897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152</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24"/>
            <w:tabs>
              <w:tab w:val="left" w:pos="880"/>
              <w:tab w:val="right" w:leader="dot" w:pos="9627"/>
            </w:tabs>
            <w:jc w:val="both"/>
            <w:rPr>
              <w:rFonts w:ascii="Times New Roman" w:hAnsi="Times New Roman" w:cs="Times New Roman"/>
              <w:noProof/>
              <w:sz w:val="24"/>
              <w:szCs w:val="24"/>
            </w:rPr>
          </w:pPr>
          <w:hyperlink w:anchor="_Toc533619898" w:history="1">
            <w:r w:rsidR="001A4390" w:rsidRPr="0008298F">
              <w:rPr>
                <w:rStyle w:val="aa"/>
                <w:rFonts w:ascii="Times New Roman" w:hAnsi="Times New Roman" w:cs="Times New Roman"/>
                <w:noProof/>
                <w:sz w:val="24"/>
                <w:szCs w:val="24"/>
              </w:rPr>
              <w:t>7.6</w:t>
            </w:r>
            <w:r w:rsidR="001A4390" w:rsidRPr="0008298F">
              <w:rPr>
                <w:rFonts w:ascii="Times New Roman" w:hAnsi="Times New Roman" w:cs="Times New Roman"/>
                <w:noProof/>
                <w:sz w:val="24"/>
                <w:szCs w:val="24"/>
              </w:rPr>
              <w:tab/>
            </w:r>
            <w:r w:rsidR="001A4390" w:rsidRPr="0008298F">
              <w:rPr>
                <w:rStyle w:val="aa"/>
                <w:rFonts w:ascii="Times New Roman" w:hAnsi="Times New Roman" w:cs="Times New Roman"/>
                <w:noProof/>
                <w:sz w:val="24"/>
                <w:szCs w:val="24"/>
              </w:rPr>
              <w:t>Утилизация твердых бытовых отходов</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_Toc533619898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153</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899" w:history="1">
            <w:r w:rsidR="001A4390" w:rsidRPr="0008298F">
              <w:rPr>
                <w:rStyle w:val="aa"/>
                <w:rFonts w:ascii="Times New Roman" w:hAnsi="Times New Roman" w:cs="Times New Roman"/>
                <w:noProof/>
                <w:sz w:val="24"/>
                <w:szCs w:val="24"/>
              </w:rPr>
              <w:t>8. Организация реализации проектов</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_Toc533619899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154</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900" w:history="1">
            <w:r w:rsidR="001A4390" w:rsidRPr="0008298F">
              <w:rPr>
                <w:rStyle w:val="aa"/>
                <w:rFonts w:ascii="Times New Roman" w:hAnsi="Times New Roman" w:cs="Times New Roman"/>
                <w:noProof/>
                <w:sz w:val="24"/>
                <w:szCs w:val="24"/>
              </w:rPr>
              <w:t>9. Программы инвестиционных проектов, тариф и плата (тариф) за подключение (присоединение)</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_Toc533619900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156</w:t>
            </w:r>
            <w:r w:rsidRPr="0008298F">
              <w:rPr>
                <w:rFonts w:ascii="Times New Roman" w:hAnsi="Times New Roman" w:cs="Times New Roman"/>
                <w:noProof/>
                <w:webHidden/>
                <w:sz w:val="24"/>
                <w:szCs w:val="24"/>
              </w:rPr>
              <w:fldChar w:fldCharType="end"/>
            </w:r>
          </w:hyperlink>
        </w:p>
        <w:p w:rsidR="001A4390" w:rsidRPr="0008298F" w:rsidRDefault="00E64CBF" w:rsidP="00A01C81">
          <w:pPr>
            <w:pStyle w:val="13"/>
            <w:tabs>
              <w:tab w:val="right" w:leader="dot" w:pos="9627"/>
            </w:tabs>
            <w:jc w:val="both"/>
            <w:rPr>
              <w:rFonts w:ascii="Times New Roman" w:eastAsiaTheme="minorEastAsia" w:hAnsi="Times New Roman" w:cs="Times New Roman"/>
              <w:noProof/>
              <w:sz w:val="24"/>
              <w:szCs w:val="24"/>
              <w:lang w:eastAsia="ru-RU"/>
            </w:rPr>
          </w:pPr>
          <w:hyperlink w:anchor="_Toc533619901" w:history="1">
            <w:r w:rsidR="001A4390" w:rsidRPr="0008298F">
              <w:rPr>
                <w:rStyle w:val="aa"/>
                <w:rFonts w:ascii="Times New Roman" w:hAnsi="Times New Roman" w:cs="Times New Roman"/>
                <w:noProof/>
                <w:sz w:val="24"/>
                <w:szCs w:val="24"/>
              </w:rPr>
              <w:t>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1A4390" w:rsidRPr="0008298F">
              <w:rPr>
                <w:rFonts w:ascii="Times New Roman" w:hAnsi="Times New Roman" w:cs="Times New Roman"/>
                <w:noProof/>
                <w:webHidden/>
                <w:sz w:val="24"/>
                <w:szCs w:val="24"/>
              </w:rPr>
              <w:tab/>
            </w:r>
            <w:r w:rsidRPr="0008298F">
              <w:rPr>
                <w:rFonts w:ascii="Times New Roman" w:hAnsi="Times New Roman" w:cs="Times New Roman"/>
                <w:noProof/>
                <w:webHidden/>
                <w:sz w:val="24"/>
                <w:szCs w:val="24"/>
              </w:rPr>
              <w:fldChar w:fldCharType="begin"/>
            </w:r>
            <w:r w:rsidR="001A4390" w:rsidRPr="0008298F">
              <w:rPr>
                <w:rFonts w:ascii="Times New Roman" w:hAnsi="Times New Roman" w:cs="Times New Roman"/>
                <w:noProof/>
                <w:webHidden/>
                <w:sz w:val="24"/>
                <w:szCs w:val="24"/>
              </w:rPr>
              <w:instrText xml:space="preserve"> PAGEREF _Toc533619901 \h </w:instrText>
            </w:r>
            <w:r w:rsidRPr="0008298F">
              <w:rPr>
                <w:rFonts w:ascii="Times New Roman" w:hAnsi="Times New Roman" w:cs="Times New Roman"/>
                <w:noProof/>
                <w:webHidden/>
                <w:sz w:val="24"/>
                <w:szCs w:val="24"/>
              </w:rPr>
            </w:r>
            <w:r w:rsidRPr="0008298F">
              <w:rPr>
                <w:rFonts w:ascii="Times New Roman" w:hAnsi="Times New Roman" w:cs="Times New Roman"/>
                <w:noProof/>
                <w:webHidden/>
                <w:sz w:val="24"/>
                <w:szCs w:val="24"/>
              </w:rPr>
              <w:fldChar w:fldCharType="separate"/>
            </w:r>
            <w:r w:rsidR="006C7230">
              <w:rPr>
                <w:rFonts w:ascii="Times New Roman" w:hAnsi="Times New Roman" w:cs="Times New Roman"/>
                <w:noProof/>
                <w:webHidden/>
                <w:sz w:val="24"/>
                <w:szCs w:val="24"/>
              </w:rPr>
              <w:t>158</w:t>
            </w:r>
            <w:r w:rsidRPr="0008298F">
              <w:rPr>
                <w:rFonts w:ascii="Times New Roman" w:hAnsi="Times New Roman" w:cs="Times New Roman"/>
                <w:noProof/>
                <w:webHidden/>
                <w:sz w:val="24"/>
                <w:szCs w:val="24"/>
              </w:rPr>
              <w:fldChar w:fldCharType="end"/>
            </w:r>
          </w:hyperlink>
        </w:p>
        <w:p w:rsidR="0025141A" w:rsidRDefault="00E64CBF" w:rsidP="00A01C81">
          <w:pPr>
            <w:tabs>
              <w:tab w:val="left" w:pos="709"/>
            </w:tabs>
            <w:spacing w:line="240" w:lineRule="auto"/>
            <w:jc w:val="both"/>
          </w:pPr>
          <w:r w:rsidRPr="0008298F">
            <w:rPr>
              <w:rFonts w:ascii="Times New Roman" w:hAnsi="Times New Roman" w:cs="Times New Roman"/>
              <w:bCs/>
              <w:noProof/>
              <w:sz w:val="24"/>
              <w:szCs w:val="24"/>
            </w:rPr>
            <w:fldChar w:fldCharType="end"/>
          </w:r>
        </w:p>
      </w:sdtContent>
    </w:sdt>
    <w:p w:rsidR="008B1D69" w:rsidRDefault="008B1D69" w:rsidP="00637A32">
      <w:pPr>
        <w:tabs>
          <w:tab w:val="left" w:pos="709"/>
        </w:tabs>
        <w:rPr>
          <w:rFonts w:ascii="Times New Roman" w:hAnsi="Times New Roman" w:cs="Times New Roman"/>
          <w:sz w:val="24"/>
          <w:szCs w:val="24"/>
        </w:rPr>
        <w:sectPr w:rsidR="008B1D69" w:rsidSect="00637A32">
          <w:type w:val="nextColumn"/>
          <w:pgSz w:w="11906" w:h="16838"/>
          <w:pgMar w:top="1134" w:right="851" w:bottom="1134" w:left="1418" w:header="708" w:footer="708" w:gutter="0"/>
          <w:cols w:space="708"/>
          <w:docGrid w:linePitch="360"/>
        </w:sectPr>
      </w:pPr>
    </w:p>
    <w:p w:rsidR="00B6460A" w:rsidRPr="0008298F" w:rsidRDefault="00BE247A" w:rsidP="002706A1">
      <w:pPr>
        <w:pStyle w:val="1"/>
        <w:tabs>
          <w:tab w:val="left" w:pos="709"/>
        </w:tabs>
        <w:spacing w:before="0" w:line="240" w:lineRule="auto"/>
        <w:jc w:val="both"/>
        <w:rPr>
          <w:rFonts w:ascii="Times New Roman" w:hAnsi="Times New Roman" w:cs="Times New Roman"/>
          <w:sz w:val="24"/>
          <w:szCs w:val="24"/>
        </w:rPr>
      </w:pPr>
      <w:bookmarkStart w:id="1" w:name="_Toc533619795"/>
      <w:r w:rsidRPr="0008298F">
        <w:rPr>
          <w:rFonts w:ascii="Times New Roman" w:hAnsi="Times New Roman" w:cs="Times New Roman"/>
          <w:color w:val="000000" w:themeColor="text1"/>
          <w:sz w:val="24"/>
          <w:szCs w:val="24"/>
        </w:rPr>
        <w:lastRenderedPageBreak/>
        <w:t>1</w:t>
      </w:r>
      <w:r w:rsidR="00B6460A" w:rsidRPr="0008298F">
        <w:rPr>
          <w:rFonts w:ascii="Times New Roman" w:hAnsi="Times New Roman" w:cs="Times New Roman"/>
          <w:color w:val="000000" w:themeColor="text1"/>
          <w:sz w:val="24"/>
          <w:szCs w:val="24"/>
        </w:rPr>
        <w:t xml:space="preserve">. </w:t>
      </w:r>
      <w:r w:rsidRPr="0008298F">
        <w:rPr>
          <w:rFonts w:ascii="Times New Roman" w:hAnsi="Times New Roman" w:cs="Times New Roman"/>
          <w:color w:val="000000" w:themeColor="text1"/>
          <w:sz w:val="24"/>
          <w:szCs w:val="24"/>
        </w:rPr>
        <w:t>Перспективные показатели развития муниципального образования для разработки Программы</w:t>
      </w:r>
      <w:bookmarkEnd w:id="1"/>
    </w:p>
    <w:p w:rsidR="00B6460A" w:rsidRPr="0008298F" w:rsidRDefault="00BE247A" w:rsidP="002706A1">
      <w:pPr>
        <w:pStyle w:val="20"/>
        <w:tabs>
          <w:tab w:val="left" w:pos="709"/>
        </w:tabs>
        <w:spacing w:line="240" w:lineRule="auto"/>
        <w:jc w:val="both"/>
        <w:rPr>
          <w:rFonts w:ascii="Times New Roman" w:hAnsi="Times New Roman" w:cs="Times New Roman"/>
          <w:sz w:val="24"/>
          <w:szCs w:val="24"/>
        </w:rPr>
      </w:pPr>
      <w:bookmarkStart w:id="2" w:name="_Toc533619796"/>
      <w:r w:rsidRPr="0008298F">
        <w:rPr>
          <w:rFonts w:ascii="Times New Roman" w:hAnsi="Times New Roman" w:cs="Times New Roman"/>
          <w:color w:val="000000" w:themeColor="text1"/>
          <w:sz w:val="24"/>
          <w:szCs w:val="24"/>
        </w:rPr>
        <w:t>1</w:t>
      </w:r>
      <w:r w:rsidR="00B6460A" w:rsidRPr="0008298F">
        <w:rPr>
          <w:rFonts w:ascii="Times New Roman" w:hAnsi="Times New Roman" w:cs="Times New Roman"/>
          <w:color w:val="000000" w:themeColor="text1"/>
          <w:sz w:val="24"/>
          <w:szCs w:val="24"/>
        </w:rPr>
        <w:t xml:space="preserve">.1. </w:t>
      </w:r>
      <w:r w:rsidRPr="0008298F">
        <w:rPr>
          <w:rFonts w:ascii="Times New Roman" w:hAnsi="Times New Roman" w:cs="Times New Roman"/>
          <w:color w:val="000000" w:themeColor="text1"/>
          <w:sz w:val="24"/>
          <w:szCs w:val="24"/>
        </w:rPr>
        <w:t>Характеристика муниципального образования</w:t>
      </w:r>
      <w:bookmarkEnd w:id="2"/>
    </w:p>
    <w:p w:rsidR="00B6460A" w:rsidRPr="0008298F" w:rsidRDefault="005329AA" w:rsidP="00BB78E5">
      <w:pPr>
        <w:tabs>
          <w:tab w:val="left" w:pos="709"/>
        </w:tabs>
        <w:spacing w:after="0" w:line="240" w:lineRule="auto"/>
        <w:ind w:firstLine="567"/>
        <w:jc w:val="both"/>
        <w:rPr>
          <w:rFonts w:ascii="Times New Roman" w:hAnsi="Times New Roman" w:cs="Times New Roman"/>
          <w:sz w:val="24"/>
          <w:szCs w:val="24"/>
        </w:rPr>
      </w:pPr>
      <w:r w:rsidRPr="0008298F">
        <w:rPr>
          <w:rFonts w:ascii="Times New Roman" w:hAnsi="Times New Roman" w:cs="Times New Roman"/>
          <w:sz w:val="24"/>
          <w:szCs w:val="24"/>
        </w:rPr>
        <w:t xml:space="preserve">Для целей Программы рассматриваются характеристики муниципального образования,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w:t>
      </w:r>
    </w:p>
    <w:p w:rsidR="008B0EE0" w:rsidRPr="0008298F" w:rsidRDefault="0008298F" w:rsidP="008B0EE0">
      <w:pPr>
        <w:shd w:val="clear" w:color="auto" w:fill="FFFFFF"/>
        <w:spacing w:after="0"/>
        <w:ind w:firstLine="567"/>
        <w:jc w:val="both"/>
        <w:rPr>
          <w:rFonts w:ascii="Times New Roman" w:hAnsi="Times New Roman" w:cs="Times New Roman"/>
          <w:sz w:val="24"/>
          <w:szCs w:val="24"/>
        </w:rPr>
      </w:pPr>
      <w:r w:rsidRPr="0008298F">
        <w:rPr>
          <w:rFonts w:ascii="Times New Roman" w:hAnsi="Times New Roman" w:cs="Times New Roman"/>
          <w:sz w:val="24"/>
          <w:szCs w:val="24"/>
        </w:rPr>
        <w:t>Грайворонский городской округ расположен в юго-западной части Белгородской области. На севере Грайворонский городской округ граничит с Краснояружским и Ракитянским, на востоке — с Борисовским районами Белгородской области. С южной и западной стороны граница Грайворонского городского округа совпадает с Государственной границей Российской Федерацией с Украиной (Харьковская и Сумская области). Площадь территории — 853,8 км².</w:t>
      </w:r>
    </w:p>
    <w:p w:rsidR="0008298F" w:rsidRPr="0008298F" w:rsidRDefault="0008298F" w:rsidP="0008298F">
      <w:pPr>
        <w:tabs>
          <w:tab w:val="left" w:pos="-720"/>
        </w:tabs>
        <w:spacing w:after="0"/>
        <w:ind w:right="-39" w:firstLine="567"/>
        <w:jc w:val="both"/>
        <w:rPr>
          <w:rFonts w:ascii="Times New Roman" w:hAnsi="Times New Roman" w:cs="Times New Roman"/>
          <w:sz w:val="24"/>
          <w:szCs w:val="24"/>
        </w:rPr>
      </w:pPr>
      <w:r w:rsidRPr="0008298F">
        <w:rPr>
          <w:rFonts w:ascii="Times New Roman" w:hAnsi="Times New Roman" w:cs="Times New Roman"/>
          <w:sz w:val="24"/>
          <w:szCs w:val="24"/>
        </w:rPr>
        <w:t>В границах Грайворонского городского округа находятся: город Грайворон; посёлки: Горьковский, Доброполье, Казачок, Совхозный, Хотмыжск, Чапаевский; сёла: Антоновка, Безымено, Глотово, Головчино, Гора-Подол, Доброивановка, Доброе, Дорогощь, Дроновка, Дунайка, Замостье, Заречье-Первое, Заречье-Второе, Ивановская Лисица, Казачья Лисица, Козинка, Косилово, Ломное, Луговка, Мокрая Орловка, Мощеное, Новостроевка-Первая, Новостроевка-Вторая, Пороз, Почаево, Рождественка, Санково, Смородино, Сподарюшино; хутора: Байрак, Масычево, Понуры, Тополи.</w:t>
      </w:r>
    </w:p>
    <w:p w:rsidR="0008298F" w:rsidRPr="0008298F" w:rsidRDefault="0008298F" w:rsidP="0008298F">
      <w:pPr>
        <w:tabs>
          <w:tab w:val="left" w:pos="-720"/>
        </w:tabs>
        <w:spacing w:after="0"/>
        <w:ind w:right="-39" w:firstLine="567"/>
        <w:jc w:val="both"/>
        <w:rPr>
          <w:rFonts w:ascii="Times New Roman" w:hAnsi="Times New Roman" w:cs="Times New Roman"/>
          <w:sz w:val="24"/>
          <w:szCs w:val="24"/>
        </w:rPr>
      </w:pPr>
      <w:r w:rsidRPr="0008298F">
        <w:rPr>
          <w:rFonts w:ascii="Times New Roman" w:hAnsi="Times New Roman" w:cs="Times New Roman"/>
          <w:sz w:val="24"/>
          <w:szCs w:val="24"/>
        </w:rPr>
        <w:t>Административным центром Грайворонского городского округа является город Грайворон.</w:t>
      </w:r>
    </w:p>
    <w:p w:rsidR="0008298F" w:rsidRPr="0008298F" w:rsidRDefault="0008298F" w:rsidP="0008298F">
      <w:pPr>
        <w:tabs>
          <w:tab w:val="left" w:pos="-720"/>
        </w:tabs>
        <w:spacing w:after="0"/>
        <w:ind w:right="-39" w:firstLine="567"/>
        <w:jc w:val="both"/>
        <w:rPr>
          <w:rFonts w:ascii="Times New Roman" w:hAnsi="Times New Roman" w:cs="Times New Roman"/>
          <w:sz w:val="24"/>
          <w:szCs w:val="24"/>
        </w:rPr>
      </w:pPr>
      <w:r w:rsidRPr="0008298F">
        <w:rPr>
          <w:rFonts w:ascii="Times New Roman" w:hAnsi="Times New Roman" w:cs="Times New Roman"/>
          <w:sz w:val="24"/>
          <w:szCs w:val="24"/>
        </w:rPr>
        <w:t xml:space="preserve">По состоянию на 01.01.2017 года численность постоянного населения Грайворонского городского округа составляла 29,74 тыс. человек. </w:t>
      </w:r>
    </w:p>
    <w:p w:rsidR="008B0EE0" w:rsidRPr="0008298F" w:rsidRDefault="0008298F" w:rsidP="0008298F">
      <w:pPr>
        <w:tabs>
          <w:tab w:val="left" w:pos="-720"/>
        </w:tabs>
        <w:spacing w:after="0"/>
        <w:ind w:right="-39" w:firstLine="567"/>
        <w:jc w:val="both"/>
        <w:rPr>
          <w:rFonts w:ascii="Times New Roman" w:hAnsi="Times New Roman" w:cs="Times New Roman"/>
          <w:sz w:val="24"/>
          <w:szCs w:val="24"/>
        </w:rPr>
      </w:pPr>
      <w:r w:rsidRPr="0008298F">
        <w:rPr>
          <w:rFonts w:ascii="Times New Roman" w:hAnsi="Times New Roman" w:cs="Times New Roman"/>
          <w:sz w:val="24"/>
          <w:szCs w:val="24"/>
        </w:rPr>
        <w:t>Плотность населения Грайворонского городского округа составляет 35 человек на кв. км, что на 1,6 раза меньше средней плотности населения по Белогородской области (57 чел. на кв. км) и в 4 раза больше средней плотности населения на территории Российской Федерации (8,5 чел. на кв. км). Соотношение сельского и городского населения составляет 78 и 22 % соответственно, что говорит о низкой степени урбанизации. Самым крупным по численности населения является с. Головчино.</w:t>
      </w:r>
    </w:p>
    <w:p w:rsidR="008B0EE0" w:rsidRPr="0008298F" w:rsidRDefault="008B0EE0" w:rsidP="008B0EE0">
      <w:pPr>
        <w:tabs>
          <w:tab w:val="left" w:pos="-720"/>
        </w:tabs>
        <w:ind w:right="-326" w:firstLine="567"/>
        <w:jc w:val="both"/>
        <w:rPr>
          <w:sz w:val="24"/>
          <w:szCs w:val="24"/>
        </w:rPr>
      </w:pPr>
    </w:p>
    <w:p w:rsidR="008B0EE0" w:rsidRPr="0008298F" w:rsidRDefault="008B0EE0" w:rsidP="008B0EE0">
      <w:pPr>
        <w:rPr>
          <w:b/>
          <w:kern w:val="2"/>
          <w:sz w:val="24"/>
          <w:szCs w:val="24"/>
        </w:rPr>
      </w:pPr>
      <w:r w:rsidRPr="0008298F">
        <w:rPr>
          <w:b/>
          <w:kern w:val="2"/>
          <w:sz w:val="24"/>
          <w:szCs w:val="24"/>
        </w:rPr>
        <w:br w:type="page"/>
      </w:r>
    </w:p>
    <w:p w:rsidR="008B0EE0" w:rsidRPr="0008298F" w:rsidRDefault="008B0EE0" w:rsidP="008B0EE0">
      <w:pPr>
        <w:tabs>
          <w:tab w:val="left" w:pos="-720"/>
        </w:tabs>
        <w:spacing w:after="0"/>
        <w:ind w:right="-39" w:firstLine="567"/>
        <w:jc w:val="both"/>
        <w:rPr>
          <w:rFonts w:ascii="Times New Roman" w:hAnsi="Times New Roman" w:cs="Times New Roman"/>
          <w:b/>
          <w:kern w:val="2"/>
          <w:sz w:val="24"/>
          <w:szCs w:val="24"/>
        </w:rPr>
      </w:pPr>
      <w:r w:rsidRPr="0008298F">
        <w:rPr>
          <w:rFonts w:ascii="Times New Roman" w:hAnsi="Times New Roman" w:cs="Times New Roman"/>
          <w:b/>
          <w:kern w:val="2"/>
          <w:sz w:val="24"/>
          <w:szCs w:val="24"/>
        </w:rPr>
        <w:lastRenderedPageBreak/>
        <w:t xml:space="preserve">Сведения о населенных пунктах и населении </w:t>
      </w:r>
      <w:r w:rsidR="0008298F" w:rsidRPr="0008298F">
        <w:rPr>
          <w:rFonts w:ascii="Times New Roman" w:hAnsi="Times New Roman" w:cs="Times New Roman"/>
          <w:b/>
          <w:kern w:val="2"/>
          <w:sz w:val="24"/>
          <w:szCs w:val="24"/>
        </w:rPr>
        <w:t>Грайворонского</w:t>
      </w:r>
      <w:r w:rsidRPr="0008298F">
        <w:rPr>
          <w:rFonts w:ascii="Times New Roman" w:hAnsi="Times New Roman" w:cs="Times New Roman"/>
          <w:b/>
          <w:kern w:val="2"/>
          <w:sz w:val="24"/>
          <w:szCs w:val="24"/>
        </w:rPr>
        <w:t xml:space="preserve"> городского округа.</w:t>
      </w:r>
    </w:p>
    <w:p w:rsidR="008B0EE0" w:rsidRPr="00E36540" w:rsidRDefault="008B0EE0" w:rsidP="008B0EE0">
      <w:pPr>
        <w:tabs>
          <w:tab w:val="left" w:pos="-720"/>
        </w:tabs>
        <w:spacing w:after="0"/>
        <w:ind w:right="-326" w:firstLine="567"/>
        <w:jc w:val="right"/>
        <w:rPr>
          <w:sz w:val="28"/>
          <w:szCs w:val="28"/>
        </w:rPr>
      </w:pPr>
      <w:r w:rsidRPr="0008298F">
        <w:rPr>
          <w:rFonts w:ascii="Times New Roman" w:hAnsi="Times New Roman" w:cs="Times New Roman"/>
          <w:sz w:val="24"/>
          <w:szCs w:val="24"/>
        </w:rPr>
        <w:t xml:space="preserve">                                                                                                       Таблица 1</w:t>
      </w:r>
    </w:p>
    <w:tbl>
      <w:tblPr>
        <w:tblStyle w:val="a7"/>
        <w:tblW w:w="0" w:type="auto"/>
        <w:tblLook w:val="04A0"/>
      </w:tblPr>
      <w:tblGrid>
        <w:gridCol w:w="2463"/>
        <w:gridCol w:w="2463"/>
        <w:gridCol w:w="2463"/>
        <w:gridCol w:w="2464"/>
      </w:tblGrid>
      <w:tr w:rsidR="0008298F" w:rsidRPr="0008298F" w:rsidTr="0008298F">
        <w:tc>
          <w:tcPr>
            <w:tcW w:w="2463" w:type="dxa"/>
            <w:vAlign w:val="center"/>
          </w:tcPr>
          <w:p w:rsidR="0008298F" w:rsidRPr="0008298F" w:rsidRDefault="0008298F" w:rsidP="0008298F">
            <w:pPr>
              <w:pStyle w:val="aff2"/>
              <w:spacing w:before="0" w:beforeAutospacing="0" w:after="0" w:afterAutospacing="0"/>
              <w:ind w:right="-6"/>
              <w:jc w:val="center"/>
              <w:rPr>
                <w:b/>
                <w:sz w:val="20"/>
                <w:szCs w:val="20"/>
              </w:rPr>
            </w:pPr>
            <w:r w:rsidRPr="0008298F">
              <w:rPr>
                <w:b/>
                <w:sz w:val="20"/>
                <w:szCs w:val="20"/>
              </w:rPr>
              <w:t>Наименование показателя</w:t>
            </w:r>
          </w:p>
        </w:tc>
        <w:tc>
          <w:tcPr>
            <w:tcW w:w="2463" w:type="dxa"/>
            <w:vAlign w:val="center"/>
          </w:tcPr>
          <w:p w:rsidR="0008298F" w:rsidRPr="0008298F" w:rsidRDefault="0008298F" w:rsidP="0008298F">
            <w:pPr>
              <w:pStyle w:val="aff2"/>
              <w:spacing w:before="0" w:beforeAutospacing="0" w:after="0" w:afterAutospacing="0"/>
              <w:ind w:right="-6"/>
              <w:jc w:val="center"/>
              <w:rPr>
                <w:b/>
                <w:sz w:val="20"/>
                <w:szCs w:val="20"/>
              </w:rPr>
            </w:pPr>
            <w:r w:rsidRPr="0008298F">
              <w:rPr>
                <w:b/>
                <w:sz w:val="20"/>
                <w:szCs w:val="20"/>
              </w:rPr>
              <w:t>Все население, чел</w:t>
            </w:r>
          </w:p>
        </w:tc>
        <w:tc>
          <w:tcPr>
            <w:tcW w:w="2463" w:type="dxa"/>
            <w:vAlign w:val="center"/>
          </w:tcPr>
          <w:p w:rsidR="0008298F" w:rsidRPr="0008298F" w:rsidRDefault="0008298F" w:rsidP="0008298F">
            <w:pPr>
              <w:pStyle w:val="aff2"/>
              <w:spacing w:before="0" w:beforeAutospacing="0" w:after="0" w:afterAutospacing="0"/>
              <w:ind w:right="-6"/>
              <w:jc w:val="center"/>
              <w:rPr>
                <w:b/>
                <w:sz w:val="20"/>
                <w:szCs w:val="20"/>
              </w:rPr>
            </w:pPr>
            <w:r w:rsidRPr="0008298F">
              <w:rPr>
                <w:b/>
                <w:sz w:val="20"/>
                <w:szCs w:val="20"/>
              </w:rPr>
              <w:t>Городское население, чел.</w:t>
            </w:r>
          </w:p>
        </w:tc>
        <w:tc>
          <w:tcPr>
            <w:tcW w:w="2464" w:type="dxa"/>
            <w:vAlign w:val="center"/>
          </w:tcPr>
          <w:p w:rsidR="0008298F" w:rsidRPr="0008298F" w:rsidRDefault="0008298F" w:rsidP="0008298F">
            <w:pPr>
              <w:pStyle w:val="aff2"/>
              <w:spacing w:before="0" w:beforeAutospacing="0" w:after="0" w:afterAutospacing="0"/>
              <w:ind w:right="-6"/>
              <w:jc w:val="center"/>
              <w:rPr>
                <w:b/>
                <w:sz w:val="20"/>
                <w:szCs w:val="20"/>
              </w:rPr>
            </w:pPr>
            <w:r w:rsidRPr="0008298F">
              <w:rPr>
                <w:b/>
                <w:sz w:val="20"/>
                <w:szCs w:val="20"/>
              </w:rPr>
              <w:t>Селькое население, чел</w:t>
            </w:r>
          </w:p>
        </w:tc>
      </w:tr>
      <w:tr w:rsidR="0008298F" w:rsidRPr="0008298F" w:rsidTr="0008298F">
        <w:tc>
          <w:tcPr>
            <w:tcW w:w="2463" w:type="dxa"/>
            <w:vAlign w:val="center"/>
          </w:tcPr>
          <w:p w:rsidR="0008298F" w:rsidRPr="0008298F" w:rsidRDefault="0008298F" w:rsidP="0008298F">
            <w:pPr>
              <w:pStyle w:val="aff2"/>
              <w:spacing w:before="0" w:beforeAutospacing="0" w:after="0" w:afterAutospacing="0"/>
              <w:ind w:right="-6"/>
              <w:jc w:val="center"/>
              <w:rPr>
                <w:sz w:val="20"/>
                <w:szCs w:val="20"/>
              </w:rPr>
            </w:pPr>
            <w:r w:rsidRPr="0008298F">
              <w:rPr>
                <w:sz w:val="20"/>
                <w:szCs w:val="20"/>
              </w:rPr>
              <w:t>Моложе трудоспособного возраста</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5017</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1041</w:t>
            </w:r>
          </w:p>
        </w:tc>
        <w:tc>
          <w:tcPr>
            <w:tcW w:w="2464"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3676</w:t>
            </w:r>
          </w:p>
        </w:tc>
      </w:tr>
      <w:tr w:rsidR="0008298F" w:rsidRPr="0008298F" w:rsidTr="0008298F">
        <w:tc>
          <w:tcPr>
            <w:tcW w:w="2463" w:type="dxa"/>
            <w:vAlign w:val="center"/>
          </w:tcPr>
          <w:p w:rsidR="0008298F" w:rsidRPr="0008298F" w:rsidRDefault="0008298F" w:rsidP="0008298F">
            <w:pPr>
              <w:pStyle w:val="aff2"/>
              <w:spacing w:before="0" w:beforeAutospacing="0" w:after="0" w:afterAutospacing="0"/>
              <w:ind w:right="-6"/>
              <w:jc w:val="center"/>
              <w:rPr>
                <w:sz w:val="20"/>
                <w:szCs w:val="20"/>
              </w:rPr>
            </w:pPr>
            <w:r w:rsidRPr="0008298F">
              <w:rPr>
                <w:sz w:val="20"/>
                <w:szCs w:val="20"/>
              </w:rPr>
              <w:t>Трудоспособного возраста</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16372</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3466</w:t>
            </w:r>
          </w:p>
        </w:tc>
        <w:tc>
          <w:tcPr>
            <w:tcW w:w="2464"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12906</w:t>
            </w:r>
          </w:p>
        </w:tc>
      </w:tr>
      <w:tr w:rsidR="0008298F" w:rsidRPr="0008298F" w:rsidTr="0008298F">
        <w:tc>
          <w:tcPr>
            <w:tcW w:w="2463" w:type="dxa"/>
            <w:vAlign w:val="center"/>
          </w:tcPr>
          <w:p w:rsidR="0008298F" w:rsidRPr="0008298F" w:rsidRDefault="0008298F" w:rsidP="0008298F">
            <w:pPr>
              <w:pStyle w:val="aff2"/>
              <w:spacing w:before="0" w:beforeAutospacing="0" w:after="0" w:afterAutospacing="0"/>
              <w:ind w:right="-6"/>
              <w:jc w:val="center"/>
              <w:rPr>
                <w:sz w:val="20"/>
                <w:szCs w:val="20"/>
              </w:rPr>
            </w:pPr>
            <w:r w:rsidRPr="0008298F">
              <w:rPr>
                <w:sz w:val="20"/>
                <w:szCs w:val="20"/>
              </w:rPr>
              <w:t>Старше трудоспособного возраста</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8451</w:t>
            </w:r>
          </w:p>
        </w:tc>
        <w:tc>
          <w:tcPr>
            <w:tcW w:w="2463"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1999</w:t>
            </w:r>
          </w:p>
        </w:tc>
        <w:tc>
          <w:tcPr>
            <w:tcW w:w="2464" w:type="dxa"/>
            <w:vAlign w:val="center"/>
          </w:tcPr>
          <w:p w:rsidR="0008298F" w:rsidRPr="0008298F" w:rsidRDefault="0008298F" w:rsidP="0008298F">
            <w:pPr>
              <w:spacing w:line="300" w:lineRule="auto"/>
              <w:jc w:val="center"/>
              <w:rPr>
                <w:rFonts w:ascii="Times New Roman" w:hAnsi="Times New Roman" w:cs="Times New Roman"/>
                <w:sz w:val="20"/>
                <w:szCs w:val="20"/>
              </w:rPr>
            </w:pPr>
            <w:r w:rsidRPr="0008298F">
              <w:rPr>
                <w:rFonts w:ascii="Times New Roman" w:hAnsi="Times New Roman" w:cs="Times New Roman"/>
                <w:sz w:val="20"/>
                <w:szCs w:val="20"/>
              </w:rPr>
              <w:t>6352</w:t>
            </w:r>
          </w:p>
        </w:tc>
      </w:tr>
    </w:tbl>
    <w:p w:rsidR="008B0EE0" w:rsidRDefault="008B0EE0" w:rsidP="008B0EE0">
      <w:pPr>
        <w:pStyle w:val="aff2"/>
        <w:spacing w:before="0" w:beforeAutospacing="0" w:after="0" w:afterAutospacing="0"/>
        <w:ind w:right="-6" w:firstLine="567"/>
        <w:jc w:val="both"/>
        <w:rPr>
          <w:sz w:val="28"/>
          <w:szCs w:val="28"/>
        </w:rPr>
      </w:pPr>
    </w:p>
    <w:p w:rsidR="00BB78E5" w:rsidRPr="008B0EE0" w:rsidRDefault="00DD2766" w:rsidP="008B0EE0">
      <w:pPr>
        <w:tabs>
          <w:tab w:val="left" w:pos="709"/>
        </w:tabs>
        <w:spacing w:after="0" w:line="240" w:lineRule="auto"/>
        <w:ind w:firstLine="567"/>
        <w:jc w:val="both"/>
        <w:rPr>
          <w:rFonts w:ascii="Times New Roman" w:hAnsi="Times New Roman" w:cs="Times New Roman"/>
          <w:sz w:val="28"/>
          <w:szCs w:val="28"/>
        </w:rPr>
      </w:pPr>
      <w:r w:rsidRPr="00DD2766">
        <w:rPr>
          <w:rFonts w:ascii="Times New Roman" w:eastAsia="Times New Roman" w:hAnsi="Times New Roman" w:cs="Times New Roman"/>
          <w:sz w:val="24"/>
          <w:szCs w:val="24"/>
          <w:lang w:eastAsia="ru-RU"/>
        </w:rPr>
        <w:t>Внешние транспортно-экономические связи Грайворонского городского округа с другими регионами осуществляются железнодорожным и автомобильным сообщениями.</w:t>
      </w:r>
    </w:p>
    <w:p w:rsidR="00775182" w:rsidRPr="009008B9" w:rsidRDefault="00775182" w:rsidP="00336F1B">
      <w:pPr>
        <w:pStyle w:val="af9"/>
        <w:tabs>
          <w:tab w:val="left" w:pos="709"/>
        </w:tabs>
        <w:ind w:left="720"/>
        <w:jc w:val="both"/>
        <w:rPr>
          <w:rFonts w:ascii="Times New Roman" w:hAnsi="Times New Roman"/>
          <w:b/>
          <w:sz w:val="24"/>
          <w:szCs w:val="24"/>
        </w:rPr>
      </w:pPr>
    </w:p>
    <w:p w:rsidR="00A7122F" w:rsidRDefault="00A7122F" w:rsidP="00637A32">
      <w:pPr>
        <w:tabs>
          <w:tab w:val="left" w:pos="709"/>
        </w:tabs>
        <w:rPr>
          <w:rFonts w:ascii="Times New Roman" w:hAnsi="Times New Roman" w:cs="Times New Roman"/>
          <w:sz w:val="24"/>
          <w:szCs w:val="24"/>
        </w:rPr>
      </w:pPr>
      <w:r>
        <w:rPr>
          <w:rFonts w:ascii="Times New Roman" w:hAnsi="Times New Roman" w:cs="Times New Roman"/>
          <w:sz w:val="24"/>
          <w:szCs w:val="24"/>
        </w:rPr>
        <w:br w:type="page"/>
      </w:r>
    </w:p>
    <w:p w:rsidR="00A7122F" w:rsidRDefault="00A7122F" w:rsidP="00637A32">
      <w:pPr>
        <w:pStyle w:val="af2"/>
        <w:tabs>
          <w:tab w:val="left" w:pos="709"/>
        </w:tabs>
        <w:spacing w:after="0" w:line="240" w:lineRule="auto"/>
        <w:jc w:val="both"/>
        <w:outlineLvl w:val="0"/>
        <w:rPr>
          <w:b/>
        </w:rPr>
        <w:sectPr w:rsidR="00A7122F" w:rsidSect="00637A32">
          <w:type w:val="nextColumn"/>
          <w:pgSz w:w="11906" w:h="16838"/>
          <w:pgMar w:top="1134" w:right="851" w:bottom="1134" w:left="1418" w:header="708" w:footer="708" w:gutter="0"/>
          <w:cols w:space="708"/>
          <w:docGrid w:linePitch="360"/>
        </w:sectPr>
      </w:pPr>
    </w:p>
    <w:p w:rsidR="00D34E2A" w:rsidRPr="00DD2766" w:rsidRDefault="00CE64E7" w:rsidP="00C52ED6">
      <w:pPr>
        <w:pStyle w:val="af2"/>
        <w:tabs>
          <w:tab w:val="left" w:pos="709"/>
        </w:tabs>
        <w:spacing w:after="0" w:line="240" w:lineRule="auto"/>
        <w:jc w:val="both"/>
        <w:outlineLvl w:val="0"/>
        <w:rPr>
          <w:b/>
        </w:rPr>
      </w:pPr>
      <w:bookmarkStart w:id="3" w:name="_Toc533619797"/>
      <w:r w:rsidRPr="00DD2766">
        <w:rPr>
          <w:b/>
        </w:rPr>
        <w:lastRenderedPageBreak/>
        <w:t>2</w:t>
      </w:r>
      <w:r w:rsidR="00D34E2A" w:rsidRPr="00DD2766">
        <w:rPr>
          <w:b/>
        </w:rPr>
        <w:t xml:space="preserve">. </w:t>
      </w:r>
      <w:r w:rsidR="007976D9" w:rsidRPr="00DD2766">
        <w:rPr>
          <w:b/>
        </w:rPr>
        <w:t>Перспективные показатели спроса на коммунальные ресурсы</w:t>
      </w:r>
      <w:bookmarkEnd w:id="3"/>
    </w:p>
    <w:p w:rsidR="00D34E2A" w:rsidRPr="00DD2766" w:rsidRDefault="00D34E2A" w:rsidP="00C52ED6">
      <w:pPr>
        <w:pStyle w:val="af2"/>
        <w:tabs>
          <w:tab w:val="left" w:pos="709"/>
        </w:tabs>
        <w:spacing w:after="0" w:line="240" w:lineRule="auto"/>
        <w:jc w:val="both"/>
        <w:outlineLvl w:val="2"/>
        <w:rPr>
          <w:b/>
        </w:rPr>
      </w:pPr>
      <w:bookmarkStart w:id="4" w:name="_Toc533619798"/>
      <w:r w:rsidRPr="00DD2766">
        <w:rPr>
          <w:b/>
        </w:rPr>
        <w:t>2.1. Прогноз спроса на услуги по теплоснабжению</w:t>
      </w:r>
      <w:bookmarkEnd w:id="4"/>
    </w:p>
    <w:p w:rsidR="00191F6B" w:rsidRPr="00DD2766" w:rsidRDefault="00191F6B" w:rsidP="00C52ED6">
      <w:pPr>
        <w:spacing w:after="0" w:line="240" w:lineRule="auto"/>
        <w:ind w:firstLine="709"/>
        <w:rPr>
          <w:rFonts w:ascii="Times New Roman" w:hAnsi="Times New Roman" w:cs="Times New Roman"/>
          <w:sz w:val="24"/>
          <w:szCs w:val="24"/>
        </w:rPr>
      </w:pPr>
    </w:p>
    <w:p w:rsidR="00C74491" w:rsidRPr="00DD2766" w:rsidRDefault="00C74491" w:rsidP="00C52ED6">
      <w:pPr>
        <w:spacing w:after="0" w:line="240" w:lineRule="auto"/>
        <w:ind w:firstLine="709"/>
        <w:rPr>
          <w:rFonts w:ascii="Times New Roman" w:hAnsi="Times New Roman" w:cs="Times New Roman"/>
          <w:sz w:val="24"/>
          <w:szCs w:val="24"/>
        </w:rPr>
      </w:pPr>
      <w:r w:rsidRPr="00DD2766">
        <w:rPr>
          <w:rFonts w:ascii="Times New Roman" w:hAnsi="Times New Roman" w:cs="Times New Roman"/>
          <w:sz w:val="24"/>
          <w:szCs w:val="24"/>
        </w:rPr>
        <w:t xml:space="preserve">Значения прогнозируемых тепловых нагрузок приведены в таблице 2 </w:t>
      </w:r>
    </w:p>
    <w:p w:rsidR="00C74491" w:rsidRPr="00DD2766" w:rsidRDefault="00C74491" w:rsidP="00C52ED6">
      <w:pPr>
        <w:spacing w:after="0" w:line="240" w:lineRule="auto"/>
        <w:jc w:val="center"/>
        <w:rPr>
          <w:rFonts w:ascii="Times New Roman" w:hAnsi="Times New Roman" w:cs="Times New Roman"/>
          <w:b/>
          <w:sz w:val="24"/>
          <w:szCs w:val="24"/>
        </w:rPr>
      </w:pPr>
      <w:r w:rsidRPr="00DD2766">
        <w:rPr>
          <w:rFonts w:ascii="Times New Roman" w:hAnsi="Times New Roman" w:cs="Times New Roman"/>
          <w:b/>
          <w:sz w:val="24"/>
          <w:szCs w:val="24"/>
        </w:rPr>
        <w:t xml:space="preserve">Тепловые нагрузки потребителей Городского округа </w:t>
      </w:r>
    </w:p>
    <w:p w:rsidR="00C74491" w:rsidRPr="00DD2766" w:rsidRDefault="00C74491" w:rsidP="00C52ED6">
      <w:pPr>
        <w:spacing w:after="0" w:line="240" w:lineRule="auto"/>
        <w:ind w:firstLine="709"/>
        <w:jc w:val="right"/>
        <w:rPr>
          <w:rFonts w:ascii="Times New Roman" w:hAnsi="Times New Roman" w:cs="Times New Roman"/>
          <w:sz w:val="24"/>
          <w:szCs w:val="24"/>
        </w:rPr>
      </w:pPr>
      <w:r w:rsidRPr="00DD2766">
        <w:rPr>
          <w:rFonts w:ascii="Times New Roman" w:hAnsi="Times New Roman" w:cs="Times New Roman"/>
          <w:sz w:val="24"/>
          <w:szCs w:val="24"/>
        </w:rPr>
        <w:t>Таблица 2</w:t>
      </w:r>
    </w:p>
    <w:tbl>
      <w:tblPr>
        <w:tblW w:w="5000" w:type="pct"/>
        <w:jc w:val="center"/>
        <w:tblCellMar>
          <w:left w:w="0" w:type="dxa"/>
          <w:right w:w="0" w:type="dxa"/>
        </w:tblCellMar>
        <w:tblLook w:val="01E0"/>
      </w:tblPr>
      <w:tblGrid>
        <w:gridCol w:w="336"/>
        <w:gridCol w:w="4288"/>
        <w:gridCol w:w="998"/>
        <w:gridCol w:w="635"/>
        <w:gridCol w:w="998"/>
        <w:gridCol w:w="635"/>
        <w:gridCol w:w="998"/>
        <w:gridCol w:w="635"/>
        <w:gridCol w:w="999"/>
        <w:gridCol w:w="635"/>
        <w:gridCol w:w="1038"/>
        <w:gridCol w:w="673"/>
        <w:gridCol w:w="1038"/>
        <w:gridCol w:w="673"/>
      </w:tblGrid>
      <w:tr w:rsidR="00DD2766" w:rsidRPr="00EB355B" w:rsidTr="00DD2766">
        <w:trPr>
          <w:trHeight w:val="340"/>
          <w:tblHeader/>
          <w:jc w:val="center"/>
        </w:trPr>
        <w:tc>
          <w:tcPr>
            <w:tcW w:w="389" w:type="dxa"/>
            <w:vMerge w:val="restart"/>
            <w:tcBorders>
              <w:top w:val="single" w:sz="4" w:space="0" w:color="000000"/>
              <w:left w:val="single" w:sz="4" w:space="0" w:color="000000"/>
              <w:right w:val="single" w:sz="4" w:space="0" w:color="000000"/>
            </w:tcBorders>
            <w:vAlign w:val="center"/>
          </w:tcPr>
          <w:p w:rsidR="00DD2766" w:rsidRPr="00EB355B" w:rsidRDefault="00DD2766" w:rsidP="00DD2766">
            <w:pPr>
              <w:pStyle w:val="TableParagraph"/>
              <w:spacing w:line="276" w:lineRule="auto"/>
              <w:ind w:firstLine="2"/>
              <w:jc w:val="center"/>
              <w:rPr>
                <w:rFonts w:ascii="Times New Roman" w:hAnsi="Times New Roman"/>
                <w:sz w:val="20"/>
                <w:szCs w:val="20"/>
                <w:lang w:val="ru-RU"/>
              </w:rPr>
            </w:pPr>
            <w:r w:rsidRPr="00EB355B">
              <w:rPr>
                <w:rFonts w:ascii="Times New Roman" w:hAnsi="Times New Roman"/>
                <w:b/>
                <w:spacing w:val="-1"/>
                <w:sz w:val="20"/>
                <w:szCs w:val="20"/>
                <w:lang w:val="ru-RU"/>
              </w:rPr>
              <w:t>№ п/п</w:t>
            </w:r>
          </w:p>
        </w:tc>
        <w:tc>
          <w:tcPr>
            <w:tcW w:w="2471" w:type="dxa"/>
            <w:vMerge w:val="restart"/>
            <w:tcBorders>
              <w:top w:val="single" w:sz="4" w:space="0" w:color="000000"/>
              <w:left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lang w:val="ru-RU"/>
              </w:rPr>
              <w:t>П</w:t>
            </w:r>
            <w:r w:rsidRPr="00EB355B">
              <w:rPr>
                <w:rFonts w:ascii="Times New Roman" w:hAnsi="Times New Roman"/>
                <w:b/>
                <w:spacing w:val="-1"/>
                <w:sz w:val="20"/>
                <w:szCs w:val="20"/>
              </w:rPr>
              <w:t>оказатель</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2018</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2019</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2020</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2021</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2022-2025</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DD2766" w:rsidRPr="007C3A4D"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b/>
                <w:spacing w:val="-1"/>
                <w:sz w:val="20"/>
                <w:szCs w:val="20"/>
              </w:rPr>
              <w:t>20</w:t>
            </w:r>
            <w:r w:rsidRPr="00EB355B">
              <w:rPr>
                <w:rFonts w:ascii="Times New Roman" w:hAnsi="Times New Roman"/>
                <w:b/>
                <w:spacing w:val="-1"/>
                <w:sz w:val="20"/>
                <w:szCs w:val="20"/>
                <w:lang w:val="ru-RU"/>
              </w:rPr>
              <w:t>26</w:t>
            </w:r>
            <w:r w:rsidRPr="00EB355B">
              <w:rPr>
                <w:rFonts w:ascii="Times New Roman" w:hAnsi="Times New Roman"/>
                <w:b/>
                <w:spacing w:val="-1"/>
                <w:sz w:val="20"/>
                <w:szCs w:val="20"/>
              </w:rPr>
              <w:t>-20</w:t>
            </w:r>
            <w:r>
              <w:rPr>
                <w:rFonts w:ascii="Times New Roman" w:hAnsi="Times New Roman"/>
                <w:b/>
                <w:spacing w:val="-1"/>
                <w:sz w:val="20"/>
                <w:szCs w:val="20"/>
                <w:lang w:val="ru-RU"/>
              </w:rPr>
              <w:t>38</w:t>
            </w:r>
          </w:p>
        </w:tc>
      </w:tr>
      <w:tr w:rsidR="00DD2766" w:rsidRPr="00EB355B" w:rsidTr="00DD2766">
        <w:trPr>
          <w:trHeight w:val="340"/>
          <w:tblHeader/>
          <w:jc w:val="center"/>
        </w:trPr>
        <w:tc>
          <w:tcPr>
            <w:tcW w:w="389" w:type="dxa"/>
            <w:vMerge/>
            <w:tcBorders>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2471" w:type="dxa"/>
            <w:vMerge/>
            <w:tcBorders>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r>
      <w:tr w:rsidR="00DD2766" w:rsidRPr="00EB355B" w:rsidTr="00DD2766">
        <w:trPr>
          <w:trHeight w:val="20"/>
          <w:jc w:val="center"/>
        </w:trPr>
        <w:tc>
          <w:tcPr>
            <w:tcW w:w="14297" w:type="dxa"/>
            <w:gridSpan w:val="14"/>
            <w:tcBorders>
              <w:top w:val="single" w:sz="4" w:space="0" w:color="000000"/>
              <w:left w:val="single" w:sz="4" w:space="0" w:color="000000"/>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Луначарского</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Шухова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ПНИ</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Администрация</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Кирпичный завод</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ОПБ ТКУ</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Гора-Подол (школа)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Гора-Подол (администрация)</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Безымено</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п. Горьковский</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Доброе (школа)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Дорогощь (школа)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lastRenderedPageBreak/>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Котельная с. Дорогощь (детский сад)</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Козинка (ТКУ)</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Default="00DD2766" w:rsidP="00DD2766">
            <w:pPr>
              <w:pStyle w:val="TableParagraph"/>
              <w:spacing w:line="276" w:lineRule="auto"/>
              <w:ind w:firstLine="19"/>
              <w:jc w:val="center"/>
              <w:rPr>
                <w:rFonts w:ascii="Times New Roman" w:hAnsi="Times New Roman"/>
                <w:spacing w:val="-1"/>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p w:rsidR="00DD2766" w:rsidRPr="00EB355B" w:rsidRDefault="00DD2766" w:rsidP="00DD2766">
            <w:pPr>
              <w:pStyle w:val="TableParagraph"/>
              <w:spacing w:line="276" w:lineRule="auto"/>
              <w:ind w:firstLine="19"/>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lastRenderedPageBreak/>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lastRenderedPageBreak/>
              <w:t>Котельная с. Мокрая Орловка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Смородино</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107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Замостье</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w:t>
            </w:r>
            <w:r w:rsidRPr="00EB355B">
              <w:rPr>
                <w:rFonts w:ascii="Times New Roman" w:hAnsi="Times New Roman"/>
                <w:spacing w:val="-1"/>
                <w:sz w:val="20"/>
                <w:szCs w:val="20"/>
                <w:lang w:val="ru-RU"/>
              </w:rPr>
              <w:lastRenderedPageBreak/>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lastRenderedPageBreak/>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Головчино (поселок)</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50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928"/>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Котельная с. Головчино (школа)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b/>
                <w:sz w:val="20"/>
                <w:szCs w:val="20"/>
              </w:rPr>
              <w:t>Котельная с. Головчино (больница)</w:t>
            </w: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2</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r w:rsidR="00DD2766" w:rsidRPr="00EB355B"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DD2766" w:rsidRPr="00EB355B" w:rsidRDefault="00DD2766" w:rsidP="00DD2766">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DD2766" w:rsidRPr="00EB355B" w:rsidRDefault="00DD2766"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DD2766" w:rsidRPr="00EB355B" w:rsidRDefault="00DD2766" w:rsidP="00DD2766">
            <w:pPr>
              <w:spacing w:after="0"/>
              <w:jc w:val="center"/>
              <w:rPr>
                <w:rFonts w:ascii="Times New Roman" w:hAnsi="Times New Roman" w:cs="Times New Roman"/>
                <w:sz w:val="20"/>
                <w:szCs w:val="20"/>
              </w:rPr>
            </w:pPr>
          </w:p>
        </w:tc>
      </w:tr>
    </w:tbl>
    <w:p w:rsidR="00C74491" w:rsidRDefault="00C74491" w:rsidP="00C74491">
      <w:pPr>
        <w:spacing w:after="0"/>
        <w:ind w:firstLine="709"/>
        <w:rPr>
          <w:rFonts w:ascii="Times New Roman" w:hAnsi="Times New Roman" w:cs="Times New Roman"/>
          <w:sz w:val="24"/>
          <w:szCs w:val="24"/>
        </w:rPr>
      </w:pPr>
    </w:p>
    <w:p w:rsidR="00A7122F" w:rsidRDefault="00A7122F" w:rsidP="00C74491">
      <w:pPr>
        <w:tabs>
          <w:tab w:val="left" w:pos="709"/>
        </w:tabs>
        <w:spacing w:before="240" w:after="0"/>
        <w:ind w:firstLine="567"/>
        <w:jc w:val="both"/>
        <w:sectPr w:rsidR="00A7122F" w:rsidSect="00637A32">
          <w:type w:val="nextColumn"/>
          <w:pgSz w:w="16838" w:h="11906" w:orient="landscape"/>
          <w:pgMar w:top="1134" w:right="851" w:bottom="1134" w:left="1418" w:header="709" w:footer="709" w:gutter="0"/>
          <w:cols w:space="708"/>
          <w:docGrid w:linePitch="360"/>
        </w:sectPr>
      </w:pPr>
    </w:p>
    <w:p w:rsidR="00D34E2A" w:rsidRPr="00DD2766" w:rsidRDefault="00D34E2A" w:rsidP="00C52ED6">
      <w:pPr>
        <w:pStyle w:val="3"/>
        <w:tabs>
          <w:tab w:val="left" w:pos="709"/>
        </w:tabs>
        <w:spacing w:line="240" w:lineRule="auto"/>
        <w:rPr>
          <w:rFonts w:ascii="Times New Roman" w:hAnsi="Times New Roman" w:cs="Times New Roman"/>
          <w:sz w:val="24"/>
          <w:szCs w:val="24"/>
        </w:rPr>
      </w:pPr>
      <w:bookmarkStart w:id="5" w:name="_Toc533619869"/>
      <w:r w:rsidRPr="00DD2766">
        <w:rPr>
          <w:rFonts w:ascii="Times New Roman" w:hAnsi="Times New Roman" w:cs="Times New Roman"/>
          <w:color w:val="000000" w:themeColor="text1"/>
          <w:sz w:val="24"/>
          <w:szCs w:val="24"/>
        </w:rPr>
        <w:lastRenderedPageBreak/>
        <w:t>2.2. Прогноз спроса на услуги водоснабжения</w:t>
      </w:r>
      <w:bookmarkEnd w:id="5"/>
    </w:p>
    <w:p w:rsidR="00942AEB" w:rsidRPr="00DD2766" w:rsidRDefault="00942AEB" w:rsidP="00942AEB">
      <w:pPr>
        <w:pStyle w:val="af2"/>
        <w:spacing w:after="0" w:line="240" w:lineRule="auto"/>
        <w:ind w:firstLine="708"/>
        <w:jc w:val="both"/>
      </w:pPr>
      <w:r w:rsidRPr="00DD2766">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rsidR="00332564">
        <w:t>3</w:t>
      </w:r>
      <w:r w:rsidRPr="00DD2766">
        <w:t xml:space="preserve">. </w:t>
      </w:r>
    </w:p>
    <w:p w:rsidR="00942AEB" w:rsidRPr="00DD2766" w:rsidRDefault="00942AEB" w:rsidP="00942AEB">
      <w:pPr>
        <w:pStyle w:val="af2"/>
        <w:spacing w:after="0" w:line="240" w:lineRule="auto"/>
        <w:ind w:firstLine="708"/>
        <w:jc w:val="center"/>
        <w:rPr>
          <w:b/>
        </w:rPr>
      </w:pPr>
    </w:p>
    <w:p w:rsidR="00942AEB" w:rsidRPr="00DD2766" w:rsidRDefault="00942AEB" w:rsidP="00942AEB">
      <w:pPr>
        <w:pStyle w:val="af2"/>
        <w:spacing w:after="0" w:line="240" w:lineRule="auto"/>
        <w:ind w:firstLine="708"/>
        <w:jc w:val="center"/>
        <w:rPr>
          <w:b/>
        </w:rPr>
      </w:pPr>
      <w:r w:rsidRPr="00DD2766">
        <w:rPr>
          <w:b/>
        </w:rPr>
        <w:t>Перспективный баланс водоснабжения Городского окурга</w:t>
      </w:r>
    </w:p>
    <w:p w:rsidR="00942AEB" w:rsidRPr="00DD2766" w:rsidRDefault="00942AEB" w:rsidP="00942AEB">
      <w:pPr>
        <w:pStyle w:val="af2"/>
        <w:jc w:val="right"/>
      </w:pPr>
      <w:r w:rsidRPr="00DD2766">
        <w:t xml:space="preserve">Таблица </w:t>
      </w:r>
      <w:r w:rsidR="00332564">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06"/>
        <w:gridCol w:w="7358"/>
        <w:gridCol w:w="1048"/>
        <w:gridCol w:w="641"/>
        <w:gridCol w:w="641"/>
        <w:gridCol w:w="641"/>
        <w:gridCol w:w="641"/>
        <w:gridCol w:w="641"/>
        <w:gridCol w:w="641"/>
        <w:gridCol w:w="641"/>
        <w:gridCol w:w="641"/>
        <w:gridCol w:w="639"/>
      </w:tblGrid>
      <w:tr w:rsidR="00DD2766" w:rsidRPr="003B7FE4" w:rsidTr="00DD2766">
        <w:trPr>
          <w:trHeight w:hRule="exact" w:val="587"/>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b/>
                <w:bCs/>
              </w:rPr>
              <w:t>№</w:t>
            </w:r>
          </w:p>
        </w:tc>
        <w:tc>
          <w:tcPr>
            <w:tcW w:w="2523" w:type="pct"/>
            <w:vAlign w:val="center"/>
          </w:tcPr>
          <w:p w:rsidR="00DD2766" w:rsidRPr="00230B8A" w:rsidRDefault="00DD2766" w:rsidP="00DD2766">
            <w:pPr>
              <w:pStyle w:val="TableParagraph"/>
              <w:ind w:hanging="1796"/>
              <w:jc w:val="center"/>
              <w:rPr>
                <w:rFonts w:ascii="Times New Roman" w:hAnsi="Times New Roman"/>
                <w:lang w:val="ru-RU"/>
              </w:rPr>
            </w:pPr>
            <w:r w:rsidRPr="003B7FE4">
              <w:rPr>
                <w:rFonts w:ascii="Times New Roman" w:hAnsi="Times New Roman"/>
                <w:b/>
                <w:spacing w:val="-1"/>
              </w:rPr>
              <w:t>Наименованиепоказателей</w:t>
            </w:r>
          </w:p>
        </w:tc>
        <w:tc>
          <w:tcPr>
            <w:tcW w:w="359" w:type="pct"/>
            <w:vAlign w:val="center"/>
          </w:tcPr>
          <w:p w:rsidR="00DD2766" w:rsidRPr="003B7FE4" w:rsidRDefault="00DD2766" w:rsidP="00DD2766">
            <w:pPr>
              <w:pStyle w:val="TableParagraph"/>
              <w:ind w:firstLine="57"/>
              <w:jc w:val="center"/>
              <w:rPr>
                <w:rFonts w:ascii="Times New Roman" w:hAnsi="Times New Roman"/>
              </w:rPr>
            </w:pPr>
            <w:r w:rsidRPr="003B7FE4">
              <w:rPr>
                <w:rFonts w:ascii="Times New Roman" w:hAnsi="Times New Roman"/>
                <w:b/>
                <w:spacing w:val="-2"/>
              </w:rPr>
              <w:t>Ед.</w:t>
            </w:r>
            <w:r w:rsidRPr="003B7FE4">
              <w:rPr>
                <w:rFonts w:ascii="Times New Roman" w:hAnsi="Times New Roman"/>
                <w:b/>
                <w:spacing w:val="-1"/>
              </w:rPr>
              <w:t>изм.</w:t>
            </w:r>
          </w:p>
        </w:tc>
        <w:tc>
          <w:tcPr>
            <w:tcW w:w="220" w:type="pct"/>
            <w:vAlign w:val="center"/>
          </w:tcPr>
          <w:p w:rsidR="00DD2766" w:rsidRPr="00A409C6" w:rsidRDefault="00DD2766" w:rsidP="00DD2766">
            <w:pPr>
              <w:pStyle w:val="TableParagraph"/>
              <w:jc w:val="center"/>
              <w:rPr>
                <w:rFonts w:ascii="Times New Roman" w:hAnsi="Times New Roman"/>
                <w:b/>
                <w:lang w:val="ru-RU"/>
              </w:rPr>
            </w:pPr>
            <w:r>
              <w:rPr>
                <w:rFonts w:ascii="Times New Roman" w:hAnsi="Times New Roman"/>
                <w:b/>
                <w:lang w:val="ru-RU"/>
              </w:rPr>
              <w:t>2019</w:t>
            </w:r>
          </w:p>
        </w:tc>
        <w:tc>
          <w:tcPr>
            <w:tcW w:w="220" w:type="pct"/>
            <w:vAlign w:val="center"/>
          </w:tcPr>
          <w:p w:rsidR="00DD2766" w:rsidRPr="00A409C6" w:rsidRDefault="00DD2766" w:rsidP="00DD2766">
            <w:pPr>
              <w:pStyle w:val="TableParagraph"/>
              <w:jc w:val="center"/>
              <w:rPr>
                <w:rFonts w:ascii="Times New Roman" w:hAnsi="Times New Roman"/>
                <w:b/>
                <w:lang w:val="ru-RU"/>
              </w:rPr>
            </w:pPr>
            <w:r>
              <w:rPr>
                <w:rFonts w:ascii="Times New Roman" w:hAnsi="Times New Roman"/>
                <w:b/>
                <w:lang w:val="ru-RU"/>
              </w:rPr>
              <w:t>2020</w:t>
            </w:r>
          </w:p>
        </w:tc>
        <w:tc>
          <w:tcPr>
            <w:tcW w:w="220" w:type="pct"/>
            <w:vAlign w:val="center"/>
          </w:tcPr>
          <w:p w:rsidR="00DD2766" w:rsidRPr="00230B8A" w:rsidRDefault="00DD2766" w:rsidP="00DD2766">
            <w:pPr>
              <w:pStyle w:val="TableParagraph"/>
              <w:jc w:val="center"/>
              <w:rPr>
                <w:rFonts w:ascii="Times New Roman" w:hAnsi="Times New Roman"/>
                <w:b/>
                <w:lang w:val="ru-RU"/>
              </w:rPr>
            </w:pPr>
            <w:r w:rsidRPr="00230B8A">
              <w:rPr>
                <w:rFonts w:ascii="Times New Roman" w:hAnsi="Times New Roman"/>
                <w:b/>
                <w:lang w:val="ru-RU"/>
              </w:rPr>
              <w:t>2021</w:t>
            </w:r>
          </w:p>
        </w:tc>
        <w:tc>
          <w:tcPr>
            <w:tcW w:w="220" w:type="pct"/>
            <w:vAlign w:val="center"/>
          </w:tcPr>
          <w:p w:rsidR="00DD2766" w:rsidRPr="00230B8A" w:rsidRDefault="00DD2766" w:rsidP="00DD2766">
            <w:pPr>
              <w:pStyle w:val="TableParagraph"/>
              <w:jc w:val="center"/>
              <w:rPr>
                <w:rFonts w:ascii="Times New Roman" w:hAnsi="Times New Roman"/>
                <w:b/>
                <w:lang w:val="ru-RU"/>
              </w:rPr>
            </w:pPr>
            <w:r w:rsidRPr="00230B8A">
              <w:rPr>
                <w:rFonts w:ascii="Times New Roman" w:hAnsi="Times New Roman"/>
                <w:b/>
                <w:lang w:val="ru-RU"/>
              </w:rPr>
              <w:t>2022</w:t>
            </w:r>
          </w:p>
        </w:tc>
        <w:tc>
          <w:tcPr>
            <w:tcW w:w="220" w:type="pct"/>
            <w:vAlign w:val="center"/>
          </w:tcPr>
          <w:p w:rsidR="00DD2766" w:rsidRPr="00230B8A" w:rsidRDefault="00DD2766" w:rsidP="00DD2766">
            <w:pPr>
              <w:pStyle w:val="TableParagraph"/>
              <w:jc w:val="center"/>
              <w:rPr>
                <w:rFonts w:ascii="Times New Roman" w:hAnsi="Times New Roman"/>
                <w:b/>
                <w:lang w:val="ru-RU"/>
              </w:rPr>
            </w:pPr>
            <w:r w:rsidRPr="00230B8A">
              <w:rPr>
                <w:rFonts w:ascii="Times New Roman" w:hAnsi="Times New Roman"/>
                <w:b/>
                <w:lang w:val="ru-RU"/>
              </w:rPr>
              <w:t>2023</w:t>
            </w:r>
          </w:p>
        </w:tc>
        <w:tc>
          <w:tcPr>
            <w:tcW w:w="220" w:type="pct"/>
            <w:vAlign w:val="center"/>
          </w:tcPr>
          <w:p w:rsidR="00DD2766" w:rsidRPr="00230B8A" w:rsidRDefault="00DD2766" w:rsidP="00DD2766">
            <w:pPr>
              <w:pStyle w:val="TableParagraph"/>
              <w:jc w:val="center"/>
              <w:rPr>
                <w:rFonts w:ascii="Times New Roman" w:hAnsi="Times New Roman"/>
                <w:b/>
                <w:lang w:val="ru-RU"/>
              </w:rPr>
            </w:pPr>
            <w:r w:rsidRPr="00230B8A">
              <w:rPr>
                <w:rFonts w:ascii="Times New Roman" w:hAnsi="Times New Roman"/>
                <w:b/>
                <w:lang w:val="ru-RU"/>
              </w:rPr>
              <w:t>2024</w:t>
            </w:r>
          </w:p>
        </w:tc>
        <w:tc>
          <w:tcPr>
            <w:tcW w:w="220" w:type="pct"/>
            <w:vAlign w:val="center"/>
          </w:tcPr>
          <w:p w:rsidR="00DD2766" w:rsidRPr="00230B8A" w:rsidRDefault="00DD2766" w:rsidP="00DD2766">
            <w:pPr>
              <w:pStyle w:val="TableParagraph"/>
              <w:jc w:val="center"/>
              <w:rPr>
                <w:rFonts w:ascii="Times New Roman" w:hAnsi="Times New Roman"/>
                <w:b/>
                <w:lang w:val="ru-RU"/>
              </w:rPr>
            </w:pPr>
            <w:r w:rsidRPr="00230B8A">
              <w:rPr>
                <w:rFonts w:ascii="Times New Roman" w:hAnsi="Times New Roman"/>
                <w:b/>
                <w:lang w:val="ru-RU"/>
              </w:rPr>
              <w:t>2025</w:t>
            </w:r>
          </w:p>
        </w:tc>
        <w:tc>
          <w:tcPr>
            <w:tcW w:w="220" w:type="pct"/>
            <w:vAlign w:val="center"/>
          </w:tcPr>
          <w:p w:rsidR="00DD2766" w:rsidRPr="00555C11" w:rsidRDefault="00DD2766" w:rsidP="00DD2766">
            <w:pPr>
              <w:pStyle w:val="TableParagraph"/>
              <w:jc w:val="center"/>
              <w:rPr>
                <w:rFonts w:ascii="Times New Roman" w:hAnsi="Times New Roman"/>
                <w:b/>
                <w:lang w:val="ru-RU"/>
              </w:rPr>
            </w:pPr>
            <w:r>
              <w:rPr>
                <w:rFonts w:ascii="Times New Roman" w:hAnsi="Times New Roman"/>
                <w:b/>
                <w:lang w:val="ru-RU"/>
              </w:rPr>
              <w:t>2026</w:t>
            </w:r>
          </w:p>
        </w:tc>
        <w:tc>
          <w:tcPr>
            <w:tcW w:w="219" w:type="pct"/>
            <w:vAlign w:val="center"/>
          </w:tcPr>
          <w:p w:rsidR="00DD2766" w:rsidRPr="00555C11" w:rsidRDefault="00DD2766" w:rsidP="00DD2766">
            <w:pPr>
              <w:pStyle w:val="TableParagraph"/>
              <w:jc w:val="center"/>
              <w:rPr>
                <w:rFonts w:ascii="Times New Roman" w:hAnsi="Times New Roman"/>
                <w:b/>
                <w:lang w:val="ru-RU"/>
              </w:rPr>
            </w:pPr>
            <w:r>
              <w:rPr>
                <w:rFonts w:ascii="Times New Roman" w:hAnsi="Times New Roman"/>
                <w:b/>
                <w:lang w:val="ru-RU"/>
              </w:rPr>
              <w:t>2027-2038</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1</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spacing w:val="-1"/>
              </w:rPr>
              <w:t>Объемподнятойводы</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543,6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550,6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553,4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556,1</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558,2</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561,7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562,1</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564,4</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2</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spacing w:val="-1"/>
                <w:lang w:val="ru-RU"/>
              </w:rPr>
              <w:t>Объемводыполученной</w:t>
            </w:r>
            <w:r w:rsidRPr="003B7FE4">
              <w:rPr>
                <w:rFonts w:ascii="Times New Roman" w:hAnsi="Times New Roman"/>
                <w:spacing w:val="-3"/>
                <w:lang w:val="ru-RU"/>
              </w:rPr>
              <w:t>со</w:t>
            </w:r>
            <w:r w:rsidRPr="003B7FE4">
              <w:rPr>
                <w:rFonts w:ascii="Times New Roman" w:hAnsi="Times New Roman"/>
                <w:spacing w:val="-1"/>
                <w:lang w:val="ru-RU"/>
              </w:rPr>
              <w:t>стороны</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3</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spacing w:val="-1"/>
                <w:lang w:val="ru-RU"/>
              </w:rPr>
              <w:t>Объемводыиспользуемой</w:t>
            </w:r>
            <w:r w:rsidRPr="003B7FE4">
              <w:rPr>
                <w:rFonts w:ascii="Times New Roman" w:hAnsi="Times New Roman"/>
                <w:lang w:val="ru-RU"/>
              </w:rPr>
              <w:t>на</w:t>
            </w:r>
            <w:r w:rsidRPr="003B7FE4">
              <w:rPr>
                <w:rFonts w:ascii="Times New Roman" w:hAnsi="Times New Roman"/>
                <w:spacing w:val="-1"/>
                <w:lang w:val="ru-RU"/>
              </w:rPr>
              <w:t>технолгические</w:t>
            </w:r>
            <w:r w:rsidRPr="003B7FE4">
              <w:rPr>
                <w:rFonts w:ascii="Times New Roman" w:hAnsi="Times New Roman"/>
                <w:spacing w:val="-3"/>
                <w:lang w:val="ru-RU"/>
              </w:rPr>
              <w:t>нужды</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4</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spacing w:val="-1"/>
                <w:lang w:val="ru-RU"/>
              </w:rPr>
              <w:t>Объемводы</w:t>
            </w:r>
            <w:r>
              <w:rPr>
                <w:rFonts w:ascii="Times New Roman" w:hAnsi="Times New Roman"/>
                <w:spacing w:val="-1"/>
                <w:lang w:val="ru-RU"/>
              </w:rPr>
              <w:t xml:space="preserve">, </w:t>
            </w:r>
            <w:r w:rsidRPr="003B7FE4">
              <w:rPr>
                <w:rFonts w:ascii="Times New Roman" w:hAnsi="Times New Roman"/>
                <w:spacing w:val="-1"/>
                <w:lang w:val="ru-RU"/>
              </w:rPr>
              <w:t>пропущеннойчерезочистныесооружения</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125</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135</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135</w:t>
            </w:r>
          </w:p>
        </w:tc>
        <w:tc>
          <w:tcPr>
            <w:tcW w:w="220" w:type="pct"/>
          </w:tcPr>
          <w:p w:rsidR="00DD2766" w:rsidRDefault="00DD2766" w:rsidP="00DD2766">
            <w:pPr>
              <w:jc w:val="center"/>
            </w:pPr>
            <w:r w:rsidRPr="002B08EB">
              <w:rPr>
                <w:rFonts w:ascii="Times New Roman" w:hAnsi="Times New Roman" w:cs="Times New Roman"/>
                <w:color w:val="000000"/>
                <w:sz w:val="20"/>
                <w:szCs w:val="20"/>
              </w:rPr>
              <w:t>135</w:t>
            </w:r>
          </w:p>
        </w:tc>
        <w:tc>
          <w:tcPr>
            <w:tcW w:w="220" w:type="pct"/>
          </w:tcPr>
          <w:p w:rsidR="00DD2766" w:rsidRDefault="00DD2766" w:rsidP="00DD2766">
            <w:pPr>
              <w:jc w:val="center"/>
            </w:pPr>
            <w:r w:rsidRPr="002B08EB">
              <w:rPr>
                <w:rFonts w:ascii="Times New Roman" w:hAnsi="Times New Roman" w:cs="Times New Roman"/>
                <w:color w:val="000000"/>
                <w:sz w:val="20"/>
                <w:szCs w:val="20"/>
              </w:rPr>
              <w:t>135</w:t>
            </w:r>
          </w:p>
        </w:tc>
        <w:tc>
          <w:tcPr>
            <w:tcW w:w="219" w:type="pct"/>
          </w:tcPr>
          <w:p w:rsidR="00DD2766" w:rsidRDefault="00DD2766" w:rsidP="00DD2766">
            <w:pPr>
              <w:jc w:val="center"/>
            </w:pPr>
            <w:r w:rsidRPr="002B08EB">
              <w:rPr>
                <w:rFonts w:ascii="Times New Roman" w:hAnsi="Times New Roman" w:cs="Times New Roman"/>
                <w:color w:val="000000"/>
                <w:sz w:val="20"/>
                <w:szCs w:val="20"/>
              </w:rPr>
              <w:t>135</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5</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spacing w:val="-1"/>
                <w:lang w:val="ru-RU"/>
              </w:rPr>
              <w:t>Объемводыподанной</w:t>
            </w:r>
            <w:r w:rsidRPr="003B7FE4">
              <w:rPr>
                <w:rFonts w:ascii="Times New Roman" w:hAnsi="Times New Roman"/>
                <w:lang w:val="ru-RU"/>
              </w:rPr>
              <w:t>в</w:t>
            </w:r>
            <w:r w:rsidRPr="003B7FE4">
              <w:rPr>
                <w:rFonts w:ascii="Times New Roman" w:hAnsi="Times New Roman"/>
                <w:spacing w:val="-1"/>
                <w:lang w:val="ru-RU"/>
              </w:rPr>
              <w:t xml:space="preserve"> сеть</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543,6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550,6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553,4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556,1</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558,2</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561,7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562,1</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564,4</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6</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Потери</w:t>
            </w:r>
            <w:r w:rsidRPr="003B7FE4">
              <w:rPr>
                <w:rFonts w:ascii="Times New Roman" w:hAnsi="Times New Roman"/>
                <w:spacing w:val="-1"/>
              </w:rPr>
              <w:t>воды</w:t>
            </w:r>
            <w:r w:rsidRPr="003B7FE4">
              <w:rPr>
                <w:rFonts w:ascii="Times New Roman" w:hAnsi="Times New Roman"/>
              </w:rPr>
              <w:t>в</w:t>
            </w:r>
            <w:r w:rsidRPr="003B7FE4">
              <w:rPr>
                <w:rFonts w:ascii="Times New Roman" w:hAnsi="Times New Roman"/>
                <w:spacing w:val="-1"/>
              </w:rPr>
              <w:t>сети</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spacing w:val="-1"/>
                <w:lang w:val="ru-RU"/>
              </w:rPr>
              <w:t xml:space="preserve">Объемреализацииводы, </w:t>
            </w:r>
            <w:r w:rsidRPr="003B7FE4">
              <w:rPr>
                <w:rFonts w:ascii="Times New Roman" w:hAnsi="Times New Roman"/>
                <w:lang w:val="ru-RU"/>
              </w:rPr>
              <w:t>вт.ч:</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464,6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499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510,6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518,4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526,1</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530,2</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537,7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539,1</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544,4</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7.1</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Отпущеннойводы</w:t>
            </w:r>
            <w:r w:rsidRPr="003B7FE4">
              <w:rPr>
                <w:rFonts w:ascii="Times New Roman" w:hAnsi="Times New Roman"/>
                <w:spacing w:val="-2"/>
              </w:rPr>
              <w:t>другим</w:t>
            </w:r>
            <w:r w:rsidRPr="003B7FE4">
              <w:rPr>
                <w:rFonts w:ascii="Times New Roman" w:hAnsi="Times New Roman"/>
                <w:spacing w:val="-1"/>
              </w:rPr>
              <w:t>водопроводом</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7.2</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по</w:t>
            </w:r>
            <w:r w:rsidRPr="003B7FE4">
              <w:rPr>
                <w:rFonts w:ascii="Times New Roman" w:hAnsi="Times New Roman"/>
                <w:spacing w:val="-1"/>
              </w:rPr>
              <w:t>приборам</w:t>
            </w:r>
            <w:r w:rsidRPr="003B7FE4">
              <w:rPr>
                <w:rFonts w:ascii="Times New Roman" w:hAnsi="Times New Roman"/>
                <w:spacing w:val="-3"/>
              </w:rPr>
              <w:t>учета</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274,8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277,3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279,8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282,3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284,8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287,4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292,6</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295,2</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7.3</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без</w:t>
            </w:r>
            <w:r w:rsidRPr="003B7FE4">
              <w:rPr>
                <w:rFonts w:ascii="Times New Roman" w:hAnsi="Times New Roman"/>
                <w:spacing w:val="-1"/>
              </w:rPr>
              <w:t>прибора</w:t>
            </w:r>
            <w:r w:rsidRPr="003B7FE4">
              <w:rPr>
                <w:rFonts w:ascii="Times New Roman" w:hAnsi="Times New Roman"/>
                <w:spacing w:val="-3"/>
              </w:rPr>
              <w:t>учета</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66,9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66,3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65,7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64,3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63,6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62,9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62,2</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7.4</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по</w:t>
            </w:r>
            <w:r w:rsidRPr="003B7FE4">
              <w:rPr>
                <w:rFonts w:ascii="Times New Roman" w:hAnsi="Times New Roman"/>
                <w:spacing w:val="-1"/>
                <w:lang w:val="ru-RU"/>
              </w:rPr>
              <w:t>приборам</w:t>
            </w:r>
            <w:r w:rsidRPr="003B7FE4">
              <w:rPr>
                <w:rFonts w:ascii="Times New Roman" w:hAnsi="Times New Roman"/>
                <w:spacing w:val="-3"/>
                <w:lang w:val="ru-RU"/>
              </w:rPr>
              <w:t>учета</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85,8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86,6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88,2</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91,5</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92,4</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7.5</w:t>
            </w:r>
          </w:p>
        </w:tc>
        <w:tc>
          <w:tcPr>
            <w:tcW w:w="2523"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без</w:t>
            </w:r>
            <w:r w:rsidRPr="003B7FE4">
              <w:rPr>
                <w:rFonts w:ascii="Times New Roman" w:hAnsi="Times New Roman"/>
                <w:spacing w:val="-1"/>
                <w:lang w:val="ru-RU"/>
              </w:rPr>
              <w:t>прибора</w:t>
            </w:r>
            <w:r w:rsidRPr="003B7FE4">
              <w:rPr>
                <w:rFonts w:ascii="Times New Roman" w:hAnsi="Times New Roman"/>
                <w:spacing w:val="-3"/>
                <w:lang w:val="ru-RU"/>
              </w:rPr>
              <w:t>учета</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0,79</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0,75</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0,73</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0,71</w:t>
            </w:r>
          </w:p>
        </w:tc>
      </w:tr>
      <w:tr w:rsidR="00DD2766" w:rsidRPr="003B7FE4" w:rsidTr="00DD2766">
        <w:trPr>
          <w:trHeight w:hRule="exact" w:val="326"/>
          <w:jc w:val="center"/>
        </w:trPr>
        <w:tc>
          <w:tcPr>
            <w:tcW w:w="139"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6</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Прочимпотребителям</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36,8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37,2</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37,4</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37,6</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37,8</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38,1</w:t>
            </w:r>
          </w:p>
        </w:tc>
      </w:tr>
      <w:tr w:rsidR="00DD2766" w:rsidRPr="003B7FE4" w:rsidTr="00DD2766">
        <w:trPr>
          <w:trHeight w:hRule="exact" w:val="321"/>
          <w:jc w:val="center"/>
        </w:trPr>
        <w:tc>
          <w:tcPr>
            <w:tcW w:w="139" w:type="pct"/>
            <w:vAlign w:val="center"/>
          </w:tcPr>
          <w:p w:rsidR="00DD2766" w:rsidRPr="003B7FE4" w:rsidRDefault="00DD2766" w:rsidP="00DD2766">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7</w:t>
            </w:r>
          </w:p>
        </w:tc>
        <w:tc>
          <w:tcPr>
            <w:tcW w:w="2523"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Собственные</w:t>
            </w:r>
            <w:r w:rsidRPr="003B7FE4">
              <w:rPr>
                <w:rFonts w:ascii="Times New Roman" w:hAnsi="Times New Roman"/>
                <w:spacing w:val="-3"/>
              </w:rPr>
              <w:t>нужды</w:t>
            </w:r>
          </w:p>
        </w:tc>
        <w:tc>
          <w:tcPr>
            <w:tcW w:w="359" w:type="pct"/>
            <w:vAlign w:val="center"/>
          </w:tcPr>
          <w:p w:rsidR="00DD2766" w:rsidRPr="003B7FE4" w:rsidRDefault="00DD2766"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DD2766" w:rsidRPr="006E4ED7" w:rsidRDefault="00DD2766" w:rsidP="00DD27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336F1B" w:rsidRDefault="00336F1B" w:rsidP="00C52ED6">
      <w:pPr>
        <w:pStyle w:val="af2"/>
        <w:spacing w:after="0" w:line="240" w:lineRule="auto"/>
        <w:ind w:firstLine="708"/>
        <w:jc w:val="right"/>
      </w:pPr>
    </w:p>
    <w:p w:rsidR="00336F1B" w:rsidRDefault="00336F1B" w:rsidP="00C52ED6">
      <w:pPr>
        <w:pStyle w:val="af2"/>
        <w:spacing w:after="0" w:line="240" w:lineRule="auto"/>
        <w:ind w:firstLine="708"/>
        <w:jc w:val="right"/>
      </w:pPr>
    </w:p>
    <w:p w:rsidR="00D34E2A" w:rsidRDefault="00D34E2A" w:rsidP="00637A32">
      <w:pPr>
        <w:pStyle w:val="af2"/>
        <w:tabs>
          <w:tab w:val="left" w:pos="709"/>
        </w:tabs>
        <w:jc w:val="both"/>
        <w:sectPr w:rsidR="00D34E2A" w:rsidSect="00637A32">
          <w:type w:val="nextColumn"/>
          <w:pgSz w:w="16838" w:h="11906" w:orient="landscape"/>
          <w:pgMar w:top="1134" w:right="851" w:bottom="1134" w:left="1418" w:header="709" w:footer="709" w:gutter="0"/>
          <w:cols w:space="708"/>
          <w:docGrid w:linePitch="360"/>
        </w:sectPr>
      </w:pPr>
    </w:p>
    <w:p w:rsidR="00D34E2A" w:rsidRPr="00DD2766" w:rsidRDefault="00D34E2A" w:rsidP="00C52ED6">
      <w:pPr>
        <w:pStyle w:val="20"/>
        <w:spacing w:line="240" w:lineRule="auto"/>
        <w:rPr>
          <w:rFonts w:ascii="Times New Roman" w:hAnsi="Times New Roman" w:cs="Times New Roman"/>
          <w:b w:val="0"/>
          <w:color w:val="auto"/>
          <w:sz w:val="24"/>
          <w:szCs w:val="24"/>
        </w:rPr>
      </w:pPr>
      <w:bookmarkStart w:id="6" w:name="_Toc533619870"/>
      <w:r w:rsidRPr="00DD2766">
        <w:rPr>
          <w:rFonts w:ascii="Times New Roman" w:hAnsi="Times New Roman" w:cs="Times New Roman"/>
          <w:color w:val="auto"/>
          <w:sz w:val="24"/>
          <w:szCs w:val="24"/>
        </w:rPr>
        <w:lastRenderedPageBreak/>
        <w:t>2.3. Прогноз спроса на услуги водоотведения</w:t>
      </w:r>
      <w:bookmarkEnd w:id="6"/>
    </w:p>
    <w:p w:rsidR="00A7122F" w:rsidRPr="00DD2766" w:rsidRDefault="00A7122F" w:rsidP="00C52ED6">
      <w:pPr>
        <w:pStyle w:val="af2"/>
        <w:tabs>
          <w:tab w:val="left" w:pos="709"/>
        </w:tabs>
        <w:spacing w:after="0" w:line="240" w:lineRule="auto"/>
        <w:ind w:firstLine="708"/>
        <w:jc w:val="both"/>
      </w:pPr>
      <w:r w:rsidRPr="00DD2766">
        <w:t xml:space="preserve">Прогнозируемые объемы потребления услуги водоотведения населением </w:t>
      </w:r>
      <w:r w:rsidR="00336F1B" w:rsidRPr="00DD2766">
        <w:t>городского</w:t>
      </w:r>
      <w:r w:rsidR="0011288E" w:rsidRPr="00DD2766">
        <w:t xml:space="preserve"> округа</w:t>
      </w:r>
      <w:r w:rsidRPr="00DD2766">
        <w:t xml:space="preserve">представлены в таблице </w:t>
      </w:r>
      <w:r w:rsidR="00332564">
        <w:t>4</w:t>
      </w:r>
      <w:r w:rsidRPr="00DD2766">
        <w:t>.</w:t>
      </w:r>
    </w:p>
    <w:p w:rsidR="00A7122F" w:rsidRPr="00DD2766" w:rsidRDefault="00A7122F" w:rsidP="00C52ED6">
      <w:pPr>
        <w:pStyle w:val="af2"/>
        <w:tabs>
          <w:tab w:val="left" w:pos="709"/>
        </w:tabs>
        <w:spacing w:after="0" w:line="240" w:lineRule="auto"/>
        <w:ind w:firstLine="708"/>
        <w:jc w:val="center"/>
        <w:rPr>
          <w:b/>
        </w:rPr>
      </w:pPr>
      <w:r w:rsidRPr="00DD2766">
        <w:rPr>
          <w:b/>
        </w:rPr>
        <w:t>Прогнозируемые объемы потребления услуги водоотведения</w:t>
      </w:r>
    </w:p>
    <w:p w:rsidR="004B4F7F" w:rsidRPr="00DD2766" w:rsidRDefault="004B4F7F" w:rsidP="00C52ED6">
      <w:pPr>
        <w:pStyle w:val="af2"/>
        <w:tabs>
          <w:tab w:val="left" w:pos="709"/>
        </w:tabs>
        <w:spacing w:after="0" w:line="240" w:lineRule="auto"/>
        <w:ind w:firstLine="708"/>
        <w:jc w:val="right"/>
        <w:rPr>
          <w:b/>
        </w:rPr>
      </w:pPr>
      <w:r w:rsidRPr="00DD2766">
        <w:t xml:space="preserve">Таблица </w:t>
      </w:r>
      <w:r w:rsidR="00332564">
        <w:t>4</w:t>
      </w:r>
    </w:p>
    <w:tbl>
      <w:tblPr>
        <w:tblW w:w="15020" w:type="dxa"/>
        <w:jc w:val="center"/>
        <w:tblInd w:w="93" w:type="dxa"/>
        <w:tblLook w:val="04A0"/>
      </w:tblPr>
      <w:tblGrid>
        <w:gridCol w:w="960"/>
        <w:gridCol w:w="6285"/>
        <w:gridCol w:w="1055"/>
        <w:gridCol w:w="960"/>
        <w:gridCol w:w="960"/>
        <w:gridCol w:w="960"/>
        <w:gridCol w:w="960"/>
        <w:gridCol w:w="960"/>
        <w:gridCol w:w="960"/>
        <w:gridCol w:w="960"/>
      </w:tblGrid>
      <w:tr w:rsidR="00DD2766" w:rsidRPr="00230B8A" w:rsidTr="00DD276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w:t>
            </w:r>
          </w:p>
        </w:tc>
        <w:tc>
          <w:tcPr>
            <w:tcW w:w="6285" w:type="dxa"/>
            <w:tcBorders>
              <w:top w:val="single" w:sz="4" w:space="0" w:color="auto"/>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 xml:space="preserve">Наименование показателей производственной деятельности </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DD2766" w:rsidRPr="00230B8A" w:rsidRDefault="00DD2766" w:rsidP="00DD2766">
            <w:pPr>
              <w:spacing w:after="0" w:line="240" w:lineRule="auto"/>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D2766" w:rsidRPr="00230B8A" w:rsidRDefault="00DD2766" w:rsidP="00DD2766">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2023</w:t>
            </w:r>
            <w:r>
              <w:rPr>
                <w:rFonts w:ascii="Times New Roman" w:eastAsia="Times New Roman" w:hAnsi="Times New Roman" w:cs="Times New Roman"/>
                <w:b/>
                <w:color w:val="000000"/>
                <w:sz w:val="20"/>
                <w:szCs w:val="20"/>
                <w:lang w:eastAsia="ru-RU"/>
              </w:rPr>
              <w:t>-2038</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принятых сточных вод</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DD2766" w:rsidRPr="00230B8A" w:rsidTr="00DD276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2</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сточных вод, пропущенных через собственные очистные сооружения</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DD2766" w:rsidRPr="00230B8A" w:rsidTr="00DD276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3</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сточных вод, переданных на очистку другим организациям</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реализации услуг в т.ч:</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4.1</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Принято от других канализаций</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4.2</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Населению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53,8</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52,1</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53,1</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53,6</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54,1</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4.3</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Населению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12,1</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12,2</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12,5</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12,6</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4.4</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Бюджетным организациям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53,1</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50,9</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51,9</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52,9</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53,4</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4.5</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Бюджетным организациям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4.6</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Предпрятиям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4.7</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Предпрятиям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4.8</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Прочим потребителям</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18,1</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18,4</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18,6</w:t>
            </w:r>
          </w:p>
        </w:tc>
      </w:tr>
      <w:tr w:rsidR="00DD2766" w:rsidRPr="00230B8A" w:rsidTr="00DD276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4.9</w:t>
            </w:r>
          </w:p>
        </w:tc>
        <w:tc>
          <w:tcPr>
            <w:tcW w:w="6285" w:type="dxa"/>
            <w:tcBorders>
              <w:top w:val="nil"/>
              <w:left w:val="nil"/>
              <w:bottom w:val="single" w:sz="4" w:space="0" w:color="auto"/>
              <w:right w:val="single" w:sz="4" w:space="0" w:color="auto"/>
            </w:tcBorders>
            <w:shd w:val="clear" w:color="auto" w:fill="auto"/>
            <w:vAlign w:val="bottom"/>
            <w:hideMark/>
          </w:tcPr>
          <w:p w:rsidR="00DD2766" w:rsidRPr="00230B8A" w:rsidRDefault="00DD2766" w:rsidP="00DD2766">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Ливневые канализации</w:t>
            </w:r>
          </w:p>
        </w:tc>
        <w:tc>
          <w:tcPr>
            <w:tcW w:w="1055"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DD2766" w:rsidRPr="00230B8A" w:rsidRDefault="00DD2766" w:rsidP="00DD2766">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bl>
    <w:p w:rsidR="00A7122F" w:rsidRDefault="00A7122F" w:rsidP="00637A32">
      <w:pPr>
        <w:tabs>
          <w:tab w:val="left" w:pos="709"/>
        </w:tabs>
        <w:rPr>
          <w:rFonts w:ascii="Times New Roman" w:hAnsi="Times New Roman" w:cs="Times New Roman"/>
          <w:b/>
          <w:sz w:val="24"/>
          <w:szCs w:val="24"/>
        </w:rPr>
      </w:pPr>
      <w:r>
        <w:rPr>
          <w:b/>
        </w:rPr>
        <w:br w:type="page"/>
      </w:r>
    </w:p>
    <w:p w:rsidR="00D34E2A" w:rsidRPr="00DD2766" w:rsidRDefault="00D34E2A" w:rsidP="00DD2766">
      <w:pPr>
        <w:pStyle w:val="af2"/>
        <w:tabs>
          <w:tab w:val="left" w:pos="709"/>
        </w:tabs>
        <w:spacing w:after="0" w:line="240" w:lineRule="auto"/>
        <w:jc w:val="both"/>
        <w:outlineLvl w:val="2"/>
        <w:rPr>
          <w:b/>
        </w:rPr>
      </w:pPr>
      <w:bookmarkStart w:id="7" w:name="_Toc533619871"/>
      <w:r w:rsidRPr="00DD2766">
        <w:rPr>
          <w:b/>
        </w:rPr>
        <w:lastRenderedPageBreak/>
        <w:t>2.4 Прогноз спроса на услуги электроснабжения</w:t>
      </w:r>
      <w:bookmarkEnd w:id="7"/>
    </w:p>
    <w:p w:rsidR="00942AEB" w:rsidRPr="00DD2766" w:rsidRDefault="00942AEB" w:rsidP="00DD2766">
      <w:pPr>
        <w:pStyle w:val="af2"/>
        <w:spacing w:after="0" w:line="240" w:lineRule="auto"/>
        <w:ind w:firstLine="708"/>
        <w:jc w:val="both"/>
      </w:pPr>
      <w:r w:rsidRPr="00DD2766">
        <w:t xml:space="preserve">Данные о перспективном балансе электроснабжения муниципального образования </w:t>
      </w:r>
      <w:r w:rsidR="00DD2766" w:rsidRPr="00DD2766">
        <w:t>отсутствуют</w:t>
      </w:r>
      <w:r w:rsidRPr="00DD2766">
        <w:t>.</w:t>
      </w:r>
    </w:p>
    <w:p w:rsidR="00A7122F" w:rsidRPr="00DD2766" w:rsidRDefault="00A7122F" w:rsidP="00637A32">
      <w:pPr>
        <w:pStyle w:val="af2"/>
        <w:tabs>
          <w:tab w:val="left" w:pos="709"/>
        </w:tabs>
        <w:spacing w:after="0" w:line="240" w:lineRule="auto"/>
        <w:ind w:firstLine="708"/>
        <w:jc w:val="both"/>
        <w:rPr>
          <w:highlight w:val="yellow"/>
        </w:rPr>
      </w:pPr>
    </w:p>
    <w:p w:rsidR="00D34E2A" w:rsidRPr="00DD2766" w:rsidRDefault="00D34E2A" w:rsidP="00C52ED6">
      <w:pPr>
        <w:pStyle w:val="af2"/>
        <w:tabs>
          <w:tab w:val="left" w:pos="709"/>
        </w:tabs>
        <w:spacing w:after="0" w:line="240" w:lineRule="auto"/>
        <w:outlineLvl w:val="2"/>
        <w:rPr>
          <w:b/>
        </w:rPr>
      </w:pPr>
      <w:bookmarkStart w:id="8" w:name="_Toc533619872"/>
      <w:r w:rsidRPr="00DD2766">
        <w:rPr>
          <w:b/>
        </w:rPr>
        <w:t>2.</w:t>
      </w:r>
      <w:r w:rsidR="007976D9" w:rsidRPr="00DD2766">
        <w:rPr>
          <w:b/>
        </w:rPr>
        <w:t>5</w:t>
      </w:r>
      <w:r w:rsidRPr="00DD2766">
        <w:rPr>
          <w:b/>
        </w:rPr>
        <w:t xml:space="preserve"> Прогноз спроса на услуги газоснабжения</w:t>
      </w:r>
      <w:bookmarkEnd w:id="8"/>
    </w:p>
    <w:p w:rsidR="00942AEB" w:rsidRPr="00DD2766" w:rsidRDefault="00942AEB" w:rsidP="00942AEB">
      <w:pPr>
        <w:pStyle w:val="af2"/>
        <w:spacing w:after="0" w:line="240" w:lineRule="auto"/>
        <w:ind w:firstLine="708"/>
        <w:jc w:val="both"/>
      </w:pPr>
      <w:r w:rsidRPr="00DD2766">
        <w:t xml:space="preserve">Перспективный баланс газоснабжения муниципального образования </w:t>
      </w:r>
      <w:r w:rsidR="00DD2766" w:rsidRPr="00DD2766">
        <w:t>отсутствует</w:t>
      </w:r>
      <w:r w:rsidRPr="00DD2766">
        <w:t xml:space="preserve">.  </w:t>
      </w:r>
    </w:p>
    <w:p w:rsidR="00C74491" w:rsidRPr="00DD2766" w:rsidRDefault="00C74491" w:rsidP="00C74491">
      <w:pPr>
        <w:pStyle w:val="af2"/>
        <w:spacing w:after="0"/>
        <w:ind w:firstLine="708"/>
        <w:jc w:val="both"/>
        <w:rPr>
          <w:b/>
        </w:rPr>
      </w:pPr>
    </w:p>
    <w:p w:rsidR="00D34E2A" w:rsidRPr="00DD2766" w:rsidRDefault="00D34E2A" w:rsidP="00C52ED6">
      <w:pPr>
        <w:pStyle w:val="af2"/>
        <w:tabs>
          <w:tab w:val="left" w:pos="709"/>
        </w:tabs>
        <w:spacing w:after="0" w:line="240" w:lineRule="auto"/>
        <w:outlineLvl w:val="2"/>
        <w:rPr>
          <w:b/>
        </w:rPr>
      </w:pPr>
      <w:bookmarkStart w:id="9" w:name="_Toc533619873"/>
      <w:r w:rsidRPr="00DD2766">
        <w:rPr>
          <w:b/>
        </w:rPr>
        <w:t>2.6 Прогноз объёма утилизации твердых бытовых отходов</w:t>
      </w:r>
      <w:bookmarkEnd w:id="9"/>
    </w:p>
    <w:p w:rsidR="0011288E" w:rsidRPr="00DD2766" w:rsidRDefault="0011288E" w:rsidP="0011288E">
      <w:pPr>
        <w:pStyle w:val="af2"/>
        <w:spacing w:after="0" w:line="240" w:lineRule="auto"/>
        <w:ind w:firstLine="708"/>
        <w:jc w:val="both"/>
      </w:pPr>
      <w:r w:rsidRPr="00DD2766">
        <w:t xml:space="preserve">Перспективный баланс утилизации твердых бытовых отходов муниципального образования с распределением по категориям потребителей </w:t>
      </w:r>
      <w:r w:rsidR="00DD2766" w:rsidRPr="00DD2766">
        <w:t>отсутствует</w:t>
      </w:r>
      <w:r w:rsidRPr="00DD2766">
        <w:t xml:space="preserve">. </w:t>
      </w:r>
    </w:p>
    <w:p w:rsidR="00007C3E" w:rsidRPr="00007C3E" w:rsidRDefault="00007C3E" w:rsidP="00637A32">
      <w:pPr>
        <w:tabs>
          <w:tab w:val="left" w:pos="709"/>
        </w:tabs>
        <w:ind w:firstLine="708"/>
        <w:jc w:val="both"/>
        <w:rPr>
          <w:b/>
        </w:rPr>
      </w:pPr>
    </w:p>
    <w:p w:rsidR="00D34E2A" w:rsidRDefault="00D34E2A" w:rsidP="00637A32">
      <w:pPr>
        <w:pStyle w:val="af2"/>
        <w:tabs>
          <w:tab w:val="left" w:pos="709"/>
        </w:tabs>
        <w:spacing w:after="0" w:line="240" w:lineRule="auto"/>
        <w:ind w:firstLine="708"/>
        <w:sectPr w:rsidR="00D34E2A" w:rsidSect="00637A32">
          <w:type w:val="nextColumn"/>
          <w:pgSz w:w="16838" w:h="11906" w:orient="landscape"/>
          <w:pgMar w:top="1134" w:right="851" w:bottom="1134" w:left="1418" w:header="709" w:footer="709" w:gutter="0"/>
          <w:cols w:space="708"/>
          <w:docGrid w:linePitch="360"/>
        </w:sectPr>
      </w:pPr>
    </w:p>
    <w:p w:rsidR="00C36E85" w:rsidRPr="00DD2766" w:rsidRDefault="00DF27D3" w:rsidP="00C52ED6">
      <w:pPr>
        <w:pStyle w:val="af2"/>
        <w:tabs>
          <w:tab w:val="left" w:pos="709"/>
        </w:tabs>
        <w:spacing w:after="0" w:line="240" w:lineRule="auto"/>
        <w:jc w:val="both"/>
        <w:outlineLvl w:val="0"/>
        <w:rPr>
          <w:b/>
        </w:rPr>
      </w:pPr>
      <w:bookmarkStart w:id="10" w:name="_Toc533619874"/>
      <w:r w:rsidRPr="00DD2766">
        <w:rPr>
          <w:b/>
        </w:rPr>
        <w:lastRenderedPageBreak/>
        <w:t>3</w:t>
      </w:r>
      <w:r w:rsidR="00D34E2A" w:rsidRPr="00DD2766">
        <w:rPr>
          <w:b/>
        </w:rPr>
        <w:t xml:space="preserve">. </w:t>
      </w:r>
      <w:r w:rsidRPr="00DD2766">
        <w:rPr>
          <w:b/>
        </w:rPr>
        <w:t>Характеристика состояния и проблем коммунальной инфраструктуры</w:t>
      </w:r>
      <w:bookmarkEnd w:id="10"/>
    </w:p>
    <w:p w:rsidR="00C36E85" w:rsidRPr="00DD2766" w:rsidRDefault="00C36E85" w:rsidP="00C52ED6">
      <w:pPr>
        <w:pStyle w:val="af2"/>
        <w:tabs>
          <w:tab w:val="left" w:pos="709"/>
        </w:tabs>
        <w:spacing w:after="0" w:line="240" w:lineRule="auto"/>
        <w:jc w:val="both"/>
        <w:outlineLvl w:val="1"/>
        <w:rPr>
          <w:b/>
        </w:rPr>
      </w:pPr>
      <w:bookmarkStart w:id="11" w:name="_Toc533619875"/>
      <w:r w:rsidRPr="00DD2766">
        <w:rPr>
          <w:b/>
        </w:rPr>
        <w:t xml:space="preserve">3.1 </w:t>
      </w:r>
      <w:r w:rsidR="00176DA6" w:rsidRPr="00DD2766">
        <w:rPr>
          <w:b/>
        </w:rPr>
        <w:t>Описание</w:t>
      </w:r>
      <w:r w:rsidR="00A714F0" w:rsidRPr="00DD2766">
        <w:rPr>
          <w:b/>
        </w:rPr>
        <w:t xml:space="preserve"> состояния</w:t>
      </w:r>
      <w:r w:rsidRPr="00DD2766">
        <w:rPr>
          <w:b/>
        </w:rPr>
        <w:t xml:space="preserve"> систем коммунальной инфраструктуры муниципального образования</w:t>
      </w:r>
      <w:bookmarkEnd w:id="11"/>
    </w:p>
    <w:p w:rsidR="00A714F0" w:rsidRPr="00DD2766" w:rsidRDefault="00A714F0" w:rsidP="00C52ED6">
      <w:pPr>
        <w:pStyle w:val="af2"/>
        <w:tabs>
          <w:tab w:val="left" w:pos="709"/>
        </w:tabs>
        <w:spacing w:after="0" w:line="240" w:lineRule="auto"/>
        <w:jc w:val="both"/>
        <w:outlineLvl w:val="2"/>
        <w:rPr>
          <w:b/>
        </w:rPr>
      </w:pPr>
      <w:bookmarkStart w:id="12" w:name="_Toc533619876"/>
      <w:r w:rsidRPr="00DD2766">
        <w:rPr>
          <w:b/>
        </w:rPr>
        <w:t>3.1.1</w:t>
      </w:r>
      <w:r w:rsidR="00176DA6" w:rsidRPr="00DD2766">
        <w:rPr>
          <w:b/>
        </w:rPr>
        <w:t xml:space="preserve"> Описание состояния системы теплоснабжения муниципального образования</w:t>
      </w:r>
      <w:bookmarkEnd w:id="12"/>
    </w:p>
    <w:p w:rsidR="00DD2766" w:rsidRPr="00F76783" w:rsidRDefault="00DD2766" w:rsidP="00DD2766">
      <w:pPr>
        <w:tabs>
          <w:tab w:val="left" w:pos="1845"/>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Теплоснабжение жилой и общественной застройки на территории Грайворонского гороского округа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индивидуальными источниками теплоснабжения, работающими на газообразном топливе, и обслуживаются непосредственно потребителями.</w:t>
      </w:r>
    </w:p>
    <w:p w:rsidR="00DD2766" w:rsidRPr="00F76783" w:rsidRDefault="00DD2766" w:rsidP="00DD2766">
      <w:pPr>
        <w:tabs>
          <w:tab w:val="left" w:pos="1845"/>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Многоквартирный жилой фонд,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20 котельных и 10,5 км тепловых сетей на территории Грайворонского городского округа осуществляет АО «ГРАЙВОРОН-ТЕПЛОЭНЕРГО».</w:t>
      </w:r>
    </w:p>
    <w:p w:rsidR="00DD2766" w:rsidRDefault="00DD2766" w:rsidP="00DD2766">
      <w:pPr>
        <w:ind w:firstLine="708"/>
        <w:rPr>
          <w:rFonts w:ascii="Times New Roman" w:hAnsi="Times New Roman" w:cs="Times New Roman"/>
          <w:sz w:val="28"/>
          <w:szCs w:val="28"/>
        </w:rPr>
      </w:pPr>
      <w:r w:rsidRPr="00F76783">
        <w:rPr>
          <w:rFonts w:ascii="Times New Roman" w:hAnsi="Times New Roman" w:cs="Times New Roman"/>
          <w:sz w:val="24"/>
          <w:szCs w:val="24"/>
        </w:rPr>
        <w:t xml:space="preserve">Величина существующей отапливаемой площади строительных фондов представлена в таблице </w:t>
      </w:r>
      <w:r w:rsidR="00332564">
        <w:rPr>
          <w:rFonts w:ascii="Times New Roman" w:hAnsi="Times New Roman" w:cs="Times New Roman"/>
          <w:sz w:val="24"/>
          <w:szCs w:val="24"/>
        </w:rPr>
        <w:t>5</w:t>
      </w:r>
      <w:r w:rsidRPr="00F76783">
        <w:rPr>
          <w:rFonts w:ascii="Times New Roman" w:hAnsi="Times New Roman" w:cs="Times New Roman"/>
          <w:sz w:val="24"/>
          <w:szCs w:val="24"/>
        </w:rPr>
        <w:t>. Сведения о величине прироста отапливаемой площади жилого и общественного фонда – отсутствуют.</w:t>
      </w:r>
    </w:p>
    <w:p w:rsidR="00DD2766" w:rsidRDefault="00DD2766" w:rsidP="00DD2766">
      <w:pPr>
        <w:ind w:firstLine="708"/>
        <w:rPr>
          <w:rFonts w:ascii="Times New Roman" w:hAnsi="Times New Roman" w:cs="Times New Roman"/>
          <w:sz w:val="24"/>
          <w:szCs w:val="24"/>
        </w:rPr>
        <w:sectPr w:rsidR="00DD2766" w:rsidSect="00DD2766">
          <w:footerReference w:type="default" r:id="rId10"/>
          <w:pgSz w:w="11906" w:h="16838"/>
          <w:pgMar w:top="1134" w:right="851" w:bottom="1134" w:left="1418" w:header="708" w:footer="708" w:gutter="0"/>
          <w:cols w:space="708"/>
          <w:docGrid w:linePitch="360"/>
        </w:sectPr>
      </w:pPr>
    </w:p>
    <w:p w:rsidR="00DD2766" w:rsidRDefault="00DD2766" w:rsidP="00DD2766">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332564">
        <w:rPr>
          <w:rFonts w:ascii="Times New Roman" w:hAnsi="Times New Roman" w:cs="Times New Roman"/>
          <w:sz w:val="24"/>
          <w:szCs w:val="24"/>
        </w:rPr>
        <w:t>5</w:t>
      </w:r>
      <w:r>
        <w:rPr>
          <w:rFonts w:ascii="Times New Roman" w:hAnsi="Times New Roman" w:cs="Times New Roman"/>
          <w:sz w:val="24"/>
          <w:szCs w:val="24"/>
        </w:rPr>
        <w:t>. В</w:t>
      </w:r>
      <w:r w:rsidRPr="009C53DD">
        <w:rPr>
          <w:rFonts w:ascii="Times New Roman" w:hAnsi="Times New Roman" w:cs="Times New Roman"/>
          <w:sz w:val="24"/>
          <w:szCs w:val="24"/>
        </w:rPr>
        <w:t>еличин</w:t>
      </w:r>
      <w:r>
        <w:rPr>
          <w:rFonts w:ascii="Times New Roman" w:hAnsi="Times New Roman" w:cs="Times New Roman"/>
          <w:sz w:val="24"/>
          <w:szCs w:val="24"/>
        </w:rPr>
        <w:t>а</w:t>
      </w:r>
      <w:r w:rsidRPr="009C53DD">
        <w:rPr>
          <w:rFonts w:ascii="Times New Roman" w:hAnsi="Times New Roman" w:cs="Times New Roman"/>
          <w:sz w:val="24"/>
          <w:szCs w:val="24"/>
        </w:rPr>
        <w:t xml:space="preserve"> существующей отапливаемой площади строительныхфондов</w:t>
      </w:r>
      <w:r>
        <w:rPr>
          <w:rFonts w:ascii="Times New Roman" w:hAnsi="Times New Roman" w:cs="Times New Roman"/>
          <w:sz w:val="24"/>
          <w:szCs w:val="24"/>
        </w:rPr>
        <w:t xml:space="preserve"> Грайворонского городского округа.</w:t>
      </w: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418"/>
        <w:gridCol w:w="1842"/>
        <w:gridCol w:w="1418"/>
        <w:gridCol w:w="1134"/>
        <w:gridCol w:w="992"/>
        <w:gridCol w:w="993"/>
        <w:gridCol w:w="992"/>
        <w:gridCol w:w="1417"/>
        <w:gridCol w:w="1701"/>
      </w:tblGrid>
      <w:tr w:rsidR="00DD2766" w:rsidRPr="00E95B1E" w:rsidTr="00DD2766">
        <w:trPr>
          <w:trHeight w:val="567"/>
          <w:tblHeader/>
          <w:jc w:val="center"/>
        </w:trPr>
        <w:tc>
          <w:tcPr>
            <w:tcW w:w="2850"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Наименование объекта и его адрес</w:t>
            </w:r>
          </w:p>
        </w:tc>
        <w:tc>
          <w:tcPr>
            <w:tcW w:w="1418" w:type="dxa"/>
            <w:shd w:val="clear" w:color="auto" w:fill="auto"/>
            <w:vAlign w:val="center"/>
            <w:hideMark/>
          </w:tcPr>
          <w:p w:rsidR="00DD2766" w:rsidRPr="00E95B1E" w:rsidRDefault="00DD2766" w:rsidP="00DD2766">
            <w:pPr>
              <w:spacing w:after="0" w:line="240" w:lineRule="auto"/>
              <w:ind w:left="-122" w:right="-93"/>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Отапливаемая площадь, м</w:t>
            </w:r>
            <w:r w:rsidRPr="00E95B1E">
              <w:rPr>
                <w:rFonts w:ascii="Times New Roman" w:eastAsia="Times New Roman" w:hAnsi="Times New Roman" w:cs="Times New Roman"/>
                <w:b/>
                <w:color w:val="000000"/>
                <w:sz w:val="18"/>
                <w:szCs w:val="18"/>
                <w:vertAlign w:val="superscript"/>
                <w:lang w:eastAsia="ru-RU"/>
              </w:rPr>
              <w:t>2</w:t>
            </w:r>
          </w:p>
        </w:tc>
        <w:tc>
          <w:tcPr>
            <w:tcW w:w="1842"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Категория потребителя (МКД, ИЖС, бюджетные, производственные учреждения, прочие)</w:t>
            </w:r>
          </w:p>
        </w:tc>
        <w:tc>
          <w:tcPr>
            <w:tcW w:w="1418" w:type="dxa"/>
            <w:shd w:val="clear" w:color="auto" w:fill="auto"/>
            <w:vAlign w:val="center"/>
            <w:hideMark/>
          </w:tcPr>
          <w:p w:rsidR="00DD2766" w:rsidRPr="00E95B1E" w:rsidRDefault="00DD2766" w:rsidP="00DD2766">
            <w:pPr>
              <w:spacing w:after="0" w:line="240" w:lineRule="auto"/>
              <w:ind w:left="-122" w:right="-94"/>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Наименование теплоисточника</w:t>
            </w:r>
          </w:p>
        </w:tc>
        <w:tc>
          <w:tcPr>
            <w:tcW w:w="1134"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отполение, Гкал/час</w:t>
            </w:r>
          </w:p>
        </w:tc>
        <w:tc>
          <w:tcPr>
            <w:tcW w:w="992"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ГВС, Гкал/час</w:t>
            </w:r>
          </w:p>
        </w:tc>
        <w:tc>
          <w:tcPr>
            <w:tcW w:w="993"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вентиляцию, Гкал/час</w:t>
            </w:r>
          </w:p>
        </w:tc>
        <w:tc>
          <w:tcPr>
            <w:tcW w:w="992"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Расход теплоносителя, м</w:t>
            </w:r>
            <w:r w:rsidRPr="00E95B1E">
              <w:rPr>
                <w:rFonts w:ascii="Times New Roman" w:eastAsia="Times New Roman" w:hAnsi="Times New Roman" w:cs="Times New Roman"/>
                <w:b/>
                <w:color w:val="000000"/>
                <w:sz w:val="18"/>
                <w:szCs w:val="18"/>
                <w:vertAlign w:val="superscript"/>
                <w:lang w:eastAsia="ru-RU"/>
              </w:rPr>
              <w:t>3</w:t>
            </w:r>
            <w:r w:rsidRPr="00E95B1E">
              <w:rPr>
                <w:rFonts w:ascii="Times New Roman" w:eastAsia="Times New Roman" w:hAnsi="Times New Roman" w:cs="Times New Roman"/>
                <w:b/>
                <w:color w:val="000000"/>
                <w:sz w:val="18"/>
                <w:szCs w:val="18"/>
                <w:lang w:eastAsia="ru-RU"/>
              </w:rPr>
              <w:t>/час</w:t>
            </w:r>
          </w:p>
        </w:tc>
        <w:tc>
          <w:tcPr>
            <w:tcW w:w="1417"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Расчётное значение потреблённой ТЭ при расчётных темп-рах наружного воздуха, Гкал</w:t>
            </w:r>
          </w:p>
        </w:tc>
        <w:tc>
          <w:tcPr>
            <w:tcW w:w="1701"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Фактическое значение потреблённой ТЭ при расчётных темп-рах наружного воздуха за 2018 г. Гкал</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Детская библиотека;   г. Грайворон, ул. Ленина, 37</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773,6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Центральная библиотека;                    г. Грайворон, ул. Советская, 7</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451,9</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66,9</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66,495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СОШ с УИОП г. Грайворон;                        г. Грайворон, ул. Горького, 2</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7051,5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676,5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703,2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Детская школа искусств; г. Грайворон, ул. Горького, 2А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496,4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сад "Капелька" (корп);          г. Грайворон,  ул. Ленина, 34</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1550,3</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205,1</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180,682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сад "Капелька" (дер. зд);           г. Грайворон, ул. Ленина, 34</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39,7</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Прачесная детский сад "Капелька";                       г. Грайворон, ул. Ленина, 34</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Кинотеатр "Космос"; г. Грайворон, ул. Ленина, 22В</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1086,5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0,067</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296,1</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119,3</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МАУ ГР "МФЦ";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990,5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95,7</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ЗАГС; г. Грайворон, ул. Ленина, 22Е</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12,8</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ДКиС г. Грайворон; г. Грайворон, ул. Ленина, 22Е</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5360</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0,228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976,3</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Налоговая инспекция; г. Грайворон, ул. Интернациональная, 3А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255,4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0,025</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55,6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32,1</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Районная прокуратура; г. Грайворон, ул. Интернациональная, 3А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220,7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0,021</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46,9</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Пенсионный фонд; г. Грайворон, ул. Ленина, 24</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539,4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55,5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ОВО по Грайворонскому району; г. Грайворон, ул. Мира, 11</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(УФМС -паспортный стол); г. Грайворон, ул. Мира, 11</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381,7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0,039</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87,1</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87,8</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(УФМС -гараж); г. Грайворон, ул. Мира, 11</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12,36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Кадастровая палата; г. Грайворон, ул. Интернациональная,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Территор. Орган Фед. Сл. Гос. статистики; г. Грайворон, ул. Интернациональная,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11,3</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Управление Фед. Службы гос. рег. (Росреестр);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147,7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22,4</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21,4</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санаторий (корпус);  г. Грайворон, ул.Ленина, 39</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2797,6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0,206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482,5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425,9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санаторий (школа);  г. Грайворон, ул.Ленина, 32</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1340,6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196,4</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94,2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Центр занятости населения;  г. Грайворон, ул. Интернациональная,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226,1</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Мировой судья;  г. Грайворон, ул.Мира, 19</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228,5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51,2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52,083</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ИП "Скворцова О.А.";  г. Грайворон, ул. Интернациональная,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31,1</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Росгосстрах;  г. Грайворон, ул. Интернациональня,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59,4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БТИ; г. Грайворон, ул. Интернациональная, 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62,3</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15,7</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ПАО "Ростелеком"; г. Грайворон, ул. Мира, 15</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1246,6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0,072</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160,7</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151,3</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"Кипран"г. Грайворон, ул. Мира, 26А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"Общество охотников и рыболовов"; г. Грайворон, ул. Ленина, 22Д</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92,2</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Почта; г. Грайворон, ул. Ленина, 12</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259,7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0,029</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"Галстян"; г. Грайворон, ул. Ленина, 14А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888</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94,8</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Бойченко Н.И.; г. Грайворон, ул. Мира, 30</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"Электрон"; г. Грайворон, ул. Мира, 26а</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82</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9,1</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"Мартыненко"; г. Грайворон, ул. Мира, 42</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"ГПК"; г. Грайворон, ул. Антонова, 22Б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217</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65,1</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ООО "ГПК" - второй этаж; г. Грайворон, ул. Антонова, 22Б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"Тандер";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37,6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"Спиридонова М.С.";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0,0005</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"Спидченко В.Н.";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0,0005</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"Вита-Плюс";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Стинеко Е.Г.;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62,6</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МУП "Универсал";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16,3</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0,001</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"Лидер";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24,5</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0,002</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"Коломиец В.Н.";  г. Грайворон, ул. Ленина, 13Б</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12,8</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0,0009</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"Мираж";  г. Грайворон, ул. Мира, 13</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579,1</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35,4</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"Агроторг"; г. Грайворон, ул. Мира, 13</w:t>
            </w:r>
          </w:p>
        </w:tc>
        <w:tc>
          <w:tcPr>
            <w:tcW w:w="1418"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483</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35,7</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44а</w:t>
            </w:r>
          </w:p>
        </w:tc>
        <w:tc>
          <w:tcPr>
            <w:tcW w:w="1418" w:type="dxa"/>
            <w:vMerge w:val="restart"/>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13105,4</w:t>
            </w: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42а</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151,8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153,8</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ж/д Мира, 42</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165,2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167,5</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30</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178,8</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181</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26а</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0,212</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473,4</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479,8</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24</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0,079</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176,5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178,9</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21</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0,45</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1004,7</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1018,1</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11</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13,4</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Антонова, 1б</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0,071</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158,5</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160,6</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Жукова, 2</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232,2</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235,4</w:t>
            </w:r>
          </w:p>
        </w:tc>
      </w:tr>
      <w:tr w:rsidR="00DD2766" w:rsidRPr="00E95B1E" w:rsidTr="00DD2766">
        <w:trPr>
          <w:trHeight w:val="567"/>
          <w:jc w:val="center"/>
        </w:trPr>
        <w:tc>
          <w:tcPr>
            <w:tcW w:w="2850" w:type="dxa"/>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Ленина, 13</w:t>
            </w:r>
          </w:p>
        </w:tc>
        <w:tc>
          <w:tcPr>
            <w:tcW w:w="1418" w:type="dxa"/>
            <w:vMerge/>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0,032</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71,4</w:t>
            </w:r>
          </w:p>
        </w:tc>
        <w:tc>
          <w:tcPr>
            <w:tcW w:w="1701" w:type="dxa"/>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ПНИ г. Грайворон, ул. Урицкого, 92</w:t>
            </w:r>
          </w:p>
        </w:tc>
        <w:tc>
          <w:tcPr>
            <w:tcW w:w="1418" w:type="dxa"/>
            <w:vMerge/>
            <w:shd w:val="clear" w:color="auto" w:fill="auto"/>
            <w:vAlign w:val="center"/>
            <w:hideMark/>
          </w:tcPr>
          <w:p w:rsidR="00DD2766" w:rsidRPr="00E95B1E" w:rsidRDefault="00DD2766" w:rsidP="00DD2766">
            <w:pPr>
              <w:spacing w:after="0" w:line="240" w:lineRule="auto"/>
              <w:jc w:val="right"/>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11337,5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2585,4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1802,2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Заводская, 2г</w:t>
            </w:r>
          </w:p>
        </w:tc>
        <w:tc>
          <w:tcPr>
            <w:tcW w:w="1418" w:type="dxa"/>
            <w:vMerge/>
            <w:shd w:val="clear" w:color="auto" w:fill="auto"/>
            <w:vAlign w:val="center"/>
            <w:hideMark/>
          </w:tcPr>
          <w:p w:rsidR="00DD2766" w:rsidRPr="00E95B1E" w:rsidRDefault="00DD2766" w:rsidP="00DD2766">
            <w:pPr>
              <w:spacing w:after="0" w:line="240" w:lineRule="auto"/>
              <w:jc w:val="right"/>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12073,4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345,9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Урицкого, 90</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318,9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Кирвера, 49</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585,3</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ж/д Кирова, 38</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462,6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36</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438,9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34</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440,8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32</w:t>
            </w:r>
          </w:p>
        </w:tc>
        <w:tc>
          <w:tcPr>
            <w:tcW w:w="1418" w:type="dxa"/>
            <w:vMerge/>
            <w:vAlign w:val="center"/>
            <w:hideMark/>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359,8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Школа им. Шухова; г. Грайворон, ул. Мира, 61А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6365,7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1220,284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ЦРБ+Реабилитац. Отделение; г. Грайворон, ул. Мира, 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9750,1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1695,6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2008,1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АНО "Редакция газеты "Родной край";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Росии по Грайворонскому городскому округу; г. Грайворон, ул. Ленина, 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1611,4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219,1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Гостехнадзор;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6,596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"Центр ЖКУ "Грайворонский"";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"Центр ЖКУ "Грайворонский"" (доп помещение);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Филиал ФГБУ " Россельхознадзор";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200,6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ООО "Мираж"; г. Грайворон, ул. Свердлоа,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"Тандер"; г. Грайворон, ул. Свердлоа,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ОПБ г .Грайворон,  г. Грайворон, ул. Тарана,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5049,7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ОПБ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1638,8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1450,7</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архив; с. Замостье, ул. Добросельская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25,3</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Замостянский дом культуры; с. Замостье, ул. Добросельская ,21Е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Офис семейного фрача; с. Замостье, ул. Добросельская ,21А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начальная школа;  с. Головчино, ул. Школьная,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332,2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Головчинский ФОК;  с. Головчино, ул. Школьная, 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1355,4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177,1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"Сахарный комбинат Большевик";  с. Головчино, ул. Центральная,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Отделение связи; с. Головчино, ул. Школьная,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АТС; с. Головчино, ул. Школьная,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102,8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"Гаджиева"; с. Головчино, ул. Смирнова, 37в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Антоновский центр культурного развития;  с. Головчино, ул. Центральная, 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2447,8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"Элит";  с. Головчино, ул. Смирнова, 33а/1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2073,4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105,5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3А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218,6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школа с УИОП;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9548,7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Головчинские школьные мастерские;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школьная теплица;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104,5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участковая больница; с. Головчино, ул. Смирнова,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1646,7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406,8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Горьковская школа; пос. Горьковский, Ул. Молодежная,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4154,3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пос. Горьковский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549,109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Добросельская школа; с. Доброе, ул. Грайворонская, 18а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4074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Доброе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937,6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225,9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53,488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Безыменская школа; с. Безымено, ул. Октябрьская, 76а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6257,8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935,5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800,421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Безыменский дом культуры; с. Безымено, ул. Октябрьская, 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Безыменский медпункт; с. Безымено, ул. Октябрьская, 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Отделение связи с. Безымено; 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"Токарь Д.А."; с. Безымено, ул. Октябрьская, 77б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Октябрьская, 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1471,2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269,2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Гора</w:t>
            </w:r>
            <w:r>
              <w:rPr>
                <w:rFonts w:ascii="Times New Roman" w:eastAsia="Times New Roman" w:hAnsi="Times New Roman" w:cs="Times New Roman"/>
                <w:color w:val="000000"/>
                <w:sz w:val="18"/>
                <w:szCs w:val="18"/>
                <w:lang w:eastAsia="ru-RU"/>
              </w:rPr>
              <w:t>-П</w:t>
            </w:r>
            <w:r w:rsidRPr="00E95B1E">
              <w:rPr>
                <w:rFonts w:ascii="Times New Roman" w:eastAsia="Times New Roman" w:hAnsi="Times New Roman" w:cs="Times New Roman"/>
                <w:color w:val="000000"/>
                <w:sz w:val="18"/>
                <w:szCs w:val="18"/>
                <w:lang w:eastAsia="ru-RU"/>
              </w:rPr>
              <w:t>одольская школа; с. Гора-Подол,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6395,6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675,875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Гора-П</w:t>
            </w:r>
            <w:r w:rsidRPr="00E95B1E">
              <w:rPr>
                <w:rFonts w:ascii="Times New Roman" w:eastAsia="Times New Roman" w:hAnsi="Times New Roman" w:cs="Times New Roman"/>
                <w:color w:val="000000"/>
                <w:sz w:val="18"/>
                <w:szCs w:val="18"/>
                <w:lang w:eastAsia="ru-RU"/>
              </w:rPr>
              <w:t>одольские школьные мастерские; с. Гора-Подол,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836,7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193,6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w:t>
            </w:r>
            <w:r w:rsidRPr="00E95B1E">
              <w:rPr>
                <w:rFonts w:ascii="Times New Roman" w:eastAsia="Times New Roman" w:hAnsi="Times New Roman" w:cs="Times New Roman"/>
                <w:color w:val="000000"/>
                <w:sz w:val="18"/>
                <w:szCs w:val="18"/>
                <w:lang w:eastAsia="ru-RU"/>
              </w:rPr>
              <w:t>дминистрация</w:t>
            </w:r>
            <w:r>
              <w:rPr>
                <w:rFonts w:ascii="Times New Roman" w:eastAsia="Times New Roman" w:hAnsi="Times New Roman" w:cs="Times New Roman"/>
                <w:color w:val="000000"/>
                <w:sz w:val="18"/>
                <w:szCs w:val="18"/>
                <w:lang w:eastAsia="ru-RU"/>
              </w:rPr>
              <w:t xml:space="preserve"> городского округа</w:t>
            </w:r>
            <w:r w:rsidRPr="00E95B1E">
              <w:rPr>
                <w:rFonts w:ascii="Times New Roman" w:eastAsia="Times New Roman" w:hAnsi="Times New Roman" w:cs="Times New Roman"/>
                <w:color w:val="000000"/>
                <w:sz w:val="18"/>
                <w:szCs w:val="18"/>
                <w:lang w:eastAsia="ru-RU"/>
              </w:rPr>
              <w:t>; с. Гора-Подол, ул. Борисенко,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Доп. Помещение администрации; с. Гора-Подол, ул. Борисенко,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Гораподольский медпункт; с. Гора-Подол,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16,7</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Отделение связи с. Гора-Подол; с. Гора-Подол,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Козинская школа (1 ввод);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4230,7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517,309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Козинская школа (2 ввод);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1183,9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137,1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Козинские школьные мастерские;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505,1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Козинский медпункт; с. Козинка, ул. Центральная, 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Реабилитационный центр для несовершеннолетних; с. Козинка, ул. Центральная,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340</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4203,3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285,1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276,1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239,8</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Кирпичный завод,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199,1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с. Смородино, ул. Выгон, 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39,292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Смородинская школа;  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4334,8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502,073</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Смородинские школьные мастерские;  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19,7</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Смородинский дом культуры;  с. Смородино, ул. Выгон, 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Смородинский медпункт;  с. Смородино, ул. Выгон, 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Администрация городского округа;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2670,2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593,9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492,444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ДЮСШ;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249,8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73,4</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гаражи новые;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"Россельхозбанк";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44,9</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xml:space="preserve">Мокроорловская СОШ; с. Мокрая Орловка, ул. Центральная, 45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4548,8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Мокрая орловка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692,2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535,652</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Дом-интернат для престарелых; с. Мокрая Орловка, ул. Центральная, 47а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Мокрая орловка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67,836</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Дорогощанская школа, с. Дорогощь, ул. Первомайская,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286,1</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Первомайская,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112,5</w:t>
            </w:r>
          </w:p>
        </w:tc>
      </w:tr>
      <w:tr w:rsidR="00DD2766" w:rsidRPr="00E95B1E" w:rsidTr="00DD2766">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Дорогощанский детский сад; с. Дорогощь, ул. Песчаная,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304,9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(детский сад)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766" w:rsidRPr="00E95B1E" w:rsidRDefault="00DD2766" w:rsidP="00DD2766">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73,8</w:t>
            </w:r>
          </w:p>
        </w:tc>
      </w:tr>
    </w:tbl>
    <w:p w:rsidR="00DD2766" w:rsidRDefault="00DD2766" w:rsidP="00DD2766">
      <w:pPr>
        <w:ind w:firstLine="708"/>
        <w:rPr>
          <w:rFonts w:ascii="Times New Roman" w:hAnsi="Times New Roman" w:cs="Times New Roman"/>
          <w:sz w:val="24"/>
        </w:rPr>
        <w:sectPr w:rsidR="00DD2766" w:rsidSect="00DD2766">
          <w:pgSz w:w="16838" w:h="11906" w:orient="landscape"/>
          <w:pgMar w:top="851" w:right="1134" w:bottom="1418" w:left="1134" w:header="709" w:footer="709" w:gutter="0"/>
          <w:cols w:space="708"/>
          <w:docGrid w:linePitch="360"/>
        </w:sectPr>
      </w:pPr>
    </w:p>
    <w:p w:rsidR="00DD2766" w:rsidRPr="00F76783" w:rsidRDefault="00DD2766" w:rsidP="00DD2766">
      <w:pPr>
        <w:spacing w:after="0"/>
        <w:ind w:firstLine="708"/>
        <w:jc w:val="both"/>
        <w:rPr>
          <w:rFonts w:ascii="Times New Roman" w:hAnsi="Times New Roman" w:cs="Times New Roman"/>
          <w:sz w:val="24"/>
          <w:szCs w:val="24"/>
        </w:rPr>
      </w:pPr>
      <w:r w:rsidRPr="00F76783">
        <w:rPr>
          <w:rFonts w:ascii="Times New Roman" w:hAnsi="Times New Roman" w:cs="Times New Roman"/>
          <w:sz w:val="24"/>
          <w:szCs w:val="24"/>
        </w:rPr>
        <w:lastRenderedPageBreak/>
        <w:t xml:space="preserve">В таблице </w:t>
      </w:r>
      <w:r w:rsidR="00332564">
        <w:rPr>
          <w:rFonts w:ascii="Times New Roman" w:hAnsi="Times New Roman" w:cs="Times New Roman"/>
          <w:sz w:val="24"/>
          <w:szCs w:val="24"/>
        </w:rPr>
        <w:t>6</w:t>
      </w:r>
      <w:r w:rsidRPr="00F76783">
        <w:rPr>
          <w:rFonts w:ascii="Times New Roman" w:hAnsi="Times New Roman" w:cs="Times New Roman"/>
          <w:sz w:val="24"/>
          <w:szCs w:val="24"/>
        </w:rPr>
        <w:t xml:space="preserve"> представлены 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p w:rsidR="00DD2766" w:rsidRPr="00F76783" w:rsidRDefault="00DD2766" w:rsidP="00DD2766">
      <w:pPr>
        <w:spacing w:after="0"/>
        <w:ind w:firstLine="567"/>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332564">
        <w:rPr>
          <w:rFonts w:ascii="Times New Roman" w:hAnsi="Times New Roman" w:cs="Times New Roman"/>
          <w:sz w:val="24"/>
          <w:szCs w:val="24"/>
        </w:rPr>
        <w:t>6</w:t>
      </w:r>
    </w:p>
    <w:p w:rsidR="00DD2766" w:rsidRPr="00F76783" w:rsidRDefault="00DD2766" w:rsidP="00DD2766">
      <w:pPr>
        <w:spacing w:after="0"/>
        <w:ind w:firstLine="567"/>
        <w:jc w:val="both"/>
        <w:rPr>
          <w:rFonts w:ascii="Times New Roman" w:hAnsi="Times New Roman" w:cs="Times New Roman"/>
          <w:b/>
          <w:sz w:val="24"/>
          <w:szCs w:val="24"/>
        </w:rPr>
      </w:pPr>
      <w:r w:rsidRPr="00F76783">
        <w:rPr>
          <w:rFonts w:ascii="Times New Roman" w:hAnsi="Times New Roman" w:cs="Times New Roman"/>
          <w:b/>
          <w:sz w:val="24"/>
          <w:szCs w:val="24"/>
        </w:rPr>
        <w:t>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tbl>
      <w:tblPr>
        <w:tblW w:w="5000" w:type="pct"/>
        <w:jc w:val="center"/>
        <w:tblCellMar>
          <w:left w:w="0" w:type="dxa"/>
          <w:right w:w="0" w:type="dxa"/>
        </w:tblCellMar>
        <w:tblLook w:val="01E0"/>
      </w:tblPr>
      <w:tblGrid>
        <w:gridCol w:w="497"/>
        <w:gridCol w:w="1665"/>
        <w:gridCol w:w="1695"/>
        <w:gridCol w:w="4096"/>
        <w:gridCol w:w="1412"/>
      </w:tblGrid>
      <w:tr w:rsidR="00DD2766" w:rsidRPr="007E6CC9" w:rsidTr="00DD2766">
        <w:trPr>
          <w:trHeight w:val="20"/>
          <w:tblHeader/>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центр занятости и ж/д по улицам: Ленина,13, 14а; Антонова,1; Мира, 11,13,21,24,26а,30,42,42а,44а; Жукова, 2; Интернациональная, 3.</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3,3099</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DD2766" w:rsidRPr="007E6CC9" w:rsidRDefault="00DD2766" w:rsidP="00DD2766">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21AC5" w:rsidRDefault="00DD2766" w:rsidP="00DD2766">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 xml:space="preserve">Адм.  </w:t>
            </w:r>
            <w:r w:rsidR="001847EF">
              <w:rPr>
                <w:rFonts w:ascii="Times New Roman" w:hAnsi="Times New Roman" w:cs="Times New Roman"/>
                <w:spacing w:val="-2"/>
                <w:sz w:val="20"/>
                <w:szCs w:val="20"/>
              </w:rPr>
              <w:t>округа</w:t>
            </w:r>
            <w:r w:rsidRPr="00721AC5">
              <w:rPr>
                <w:rFonts w:ascii="Times New Roman" w:hAnsi="Times New Roman" w:cs="Times New Roman"/>
                <w:spacing w:val="-2"/>
                <w:sz w:val="20"/>
                <w:szCs w:val="20"/>
              </w:rPr>
              <w:t>, архив; с. Замостье, ул. Добросельская ,21</w:t>
            </w:r>
          </w:p>
          <w:p w:rsidR="00DD2766" w:rsidRPr="00721AC5" w:rsidRDefault="00DD2766" w:rsidP="00DD2766">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DD2766" w:rsidRPr="007E6CC9" w:rsidRDefault="00DD2766" w:rsidP="00DD2766">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Антоновский центр культурного развития;  с. Головчино, ул. Центральная, 8</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DD2766" w:rsidRPr="007E6CC9"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DD2766" w:rsidRPr="008C2EA1"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DD2766" w:rsidRPr="007E6CC9"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lastRenderedPageBreak/>
              <w:t>Головчинская школьная теплица; с. Головчино, ул. Смирнова, 2</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0,484</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DD2766" w:rsidRPr="00106F1B"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DD2766" w:rsidRPr="007E6CC9" w:rsidRDefault="00DD2766" w:rsidP="00DD2766">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C168FC"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DD2766" w:rsidRPr="00C168FC"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DD2766" w:rsidRPr="00C168FC"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DD2766" w:rsidRPr="007E6CC9"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C168FC"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Мокрая Орловка, ул. Центральная, 45 </w:t>
            </w:r>
          </w:p>
          <w:p w:rsidR="00DD2766" w:rsidRPr="007E6CC9"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Дом-интернат для престарелых; с. Мокрая Орловка, ул. Центральная, 47а</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C168FC"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DD2766" w:rsidRPr="007E6CC9"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DD2766" w:rsidRPr="007E6CC9"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w:t>
            </w:r>
          </w:p>
        </w:tc>
        <w:tc>
          <w:tcPr>
            <w:tcW w:w="889"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905"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c>
          <w:tcPr>
            <w:tcW w:w="754" w:type="pct"/>
            <w:tcBorders>
              <w:top w:val="single" w:sz="4" w:space="0" w:color="000000"/>
              <w:left w:val="single" w:sz="4" w:space="0" w:color="000000"/>
              <w:bottom w:val="single" w:sz="4" w:space="0" w:color="000000"/>
              <w:right w:val="single" w:sz="4" w:space="0" w:color="000000"/>
            </w:tcBorders>
            <w:vAlign w:val="center"/>
          </w:tcPr>
          <w:p w:rsidR="00DD2766" w:rsidRPr="007E6CC9" w:rsidRDefault="00DD2766" w:rsidP="00DD27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DD2766" w:rsidRDefault="00DD2766" w:rsidP="00DD2766">
      <w:pPr>
        <w:spacing w:after="0"/>
        <w:ind w:firstLine="567"/>
        <w:jc w:val="both"/>
        <w:rPr>
          <w:rFonts w:ascii="Times New Roman" w:hAnsi="Times New Roman" w:cs="Times New Roman"/>
          <w:sz w:val="24"/>
          <w:szCs w:val="24"/>
        </w:rPr>
      </w:pPr>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на </w:t>
      </w:r>
      <w:r>
        <w:rPr>
          <w:rFonts w:ascii="Times New Roman" w:hAnsi="Times New Roman" w:cs="Times New Roman"/>
          <w:sz w:val="24"/>
          <w:szCs w:val="24"/>
        </w:rPr>
        <w:t>рисунках 1-20.</w:t>
      </w:r>
    </w:p>
    <w:p w:rsidR="00DD2766" w:rsidRDefault="00DD2766" w:rsidP="00DD2766">
      <w:pPr>
        <w:spacing w:after="0"/>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370784"/>
            <wp:effectExtent l="0" t="0" r="3175" b="1270"/>
            <wp:docPr id="6" name="Рисунок 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0784"/>
                    </a:xfrm>
                    <a:prstGeom prst="rect">
                      <a:avLst/>
                    </a:prstGeom>
                    <a:noFill/>
                    <a:ln>
                      <a:noFill/>
                    </a:ln>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 Зона действия котельной Луначарского</w:t>
      </w:r>
    </w:p>
    <w:p w:rsidR="00DD2766" w:rsidRDefault="00DD2766" w:rsidP="00DD2766">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0" t="0" r="3175" b="9525"/>
            <wp:docPr id="15" name="Рисунок 15"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43918"/>
                    </a:xfrm>
                    <a:prstGeom prst="rect">
                      <a:avLst/>
                    </a:prstGeom>
                    <a:noFill/>
                    <a:ln>
                      <a:noFill/>
                    </a:ln>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2. Зона действия котельной Шухова </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805510"/>
            <wp:effectExtent l="0" t="0" r="3175" b="508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5510"/>
                    </a:xfrm>
                    <a:prstGeom prst="rect">
                      <a:avLst/>
                    </a:prstGeom>
                    <a:noFill/>
                    <a:ln>
                      <a:noFill/>
                    </a:ln>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3. Зона действия котельной ПНИ </w:t>
      </w: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0" t="0" r="0" b="698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a:stretch/>
                  </pic:blipFill>
                  <pic:spPr bwMode="auto">
                    <a:xfrm>
                      <a:off x="0" y="0"/>
                      <a:ext cx="5940425" cy="26821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4. Зона действия котельной Администрация округа</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1"/>
                    <a:stretch/>
                  </pic:blipFill>
                  <pic:spPr bwMode="auto">
                    <a:xfrm>
                      <a:off x="0" y="0"/>
                      <a:ext cx="5940425" cy="3490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5. Зона действия котельной ОПБ ТКУ</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0" t="0" r="635"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39" b="-1"/>
                    <a:stretch/>
                  </pic:blipFill>
                  <pic:spPr bwMode="auto">
                    <a:xfrm>
                      <a:off x="0" y="0"/>
                      <a:ext cx="5940425" cy="22730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6. Зона действия котельной с. Козинка</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0" t="0" r="4445" b="635"/>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6"/>
                    <a:stretch/>
                  </pic:blipFill>
                  <pic:spPr bwMode="auto">
                    <a:xfrm>
                      <a:off x="0" y="0"/>
                      <a:ext cx="5940425" cy="35627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7. Зона действия котельной с. Гора-Подол (школа)</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0" t="0" r="0" b="381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759"/>
                    <a:stretch/>
                  </pic:blipFill>
                  <pic:spPr bwMode="auto">
                    <a:xfrm>
                      <a:off x="0" y="0"/>
                      <a:ext cx="5940425" cy="20381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8. Зона действия котельной с. Гора-Подол (администрация)</w:t>
      </w: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41"/>
                    <a:stretch/>
                  </pic:blipFill>
                  <pic:spPr bwMode="auto">
                    <a:xfrm>
                      <a:off x="0" y="0"/>
                      <a:ext cx="5940425" cy="23197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9. Зона действия котельной Кирпичный завод</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37390" cy="2822713"/>
            <wp:effectExtent l="0" t="0" r="6350" b="0"/>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77"/>
                    <a:stretch/>
                  </pic:blipFill>
                  <pic:spPr bwMode="auto">
                    <a:xfrm>
                      <a:off x="0" y="0"/>
                      <a:ext cx="5940425" cy="28241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10. Зона действия котельной с. Безымено</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39739" cy="2687541"/>
            <wp:effectExtent l="0" t="0" r="4445" b="0"/>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36"/>
                    <a:stretch/>
                  </pic:blipFill>
                  <pic:spPr bwMode="auto">
                    <a:xfrm>
                      <a:off x="0" y="0"/>
                      <a:ext cx="5940425" cy="26878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11. Зона действия котельной с. Смородино</w:t>
      </w: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390984" cy="2552369"/>
            <wp:effectExtent l="0" t="0" r="635" b="635"/>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34"/>
                    <a:stretch/>
                  </pic:blipFill>
                  <pic:spPr bwMode="auto">
                    <a:xfrm>
                      <a:off x="0" y="0"/>
                      <a:ext cx="5388873" cy="25513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12. Зона действия котельной с. Мокрая Орловка</w:t>
      </w: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0" t="0" r="2540" b="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8"/>
                    <a:stretch/>
                  </pic:blipFill>
                  <pic:spPr bwMode="auto">
                    <a:xfrm>
                      <a:off x="0" y="0"/>
                      <a:ext cx="5940425" cy="27428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13. Зона действия котельной с. Головчино (поселок)</w:t>
      </w: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0" t="0" r="8890" b="0"/>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a:stretch/>
                  </pic:blipFill>
                  <pic:spPr bwMode="auto">
                    <a:xfrm>
                      <a:off x="0" y="0"/>
                      <a:ext cx="5940425" cy="34379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14. Зона действия котельной с. Головчино (больница)</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0" t="0" r="2540" b="3175"/>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9"/>
                    <a:stretch/>
                  </pic:blipFill>
                  <pic:spPr bwMode="auto">
                    <a:xfrm>
                      <a:off x="0" y="0"/>
                      <a:ext cx="5940425" cy="28540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15. Зона действия котельной с. Головчино (школа)</w:t>
      </w: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0" t="0" r="5080" b="5080"/>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45"/>
                    <a:stretch/>
                  </pic:blipFill>
                  <pic:spPr bwMode="auto">
                    <a:xfrm>
                      <a:off x="0" y="0"/>
                      <a:ext cx="5940425" cy="28155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16. Зона действия котельной п. Горьковский</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0" t="0" r="0" b="3810"/>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30"/>
                    <a:stretch/>
                  </pic:blipFill>
                  <pic:spPr bwMode="auto">
                    <a:xfrm>
                      <a:off x="0" y="0"/>
                      <a:ext cx="5940425" cy="16569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17. Зона действия котельной с. Дорогощь (детский сад)</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0" t="0" r="5080" b="0"/>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78"/>
                    <a:stretch/>
                  </pic:blipFill>
                  <pic:spPr bwMode="auto">
                    <a:xfrm>
                      <a:off x="0" y="0"/>
                      <a:ext cx="5940425" cy="23861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18. Зона действия котельной с. Дорогощь (школа)</w:t>
      </w:r>
    </w:p>
    <w:p w:rsidR="00DD2766" w:rsidRDefault="00DD2766" w:rsidP="00DD2766">
      <w:pPr>
        <w:spacing w:after="0"/>
        <w:jc w:val="center"/>
        <w:rPr>
          <w:rFonts w:ascii="Times New Roman" w:hAnsi="Times New Roman" w:cs="Times New Roman"/>
          <w:sz w:val="24"/>
          <w:szCs w:val="24"/>
        </w:rPr>
      </w:pPr>
    </w:p>
    <w:p w:rsidR="00DD2766" w:rsidRDefault="00DD2766" w:rsidP="00DD2766">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0"/>
                    <a:stretch/>
                  </pic:blipFill>
                  <pic:spPr bwMode="auto">
                    <a:xfrm>
                      <a:off x="0" y="0"/>
                      <a:ext cx="5940425" cy="2899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19. Зона действия котельной с. Доброе (школа)</w:t>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164" cy="25762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95"/>
                    <a:stretch/>
                  </pic:blipFill>
                  <pic:spPr bwMode="auto">
                    <a:xfrm>
                      <a:off x="0" y="0"/>
                      <a:ext cx="5934075" cy="25770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2766" w:rsidRDefault="00DD2766" w:rsidP="00DD2766">
      <w:pPr>
        <w:spacing w:after="0"/>
        <w:jc w:val="center"/>
        <w:rPr>
          <w:rFonts w:ascii="Times New Roman" w:hAnsi="Times New Roman" w:cs="Times New Roman"/>
          <w:sz w:val="24"/>
          <w:szCs w:val="24"/>
        </w:rPr>
      </w:pPr>
      <w:r>
        <w:rPr>
          <w:rFonts w:ascii="Times New Roman" w:hAnsi="Times New Roman" w:cs="Times New Roman"/>
          <w:sz w:val="24"/>
          <w:szCs w:val="24"/>
        </w:rPr>
        <w:t>Рисунок 20. Зона действия котельной с. Замостье</w:t>
      </w:r>
    </w:p>
    <w:p w:rsidR="00DD2766" w:rsidRDefault="00DD2766" w:rsidP="00DD2766">
      <w:pPr>
        <w:tabs>
          <w:tab w:val="left" w:pos="1845"/>
        </w:tabs>
        <w:spacing w:after="0"/>
        <w:ind w:firstLine="709"/>
        <w:jc w:val="both"/>
        <w:rPr>
          <w:rFonts w:ascii="Times New Roman" w:hAnsi="Times New Roman" w:cs="Times New Roman"/>
          <w:sz w:val="24"/>
          <w:szCs w:val="24"/>
        </w:rPr>
      </w:pPr>
      <w:r w:rsidRPr="00AB18F6">
        <w:rPr>
          <w:rFonts w:ascii="Times New Roman" w:hAnsi="Times New Roman" w:cs="Times New Roman"/>
          <w:sz w:val="24"/>
          <w:szCs w:val="24"/>
        </w:rPr>
        <w:t xml:space="preserve">Тепловые нагрузки объектов индивидуальной жилой застройки и мелких потребителей учреждений социальной защиты, образования, здравоохранения, культуры </w:t>
      </w:r>
      <w:r w:rsidRPr="00AB18F6">
        <w:rPr>
          <w:rFonts w:ascii="Times New Roman" w:hAnsi="Times New Roman" w:cs="Times New Roman"/>
          <w:sz w:val="24"/>
          <w:szCs w:val="24"/>
        </w:rPr>
        <w:lastRenderedPageBreak/>
        <w:t>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DD2766" w:rsidRDefault="00DD2766" w:rsidP="00DD2766">
      <w:pPr>
        <w:tabs>
          <w:tab w:val="left" w:pos="1845"/>
        </w:tabs>
        <w:spacing w:after="0"/>
        <w:ind w:firstLine="709"/>
        <w:jc w:val="center"/>
        <w:rPr>
          <w:rFonts w:ascii="Times New Roman" w:hAnsi="Times New Roman" w:cs="Times New Roman"/>
          <w:sz w:val="24"/>
          <w:szCs w:val="24"/>
        </w:rPr>
      </w:pPr>
    </w:p>
    <w:p w:rsidR="00DD2766" w:rsidRDefault="00DD2766" w:rsidP="00DD2766">
      <w:pPr>
        <w:tabs>
          <w:tab w:val="left" w:pos="1845"/>
        </w:tabs>
        <w:spacing w:after="0"/>
        <w:ind w:firstLine="709"/>
        <w:jc w:val="center"/>
        <w:rPr>
          <w:rFonts w:ascii="Times New Roman" w:hAnsi="Times New Roman" w:cs="Times New Roman"/>
          <w:b/>
          <w:sz w:val="24"/>
          <w:szCs w:val="24"/>
        </w:rPr>
      </w:pPr>
      <w:r w:rsidRPr="005D56C0">
        <w:rPr>
          <w:rFonts w:ascii="Times New Roman" w:hAnsi="Times New Roman" w:cs="Times New Roman"/>
          <w:b/>
          <w:sz w:val="24"/>
          <w:szCs w:val="24"/>
        </w:rPr>
        <w:t>Структура основного оборудования теплоисточников Грайворонского городского округа</w:t>
      </w:r>
    </w:p>
    <w:p w:rsidR="00DD2766" w:rsidRDefault="00DD2766" w:rsidP="00DD2766">
      <w:pPr>
        <w:tabs>
          <w:tab w:val="left" w:pos="1845"/>
        </w:tabs>
        <w:spacing w:after="0"/>
        <w:jc w:val="both"/>
        <w:rPr>
          <w:rFonts w:ascii="Times New Roman" w:hAnsi="Times New Roman" w:cs="Times New Roman"/>
          <w:b/>
          <w:sz w:val="24"/>
        </w:rPr>
      </w:pPr>
      <w:r>
        <w:rPr>
          <w:rFonts w:ascii="Times New Roman" w:hAnsi="Times New Roman" w:cs="Times New Roman"/>
          <w:b/>
          <w:sz w:val="24"/>
        </w:rPr>
        <w:t xml:space="preserve">Котельная </w:t>
      </w:r>
      <w:r w:rsidRPr="00FA0E59">
        <w:rPr>
          <w:rFonts w:ascii="Times New Roman" w:hAnsi="Times New Roman" w:cs="Times New Roman"/>
          <w:b/>
          <w:sz w:val="24"/>
        </w:rPr>
        <w:t>Луначарского</w:t>
      </w:r>
    </w:p>
    <w:p w:rsidR="00DD2766" w:rsidRDefault="00DD2766" w:rsidP="00DD2766">
      <w:pPr>
        <w:tabs>
          <w:tab w:val="left" w:pos="1845"/>
        </w:tabs>
        <w:ind w:firstLine="709"/>
        <w:jc w:val="both"/>
        <w:rPr>
          <w:rFonts w:ascii="Times New Roman" w:hAnsi="Times New Roman" w:cs="Times New Roman"/>
          <w:sz w:val="24"/>
        </w:rPr>
      </w:pPr>
      <w:r w:rsidRPr="000F3911">
        <w:rPr>
          <w:rFonts w:ascii="Times New Roman" w:hAnsi="Times New Roman"/>
          <w:sz w:val="24"/>
        </w:rPr>
        <w:t>Установленная тепловая мощность котельной составляет 6,</w:t>
      </w:r>
      <w:r>
        <w:rPr>
          <w:rFonts w:ascii="Times New Roman" w:hAnsi="Times New Roman"/>
          <w:sz w:val="24"/>
        </w:rPr>
        <w:t>52</w:t>
      </w:r>
      <w:r w:rsidRPr="000F3911">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Грайворонского городского округа</w:t>
      </w:r>
      <w:r>
        <w:rPr>
          <w:rFonts w:ascii="Times New Roman" w:hAnsi="Times New Roman"/>
          <w:sz w:val="24"/>
        </w:rPr>
        <w:t>. В котельной установлено 3</w:t>
      </w:r>
      <w:r w:rsidRPr="000F3911">
        <w:rPr>
          <w:rFonts w:ascii="Times New Roman" w:hAnsi="Times New Roman"/>
          <w:sz w:val="24"/>
        </w:rPr>
        <w:t xml:space="preserve"> водогрейных котла типа КСВ-1,86Г тепловой производительностью 1,6 Гкал/час</w:t>
      </w:r>
      <w:r>
        <w:rPr>
          <w:rFonts w:ascii="Times New Roman" w:hAnsi="Times New Roman"/>
          <w:sz w:val="24"/>
        </w:rPr>
        <w:t>, и 1 водогрейный котел КВа-2,0 тепловой производительностью 1,72 Гкал/час</w:t>
      </w:r>
      <w:r>
        <w:rPr>
          <w:rFonts w:ascii="Times New Roman" w:hAnsi="Times New Roman" w:cs="Times New Roman"/>
          <w:sz w:val="24"/>
        </w:rPr>
        <w:t xml:space="preserve">. </w:t>
      </w:r>
    </w:p>
    <w:p w:rsidR="00DD2766" w:rsidRPr="006C0DDA" w:rsidRDefault="00DD2766" w:rsidP="00DD2766">
      <w:pPr>
        <w:tabs>
          <w:tab w:val="left" w:pos="1845"/>
        </w:tabs>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DD2766" w:rsidRPr="000F3911" w:rsidRDefault="00DD2766" w:rsidP="00DD2766">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Pr="006C0DDA" w:rsidRDefault="00DD2766" w:rsidP="00DD2766">
      <w:pPr>
        <w:tabs>
          <w:tab w:val="left" w:pos="1845"/>
        </w:tabs>
        <w:spacing w:after="0"/>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cs="Times New Roman"/>
          <w:sz w:val="24"/>
        </w:rPr>
        <w:t xml:space="preserve">представлена в таблице </w:t>
      </w:r>
      <w:r w:rsidR="00332564">
        <w:rPr>
          <w:rFonts w:ascii="Times New Roman" w:hAnsi="Times New Roman" w:cs="Times New Roman"/>
          <w:sz w:val="24"/>
        </w:rPr>
        <w:t>7</w:t>
      </w:r>
      <w:r>
        <w:rPr>
          <w:rFonts w:ascii="Times New Roman" w:hAnsi="Times New Roman" w:cs="Times New Roman"/>
          <w:sz w:val="24"/>
        </w:rPr>
        <w:t xml:space="preserve"> - </w:t>
      </w:r>
      <w:r w:rsidR="00332564">
        <w:rPr>
          <w:rFonts w:ascii="Times New Roman" w:hAnsi="Times New Roman" w:cs="Times New Roman"/>
          <w:sz w:val="24"/>
        </w:rPr>
        <w:t>8</w:t>
      </w:r>
      <w:r w:rsidRPr="00540AF1">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7</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Луначарского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6,52</w:t>
            </w:r>
            <w:r w:rsidRPr="00245BDD">
              <w:rPr>
                <w:rFonts w:ascii="Times New Roman" w:hAnsi="Times New Roman"/>
                <w:sz w:val="20"/>
                <w:szCs w:val="20"/>
              </w:rPr>
              <w:t xml:space="preserve"> Гкал/час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3,4204 Гкал/час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Default="00DD2766" w:rsidP="00DD2766">
            <w:pPr>
              <w:tabs>
                <w:tab w:val="left" w:pos="1845"/>
              </w:tabs>
              <w:spacing w:after="0" w:line="240" w:lineRule="auto"/>
              <w:jc w:val="center"/>
              <w:rPr>
                <w:rStyle w:val="85"/>
                <w:sz w:val="20"/>
                <w:szCs w:val="20"/>
              </w:rPr>
            </w:pPr>
            <w:r w:rsidRPr="009E2D9D">
              <w:rPr>
                <w:rStyle w:val="85"/>
                <w:sz w:val="20"/>
                <w:szCs w:val="20"/>
              </w:rPr>
              <w:t>КСВ-1,86Г</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9E2D9D">
              <w:rPr>
                <w:rStyle w:val="85"/>
                <w:sz w:val="20"/>
                <w:szCs w:val="20"/>
              </w:rPr>
              <w:t>КВа-2,0</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A511CF">
              <w:rPr>
                <w:rFonts w:ascii="Times New Roman" w:hAnsi="Times New Roman"/>
                <w:spacing w:val="-1"/>
                <w:sz w:val="20"/>
                <w:szCs w:val="20"/>
              </w:rPr>
              <w:t>Na-</w:t>
            </w:r>
            <w:r w:rsidRPr="00A511CF">
              <w:rPr>
                <w:rFonts w:ascii="Times New Roman" w:hAnsi="Times New Roman"/>
                <w:spacing w:val="-2"/>
                <w:sz w:val="20"/>
                <w:szCs w:val="20"/>
              </w:rPr>
              <w:t xml:space="preserve">Катионирование, двухступенчатая, </w:t>
            </w:r>
            <w:r w:rsidRPr="00A511CF">
              <w:rPr>
                <w:rFonts w:ascii="Times New Roman" w:hAnsi="Times New Roman"/>
                <w:sz w:val="20"/>
                <w:szCs w:val="20"/>
              </w:rPr>
              <w:t>21м</w:t>
            </w:r>
            <w:r w:rsidRPr="00A511CF">
              <w:rPr>
                <w:rFonts w:ascii="Times New Roman" w:hAnsi="Times New Roman"/>
                <w:position w:val="9"/>
                <w:sz w:val="20"/>
                <w:szCs w:val="20"/>
              </w:rPr>
              <w:t>3</w:t>
            </w:r>
            <w:r w:rsidRPr="00A511CF">
              <w:rPr>
                <w:rFonts w:ascii="Times New Roman" w:hAnsi="Times New Roman"/>
                <w:sz w:val="20"/>
                <w:szCs w:val="20"/>
              </w:rPr>
              <w:t>/ч</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spacing w:after="0"/>
        <w:jc w:val="right"/>
        <w:rPr>
          <w:rFonts w:ascii="Times New Roman" w:hAnsi="Times New Roman" w:cs="Times New Roman"/>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8</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насосного оборудования котельной</w:t>
      </w:r>
    </w:p>
    <w:tbl>
      <w:tblPr>
        <w:tblW w:w="91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DD2766" w:rsidRPr="00245BDD" w:rsidTr="00DD2766">
        <w:trPr>
          <w:trHeight w:val="564"/>
          <w:tblHeader/>
          <w:jc w:val="center"/>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425"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blHeader/>
          <w:jc w:val="center"/>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425"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226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054"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3</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DD2766" w:rsidRPr="001102D6"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425"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Шухова</w:t>
      </w:r>
    </w:p>
    <w:p w:rsidR="00DD2766" w:rsidRPr="004338EF" w:rsidRDefault="00DD2766" w:rsidP="00DD2766">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DD2766" w:rsidRPr="004338EF" w:rsidRDefault="00DD2766" w:rsidP="00DD2766">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DD2766" w:rsidRPr="004338EF" w:rsidRDefault="00DD2766" w:rsidP="00DD2766">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567"/>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Pr>
          <w:rFonts w:ascii="Times New Roman" w:hAnsi="Times New Roman" w:cs="Times New Roman"/>
          <w:sz w:val="24"/>
        </w:rPr>
        <w:t>.</w:t>
      </w:r>
    </w:p>
    <w:p w:rsidR="00DD2766" w:rsidRDefault="00DD2766" w:rsidP="00DD2766">
      <w:pPr>
        <w:tabs>
          <w:tab w:val="left" w:pos="1845"/>
        </w:tabs>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Шухова представлена в таблице </w:t>
      </w:r>
      <w:r w:rsidR="00332564">
        <w:rPr>
          <w:rFonts w:ascii="Times New Roman" w:hAnsi="Times New Roman" w:cs="Times New Roman"/>
          <w:sz w:val="24"/>
        </w:rPr>
        <w:t>9</w:t>
      </w:r>
      <w:r>
        <w:rPr>
          <w:rFonts w:ascii="Times New Roman" w:hAnsi="Times New Roman" w:cs="Times New Roman"/>
          <w:sz w:val="24"/>
        </w:rPr>
        <w:t xml:space="preserve"> - </w:t>
      </w:r>
      <w:r w:rsidR="00332564">
        <w:rPr>
          <w:rFonts w:ascii="Times New Roman" w:hAnsi="Times New Roman" w:cs="Times New Roman"/>
          <w:sz w:val="24"/>
        </w:rPr>
        <w:t>10</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9</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1,663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Default="00DD2766" w:rsidP="00DD2766">
            <w:pPr>
              <w:tabs>
                <w:tab w:val="left" w:pos="1845"/>
              </w:tabs>
              <w:spacing w:after="0" w:line="240" w:lineRule="auto"/>
              <w:jc w:val="center"/>
              <w:rPr>
                <w:rStyle w:val="85"/>
                <w:sz w:val="20"/>
                <w:szCs w:val="20"/>
              </w:rPr>
            </w:pPr>
            <w:r w:rsidRPr="004338EF">
              <w:rPr>
                <w:rStyle w:val="85"/>
                <w:sz w:val="20"/>
                <w:szCs w:val="20"/>
              </w:rPr>
              <w:t xml:space="preserve">КВа-1,6 </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4338EF">
              <w:rPr>
                <w:rStyle w:val="85"/>
                <w:sz w:val="20"/>
                <w:szCs w:val="20"/>
              </w:rPr>
              <w:t>КВа-1,25</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A511CF">
              <w:rPr>
                <w:rFonts w:ascii="Times New Roman" w:hAnsi="Times New Roman"/>
                <w:sz w:val="20"/>
                <w:szCs w:val="20"/>
              </w:rPr>
              <w:t>Na-кат. Двухступенчатая, 5,5 м</w:t>
            </w:r>
            <w:r w:rsidRPr="00A511CF">
              <w:rPr>
                <w:rFonts w:ascii="Times New Roman" w:hAnsi="Times New Roman"/>
                <w:sz w:val="20"/>
                <w:szCs w:val="20"/>
                <w:vertAlign w:val="superscript"/>
              </w:rPr>
              <w:t>3</w:t>
            </w:r>
            <w:r w:rsidRPr="00A511CF">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10</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567"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567"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84"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19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DD2766" w:rsidRPr="001102D6"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1</w:t>
            </w:r>
            <w:r>
              <w:rPr>
                <w:rFonts w:ascii="Times New Roman" w:hAnsi="Times New Roman"/>
                <w:sz w:val="20"/>
                <w:szCs w:val="20"/>
              </w:rPr>
              <w:t>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spacing w:after="120"/>
        <w:jc w:val="both"/>
        <w:rPr>
          <w:rFonts w:ascii="Times New Roman" w:hAnsi="Times New Roman" w:cs="Times New Roman"/>
          <w:b/>
          <w:sz w:val="24"/>
        </w:rPr>
      </w:pPr>
    </w:p>
    <w:p w:rsidR="00DD2766" w:rsidRDefault="00DD2766" w:rsidP="00DD2766">
      <w:pPr>
        <w:tabs>
          <w:tab w:val="left" w:pos="1845"/>
        </w:tabs>
        <w:spacing w:after="120"/>
        <w:jc w:val="both"/>
        <w:rPr>
          <w:rFonts w:ascii="Times New Roman" w:hAnsi="Times New Roman" w:cs="Times New Roman"/>
          <w:b/>
          <w:sz w:val="24"/>
        </w:rPr>
      </w:pPr>
    </w:p>
    <w:p w:rsidR="00DD2766" w:rsidRDefault="00DD2766" w:rsidP="00DD2766">
      <w:pPr>
        <w:tabs>
          <w:tab w:val="left" w:pos="1845"/>
        </w:tabs>
        <w:spacing w:after="120"/>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DD2766" w:rsidRPr="005575B1" w:rsidRDefault="00DD2766" w:rsidP="00DD2766">
      <w:pPr>
        <w:tabs>
          <w:tab w:val="left" w:pos="1845"/>
        </w:tabs>
        <w:spacing w:after="0"/>
        <w:ind w:firstLine="567"/>
        <w:jc w:val="both"/>
        <w:rPr>
          <w:rFonts w:ascii="Times New Roman" w:hAnsi="Times New Roman"/>
          <w:sz w:val="24"/>
        </w:rPr>
      </w:pPr>
      <w:r w:rsidRPr="005575B1">
        <w:rPr>
          <w:rFonts w:ascii="Times New Roman" w:hAnsi="Times New Roman"/>
          <w:sz w:val="24"/>
        </w:rPr>
        <w:t>Установленная тепловая мощность котельной составляет 2,</w:t>
      </w:r>
      <w:r>
        <w:rPr>
          <w:rFonts w:ascii="Times New Roman" w:hAnsi="Times New Roman"/>
          <w:sz w:val="24"/>
        </w:rPr>
        <w:t>5</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LamborghiniMegaPrex N500тепловой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DD2766" w:rsidRPr="005575B1" w:rsidRDefault="00DD2766" w:rsidP="00DD2766">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DD2766" w:rsidRPr="005575B1" w:rsidRDefault="00DD2766" w:rsidP="00DD2766">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DD2766" w:rsidRPr="006C0DDA" w:rsidRDefault="00DD2766" w:rsidP="00DD2766">
      <w:pPr>
        <w:tabs>
          <w:tab w:val="left" w:pos="1845"/>
        </w:tabs>
        <w:ind w:firstLine="567"/>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Pr="006C0DDA">
        <w:rPr>
          <w:rFonts w:ascii="Times New Roman" w:hAnsi="Times New Roman" w:cs="Times New Roman"/>
          <w:sz w:val="24"/>
        </w:rPr>
        <w:t xml:space="preserve">. </w:t>
      </w:r>
    </w:p>
    <w:p w:rsidR="00DD2766" w:rsidRDefault="00DD2766" w:rsidP="00DD2766">
      <w:pPr>
        <w:tabs>
          <w:tab w:val="left" w:pos="1845"/>
        </w:tabs>
        <w:spacing w:after="120"/>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№3 представлена в таблице </w:t>
      </w:r>
      <w:r w:rsidR="00332564">
        <w:rPr>
          <w:rFonts w:ascii="Times New Roman" w:hAnsi="Times New Roman" w:cs="Times New Roman"/>
          <w:sz w:val="24"/>
        </w:rPr>
        <w:t>11</w:t>
      </w:r>
      <w:r>
        <w:rPr>
          <w:rFonts w:ascii="Times New Roman" w:hAnsi="Times New Roman" w:cs="Times New Roman"/>
          <w:sz w:val="24"/>
        </w:rPr>
        <w:t xml:space="preserve"> - </w:t>
      </w:r>
      <w:r w:rsidR="00332564">
        <w:rPr>
          <w:rFonts w:ascii="Times New Roman" w:hAnsi="Times New Roman" w:cs="Times New Roman"/>
          <w:sz w:val="24"/>
        </w:rPr>
        <w:t>12</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11</w:t>
      </w:r>
    </w:p>
    <w:p w:rsidR="00DD2766" w:rsidRDefault="00DD2766" w:rsidP="00DD2766">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1,001 Гкал/час</w:t>
            </w:r>
          </w:p>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ГВС 0,077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Default="00DD2766" w:rsidP="00DD2766">
            <w:pPr>
              <w:tabs>
                <w:tab w:val="left" w:pos="1845"/>
              </w:tabs>
              <w:spacing w:after="0" w:line="240" w:lineRule="auto"/>
              <w:jc w:val="center"/>
              <w:rPr>
                <w:rStyle w:val="85"/>
                <w:sz w:val="20"/>
                <w:szCs w:val="20"/>
              </w:rPr>
            </w:pPr>
            <w:r>
              <w:rPr>
                <w:rStyle w:val="85"/>
                <w:sz w:val="20"/>
                <w:szCs w:val="20"/>
              </w:rPr>
              <w:t>НР-18</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5575B1">
              <w:rPr>
                <w:rStyle w:val="85"/>
                <w:sz w:val="20"/>
                <w:szCs w:val="20"/>
              </w:rPr>
              <w:t>Lamborghini MegaPrex N500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Na-кат. Двухступенчатая, 5,5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spacing w:after="0"/>
        <w:jc w:val="right"/>
        <w:rPr>
          <w:rFonts w:ascii="Times New Roman" w:hAnsi="Times New Roman" w:cs="Times New Roman"/>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12</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Структура насосного оборудования Котельной 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85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10" w:type="dxa"/>
            <w:vMerge w:val="restart"/>
            <w:vAlign w:val="center"/>
          </w:tcPr>
          <w:p w:rsidR="00DD2766" w:rsidRPr="001102D6"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lang w:val="en-US"/>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85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212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11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DD2766" w:rsidRPr="001102D6"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DD2766" w:rsidRPr="00A511CF"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1102D6"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Администрация округа</w:t>
      </w:r>
    </w:p>
    <w:p w:rsidR="00DD2766" w:rsidRPr="00FA0E59" w:rsidRDefault="00DD2766" w:rsidP="00DD2766">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w:t>
      </w:r>
      <w:r>
        <w:rPr>
          <w:rFonts w:ascii="Times New Roman" w:hAnsi="Times New Roman" w:cs="Times New Roman"/>
          <w:sz w:val="24"/>
        </w:rPr>
        <w:t>округа</w:t>
      </w:r>
      <w:r w:rsidRPr="00FA0E59">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Pr>
          <w:rFonts w:ascii="Times New Roman" w:hAnsi="Times New Roman" w:cs="Times New Roman"/>
          <w:sz w:val="24"/>
        </w:rPr>
        <w:t>.</w:t>
      </w:r>
    </w:p>
    <w:p w:rsidR="00DD2766" w:rsidRPr="00FA0E59" w:rsidRDefault="00DD2766" w:rsidP="00DD2766">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DD2766" w:rsidRPr="00FA0E59" w:rsidRDefault="00DD2766" w:rsidP="00DD2766">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Pr="006C0DDA" w:rsidRDefault="00DD2766" w:rsidP="00DD2766">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r w:rsidRPr="00FA0E59">
        <w:rPr>
          <w:rFonts w:ascii="Times New Roman" w:hAnsi="Times New Roman" w:cs="Times New Roman"/>
          <w:sz w:val="24"/>
          <w:vertAlign w:val="superscript"/>
        </w:rPr>
        <w:t>2</w:t>
      </w:r>
      <w:r>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№4 представлена в таблице </w:t>
      </w:r>
      <w:r w:rsidR="00332564">
        <w:rPr>
          <w:rFonts w:ascii="Times New Roman" w:hAnsi="Times New Roman" w:cs="Times New Roman"/>
          <w:sz w:val="24"/>
        </w:rPr>
        <w:t>13</w:t>
      </w:r>
      <w:r>
        <w:rPr>
          <w:rFonts w:ascii="Times New Roman" w:hAnsi="Times New Roman" w:cs="Times New Roman"/>
          <w:sz w:val="24"/>
        </w:rPr>
        <w:t xml:space="preserve"> - </w:t>
      </w:r>
      <w:r w:rsidR="00332564">
        <w:rPr>
          <w:rFonts w:ascii="Times New Roman" w:hAnsi="Times New Roman" w:cs="Times New Roman"/>
          <w:sz w:val="24"/>
        </w:rPr>
        <w:t>14</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13</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Администрация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0,36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0,333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Style w:val="85"/>
                <w:sz w:val="20"/>
                <w:szCs w:val="20"/>
              </w:rPr>
              <w:t>Хопер-100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14</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Администрация округа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A44884" w:rsidRDefault="00DD2766" w:rsidP="00DD2766">
            <w:pPr>
              <w:spacing w:after="0"/>
              <w:jc w:val="center"/>
              <w:rPr>
                <w:rFonts w:ascii="Times New Roman" w:hAnsi="Times New Roman"/>
                <w:sz w:val="20"/>
                <w:szCs w:val="20"/>
              </w:rPr>
            </w:pPr>
            <w:r w:rsidRPr="00A44884">
              <w:rPr>
                <w:rFonts w:ascii="Times New Roman" w:hAnsi="Times New Roman"/>
                <w:sz w:val="20"/>
                <w:szCs w:val="20"/>
              </w:rPr>
              <w:t>Grundfos UPS 40-180 F</w:t>
            </w:r>
          </w:p>
        </w:tc>
        <w:tc>
          <w:tcPr>
            <w:tcW w:w="138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A44884" w:rsidRDefault="00DD2766" w:rsidP="00DD2766">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DD2766" w:rsidRPr="003058B3" w:rsidRDefault="00DD2766"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pPr>
    </w:p>
    <w:p w:rsidR="00DD2766" w:rsidRDefault="00DD2766" w:rsidP="00DD2766">
      <w:pPr>
        <w:tabs>
          <w:tab w:val="left" w:pos="1845"/>
        </w:tabs>
      </w:pPr>
    </w:p>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ОПБ ТКУ</w:t>
      </w:r>
    </w:p>
    <w:p w:rsidR="00DD2766" w:rsidRPr="006F0804" w:rsidRDefault="00DD2766" w:rsidP="00DD2766">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DD2766" w:rsidRPr="006F0804" w:rsidRDefault="00DD2766" w:rsidP="00DD2766">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DD2766" w:rsidRPr="006F0804" w:rsidRDefault="00DD2766" w:rsidP="00DD2766">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D2766" w:rsidRDefault="00DD2766" w:rsidP="00DD2766">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r w:rsidRPr="006F0804">
        <w:rPr>
          <w:rFonts w:ascii="Times New Roman" w:hAnsi="Times New Roman" w:cs="Times New Roman"/>
          <w:sz w:val="24"/>
          <w:vertAlign w:val="superscript"/>
        </w:rPr>
        <w:t>2</w:t>
      </w:r>
      <w:r>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№5  представлена в таблице 1</w:t>
      </w:r>
      <w:r w:rsidR="00332564">
        <w:rPr>
          <w:rFonts w:ascii="Times New Roman" w:hAnsi="Times New Roman" w:cs="Times New Roman"/>
          <w:sz w:val="24"/>
        </w:rPr>
        <w:t>5</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1</w:t>
      </w:r>
      <w:r w:rsidR="00332564">
        <w:rPr>
          <w:rFonts w:ascii="Times New Roman" w:hAnsi="Times New Roman" w:cs="Times New Roman"/>
          <w:sz w:val="24"/>
        </w:rPr>
        <w:t>5</w:t>
      </w:r>
    </w:p>
    <w:p w:rsidR="00DD2766" w:rsidRPr="007F206D" w:rsidRDefault="00DD2766" w:rsidP="00DD2766">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0,662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Default="00DD2766" w:rsidP="00DD2766">
            <w:pPr>
              <w:tabs>
                <w:tab w:val="left" w:pos="1845"/>
              </w:tabs>
              <w:spacing w:after="0" w:line="240" w:lineRule="auto"/>
              <w:jc w:val="center"/>
              <w:rPr>
                <w:rStyle w:val="85"/>
                <w:sz w:val="20"/>
                <w:szCs w:val="20"/>
              </w:rPr>
            </w:pPr>
            <w:r>
              <w:rPr>
                <w:rStyle w:val="85"/>
                <w:sz w:val="20"/>
                <w:szCs w:val="20"/>
              </w:rPr>
              <w:t>ТТМ-400</w:t>
            </w:r>
          </w:p>
          <w:p w:rsidR="00DD2766" w:rsidRPr="00245BDD" w:rsidRDefault="00DD2766" w:rsidP="00DD2766">
            <w:pPr>
              <w:tabs>
                <w:tab w:val="left" w:pos="1845"/>
              </w:tabs>
              <w:spacing w:after="0" w:line="240" w:lineRule="auto"/>
              <w:jc w:val="center"/>
              <w:rPr>
                <w:rFonts w:ascii="Times New Roman" w:hAnsi="Times New Roman"/>
                <w:sz w:val="20"/>
                <w:szCs w:val="20"/>
              </w:rPr>
            </w:pPr>
            <w:r>
              <w:rPr>
                <w:rStyle w:val="85"/>
                <w:sz w:val="20"/>
                <w:szCs w:val="20"/>
              </w:rPr>
              <w:t>ТТМ-800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A2118D" w:rsidRDefault="00DD2766" w:rsidP="00DD2766">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Козинка ТКУ</w:t>
      </w:r>
    </w:p>
    <w:p w:rsidR="00DD2766" w:rsidRPr="00286819" w:rsidRDefault="00DD2766" w:rsidP="00DD2766">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0,95 Гкал/час. Котельная ТКУ с. Козинка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Козинка</w:t>
      </w:r>
      <w:r w:rsidRPr="00286819">
        <w:rPr>
          <w:rFonts w:ascii="Times New Roman" w:hAnsi="Times New Roman" w:cs="Times New Roman"/>
          <w:sz w:val="24"/>
        </w:rPr>
        <w:t>. В котельной установлено 2 водогрейных котла типа Вулкан VK-550 тепловой производительностью 0,47 Гкал/час.</w:t>
      </w:r>
    </w:p>
    <w:p w:rsidR="00DD2766" w:rsidRPr="00286819" w:rsidRDefault="00DD2766" w:rsidP="00DD2766">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DD2766" w:rsidRPr="00286819" w:rsidRDefault="00DD2766" w:rsidP="00DD2766">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r w:rsidRPr="00286819">
        <w:rPr>
          <w:rFonts w:ascii="Times New Roman" w:hAnsi="Times New Roman" w:cs="Times New Roman"/>
          <w:sz w:val="24"/>
          <w:vertAlign w:val="superscript"/>
        </w:rPr>
        <w:t>2</w:t>
      </w:r>
      <w:r w:rsidRPr="00286819">
        <w:rPr>
          <w:rFonts w:ascii="Times New Roman" w:hAnsi="Times New Roman" w:cs="Times New Roman"/>
          <w:sz w:val="24"/>
        </w:rPr>
        <w:t>.</w:t>
      </w:r>
    </w:p>
    <w:p w:rsidR="00DD2766" w:rsidRDefault="00DD2766" w:rsidP="00DD2766">
      <w:pPr>
        <w:tabs>
          <w:tab w:val="left" w:pos="1845"/>
        </w:tabs>
        <w:spacing w:after="0"/>
        <w:ind w:firstLine="709"/>
        <w:jc w:val="both"/>
        <w:rPr>
          <w:rFonts w:ascii="Times New Roman" w:hAnsi="Times New Roman" w:cs="Times New Roman"/>
          <w:sz w:val="24"/>
        </w:rPr>
      </w:pPr>
      <w:r>
        <w:rPr>
          <w:rFonts w:ascii="Times New Roman" w:hAnsi="Times New Roman" w:cs="Times New Roman"/>
          <w:sz w:val="24"/>
        </w:rPr>
        <w:lastRenderedPageBreak/>
        <w:t xml:space="preserve">Структура основного оборудования котельной </w:t>
      </w:r>
      <w:r w:rsidRPr="00286819">
        <w:rPr>
          <w:rFonts w:ascii="Times New Roman" w:hAnsi="Times New Roman" w:cs="Times New Roman"/>
          <w:sz w:val="24"/>
        </w:rPr>
        <w:t>с. Козинка ТКУ</w:t>
      </w:r>
      <w:r>
        <w:rPr>
          <w:rFonts w:ascii="Times New Roman" w:hAnsi="Times New Roman" w:cs="Times New Roman"/>
          <w:sz w:val="24"/>
        </w:rPr>
        <w:t xml:space="preserve"> представлена в таблице 1</w:t>
      </w:r>
      <w:r w:rsidR="00332564">
        <w:rPr>
          <w:rFonts w:ascii="Times New Roman" w:hAnsi="Times New Roman" w:cs="Times New Roman"/>
          <w:sz w:val="24"/>
        </w:rPr>
        <w:t>6</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332564">
        <w:rPr>
          <w:rFonts w:ascii="Times New Roman" w:hAnsi="Times New Roman" w:cs="Times New Roman"/>
          <w:sz w:val="24"/>
        </w:rPr>
        <w:t>6</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286819">
        <w:rPr>
          <w:rFonts w:ascii="Times New Roman" w:hAnsi="Times New Roman" w:cs="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0,95</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3B6770" w:rsidRDefault="00DD2766" w:rsidP="00DD2766">
            <w:pPr>
              <w:tabs>
                <w:tab w:val="left" w:pos="1845"/>
              </w:tabs>
              <w:spacing w:after="0" w:line="240" w:lineRule="auto"/>
              <w:jc w:val="center"/>
              <w:rPr>
                <w:rFonts w:ascii="Times New Roman" w:hAnsi="Times New Roman"/>
                <w:sz w:val="20"/>
                <w:szCs w:val="20"/>
              </w:rPr>
            </w:pPr>
            <w:r>
              <w:rPr>
                <w:rStyle w:val="85"/>
                <w:sz w:val="20"/>
                <w:szCs w:val="20"/>
                <w:lang w:val="en-US"/>
              </w:rPr>
              <w:t>VK-5</w:t>
            </w:r>
            <w:r>
              <w:rPr>
                <w:rStyle w:val="85"/>
                <w:sz w:val="20"/>
                <w:szCs w:val="20"/>
              </w:rPr>
              <w:t>5</w:t>
            </w:r>
            <w:r>
              <w:rPr>
                <w:rStyle w:val="85"/>
                <w:sz w:val="20"/>
                <w:szCs w:val="20"/>
                <w:lang w:val="en-US"/>
              </w:rPr>
              <w:t>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spacing w:after="120"/>
        <w:jc w:val="both"/>
        <w:rPr>
          <w:rFonts w:ascii="Times New Roman" w:hAnsi="Times New Roman" w:cs="Times New Roman"/>
          <w:b/>
          <w:sz w:val="24"/>
        </w:rPr>
      </w:pPr>
      <w:r>
        <w:rPr>
          <w:rFonts w:ascii="Times New Roman" w:hAnsi="Times New Roman" w:cs="Times New Roman"/>
          <w:b/>
          <w:sz w:val="24"/>
        </w:rPr>
        <w:t>Котельная с. Гора-Подол (школа)</w:t>
      </w:r>
    </w:p>
    <w:p w:rsidR="00DD2766" w:rsidRPr="003F1AFC" w:rsidRDefault="00DD2766" w:rsidP="00DD2766">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2,6 Гкал/час. Котельная с. Гора – Подол (школа)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В котельной установлен 3 водогрейный котел типа Факел Г тепловой производительностью 0,9 Гкал/час.</w:t>
      </w:r>
    </w:p>
    <w:p w:rsidR="00DD2766" w:rsidRPr="003F1AFC" w:rsidRDefault="00DD2766" w:rsidP="00DD2766">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DD2766" w:rsidRPr="003F1AFC" w:rsidRDefault="00DD2766" w:rsidP="00DD2766">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Pr="006C0DDA" w:rsidRDefault="00DD2766" w:rsidP="00DD2766">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r w:rsidRPr="003F1AFC">
        <w:rPr>
          <w:rFonts w:ascii="Times New Roman" w:hAnsi="Times New Roman" w:cs="Times New Roman"/>
          <w:sz w:val="24"/>
          <w:vertAlign w:val="superscript"/>
        </w:rPr>
        <w:t>2</w:t>
      </w:r>
      <w:r>
        <w:rPr>
          <w:rFonts w:ascii="Times New Roman" w:hAnsi="Times New Roman" w:cs="Times New Roman"/>
          <w:sz w:val="24"/>
        </w:rPr>
        <w:t>.</w:t>
      </w:r>
    </w:p>
    <w:p w:rsidR="00DD2766" w:rsidRDefault="00DD2766" w:rsidP="00DD2766">
      <w:pPr>
        <w:tabs>
          <w:tab w:val="left" w:pos="1845"/>
        </w:tabs>
        <w:spacing w:after="120"/>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(школа)</w:t>
      </w:r>
      <w:r>
        <w:rPr>
          <w:rFonts w:ascii="Times New Roman" w:hAnsi="Times New Roman" w:cs="Times New Roman"/>
          <w:sz w:val="24"/>
        </w:rPr>
        <w:t xml:space="preserve"> представлена в таблице 1</w:t>
      </w:r>
      <w:r w:rsidR="00332564">
        <w:rPr>
          <w:rFonts w:ascii="Times New Roman" w:hAnsi="Times New Roman" w:cs="Times New Roman"/>
          <w:sz w:val="24"/>
        </w:rPr>
        <w:t>7</w:t>
      </w:r>
      <w:r>
        <w:rPr>
          <w:rFonts w:ascii="Times New Roman" w:hAnsi="Times New Roman" w:cs="Times New Roman"/>
          <w:sz w:val="24"/>
        </w:rPr>
        <w:t xml:space="preserve"> - 1</w:t>
      </w:r>
      <w:r w:rsidR="00332564">
        <w:rPr>
          <w:rFonts w:ascii="Times New Roman" w:hAnsi="Times New Roman" w:cs="Times New Roman"/>
          <w:sz w:val="24"/>
        </w:rPr>
        <w:t>8</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332564">
        <w:rPr>
          <w:rFonts w:ascii="Times New Roman" w:hAnsi="Times New Roman" w:cs="Times New Roman"/>
          <w:sz w:val="24"/>
        </w:rPr>
        <w:t>7</w:t>
      </w:r>
    </w:p>
    <w:p w:rsidR="00DD2766" w:rsidRDefault="00DD2766" w:rsidP="00DD2766">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0,453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A61E4C">
              <w:rPr>
                <w:rStyle w:val="85"/>
                <w:sz w:val="20"/>
                <w:szCs w:val="20"/>
              </w:rPr>
              <w:t>Факел Г</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Na-кат. двухступенчатая;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1</w:t>
      </w:r>
      <w:r w:rsidR="00332564">
        <w:rPr>
          <w:rFonts w:ascii="Times New Roman" w:hAnsi="Times New Roman" w:cs="Times New Roman"/>
          <w:sz w:val="24"/>
        </w:rPr>
        <w:t>8</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Pr="003F1AFC">
        <w:rPr>
          <w:rFonts w:ascii="Times New Roman" w:hAnsi="Times New Roman" w:cs="Times New Roman"/>
          <w:b/>
          <w:sz w:val="24"/>
        </w:rPr>
        <w:t>с. Гора-Подол (администрация)</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0,055 Гкал/час. Котельная с. Гора-Подол (админ</w:t>
      </w:r>
      <w:r>
        <w:rPr>
          <w:rFonts w:ascii="Times New Roman" w:hAnsi="Times New Roman" w:cs="Times New Roman"/>
          <w:sz w:val="24"/>
        </w:rPr>
        <w:t>истрация</w:t>
      </w:r>
      <w:r w:rsidRPr="003F1AFC">
        <w:rPr>
          <w:rFonts w:ascii="Times New Roman" w:hAnsi="Times New Roman" w:cs="Times New Roman"/>
          <w:sz w:val="24"/>
        </w:rPr>
        <w:t xml:space="preserve">)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В котельной установлено 2 водогрейных котла типа Elektrolux тепловой производительностью 0,026 Гкал/час.</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(администрация)</w:t>
      </w:r>
      <w:r>
        <w:rPr>
          <w:rFonts w:ascii="Times New Roman" w:hAnsi="Times New Roman" w:cs="Times New Roman"/>
          <w:sz w:val="24"/>
        </w:rPr>
        <w:t xml:space="preserve"> представлена в таблице 1</w:t>
      </w:r>
      <w:r w:rsidR="00332564">
        <w:rPr>
          <w:rFonts w:ascii="Times New Roman" w:hAnsi="Times New Roman" w:cs="Times New Roman"/>
          <w:sz w:val="24"/>
        </w:rPr>
        <w:t>9</w:t>
      </w:r>
      <w:r>
        <w:rPr>
          <w:rFonts w:ascii="Times New Roman" w:hAnsi="Times New Roman" w:cs="Times New Roman"/>
          <w:sz w:val="24"/>
        </w:rPr>
        <w:t xml:space="preserve"> - </w:t>
      </w:r>
      <w:r w:rsidR="00332564">
        <w:rPr>
          <w:rFonts w:ascii="Times New Roman" w:hAnsi="Times New Roman" w:cs="Times New Roman"/>
          <w:sz w:val="24"/>
        </w:rPr>
        <w:t>20</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332564">
        <w:rPr>
          <w:rFonts w:ascii="Times New Roman" w:hAnsi="Times New Roman" w:cs="Times New Roman"/>
          <w:sz w:val="24"/>
        </w:rPr>
        <w:t>9</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0,055</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7B5232">
              <w:rPr>
                <w:rStyle w:val="85"/>
                <w:sz w:val="20"/>
                <w:szCs w:val="20"/>
              </w:rPr>
              <w:t>Elektrolux</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right"/>
        <w:rPr>
          <w:rFonts w:ascii="Times New Roman" w:hAnsi="Times New Roman" w:cs="Times New Roman"/>
          <w:b/>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332564">
        <w:rPr>
          <w:rFonts w:ascii="Times New Roman" w:hAnsi="Times New Roman" w:cs="Times New Roman"/>
          <w:sz w:val="24"/>
        </w:rPr>
        <w:t>20</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 xml:space="preserve">Насосное оборудование </w:t>
      </w:r>
      <w:r>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Кирпичный завод</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w:t>
      </w:r>
      <w:r>
        <w:rPr>
          <w:rFonts w:ascii="Times New Roman" w:hAnsi="Times New Roman" w:cs="Times New Roman"/>
          <w:sz w:val="24"/>
        </w:rPr>
        <w:t>, находящихся на территории с. Гора-Подол</w:t>
      </w:r>
      <w:r w:rsidRPr="003F1AFC">
        <w:rPr>
          <w:rFonts w:ascii="Times New Roman" w:hAnsi="Times New Roman" w:cs="Times New Roman"/>
          <w:sz w:val="24"/>
        </w:rPr>
        <w:t xml:space="preserve">. В котельной установлен </w:t>
      </w:r>
      <w:r>
        <w:rPr>
          <w:rFonts w:ascii="Times New Roman" w:hAnsi="Times New Roman" w:cs="Times New Roman"/>
          <w:sz w:val="24"/>
        </w:rPr>
        <w:t>1</w:t>
      </w:r>
      <w:r w:rsidRPr="003F1AFC">
        <w:rPr>
          <w:rFonts w:ascii="Times New Roman" w:hAnsi="Times New Roman" w:cs="Times New Roman"/>
          <w:sz w:val="24"/>
        </w:rPr>
        <w:t xml:space="preserve"> водогрейны</w:t>
      </w:r>
      <w:r>
        <w:rPr>
          <w:rFonts w:ascii="Times New Roman" w:hAnsi="Times New Roman" w:cs="Times New Roman"/>
          <w:sz w:val="24"/>
        </w:rPr>
        <w:t>й котел</w:t>
      </w:r>
      <w:r w:rsidRPr="003F1AFC">
        <w:rPr>
          <w:rFonts w:ascii="Times New Roman" w:hAnsi="Times New Roman" w:cs="Times New Roman"/>
          <w:sz w:val="24"/>
        </w:rPr>
        <w:t xml:space="preserve"> ИШМА-100 тепловой производительностью 0,08 Гкал/час</w:t>
      </w:r>
      <w:r>
        <w:rPr>
          <w:rFonts w:ascii="Times New Roman" w:hAnsi="Times New Roman" w:cs="Times New Roman"/>
          <w:sz w:val="24"/>
        </w:rPr>
        <w:t xml:space="preserve"> 1</w:t>
      </w:r>
      <w:r w:rsidRPr="003F1AFC">
        <w:rPr>
          <w:rFonts w:ascii="Times New Roman" w:hAnsi="Times New Roman" w:cs="Times New Roman"/>
          <w:sz w:val="24"/>
        </w:rPr>
        <w:t xml:space="preserve"> водогрейны</w:t>
      </w:r>
      <w:r>
        <w:rPr>
          <w:rFonts w:ascii="Times New Roman" w:hAnsi="Times New Roman" w:cs="Times New Roman"/>
          <w:sz w:val="24"/>
        </w:rPr>
        <w:t>й котелХопёр</w:t>
      </w:r>
      <w:r w:rsidRPr="003F1AFC">
        <w:rPr>
          <w:rFonts w:ascii="Times New Roman" w:hAnsi="Times New Roman" w:cs="Times New Roman"/>
          <w:sz w:val="24"/>
        </w:rPr>
        <w:t>-100 тепловой производительностью 0,08 Гкал/час.</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 xml:space="preserve">Кирпичный завод </w:t>
      </w:r>
      <w:r>
        <w:rPr>
          <w:rFonts w:ascii="Times New Roman" w:hAnsi="Times New Roman" w:cs="Times New Roman"/>
          <w:sz w:val="24"/>
        </w:rPr>
        <w:t xml:space="preserve">представлена в таблице </w:t>
      </w:r>
      <w:r w:rsidR="00332564">
        <w:rPr>
          <w:rFonts w:ascii="Times New Roman" w:hAnsi="Times New Roman" w:cs="Times New Roman"/>
          <w:sz w:val="24"/>
        </w:rPr>
        <w:t>21</w:t>
      </w:r>
      <w:r>
        <w:rPr>
          <w:rFonts w:ascii="Times New Roman" w:hAnsi="Times New Roman" w:cs="Times New Roman"/>
          <w:sz w:val="24"/>
        </w:rPr>
        <w:t xml:space="preserve"> - </w:t>
      </w:r>
      <w:r w:rsidR="00332564">
        <w:rPr>
          <w:rFonts w:ascii="Times New Roman" w:hAnsi="Times New Roman" w:cs="Times New Roman"/>
          <w:sz w:val="24"/>
        </w:rPr>
        <w:t>22</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21</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0,088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AA508C">
              <w:rPr>
                <w:rStyle w:val="85"/>
                <w:sz w:val="20"/>
                <w:szCs w:val="20"/>
              </w:rPr>
              <w:t>ИШМА-100</w:t>
            </w:r>
            <w:r>
              <w:rPr>
                <w:rStyle w:val="85"/>
                <w:sz w:val="20"/>
                <w:szCs w:val="20"/>
              </w:rPr>
              <w:t>, Хопёр-100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332564">
        <w:rPr>
          <w:rFonts w:ascii="Times New Roman" w:hAnsi="Times New Roman" w:cs="Times New Roman"/>
          <w:sz w:val="24"/>
        </w:rPr>
        <w:t>22</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Безымено</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Безымено</w:t>
      </w:r>
      <w:r w:rsidRPr="003F1AFC">
        <w:rPr>
          <w:rFonts w:ascii="Times New Roman" w:hAnsi="Times New Roman" w:cs="Times New Roman"/>
          <w:sz w:val="24"/>
        </w:rPr>
        <w:t>. В котельной установлено 3 водогрейных котла типа Е-1/9 тепловой производительностью 0,69 Гкал/час.</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DD2766" w:rsidRPr="003F1AFC"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с. Безымено  представлена в таблице </w:t>
      </w:r>
      <w:r w:rsidR="00332564">
        <w:rPr>
          <w:rFonts w:ascii="Times New Roman" w:hAnsi="Times New Roman" w:cs="Times New Roman"/>
          <w:sz w:val="24"/>
        </w:rPr>
        <w:t>23</w:t>
      </w:r>
      <w:r>
        <w:rPr>
          <w:rFonts w:ascii="Times New Roman" w:hAnsi="Times New Roman" w:cs="Times New Roman"/>
          <w:sz w:val="24"/>
        </w:rPr>
        <w:t xml:space="preserve"> - 2</w:t>
      </w:r>
      <w:r w:rsidR="00332564">
        <w:rPr>
          <w:rFonts w:ascii="Times New Roman" w:hAnsi="Times New Roman" w:cs="Times New Roman"/>
          <w:sz w:val="24"/>
        </w:rPr>
        <w:t>4</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23</w:t>
      </w:r>
    </w:p>
    <w:p w:rsidR="00DD2766" w:rsidRPr="007F206D" w:rsidRDefault="00DD2766" w:rsidP="00DD2766">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5921B6">
              <w:rPr>
                <w:rStyle w:val="85"/>
                <w:sz w:val="20"/>
                <w:szCs w:val="20"/>
              </w:rPr>
              <w:t>Е-1/9</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right"/>
        <w:rPr>
          <w:rFonts w:ascii="Times New Roman" w:hAnsi="Times New Roman" w:cs="Times New Roman"/>
          <w:b/>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332564">
        <w:rPr>
          <w:rFonts w:ascii="Times New Roman" w:hAnsi="Times New Roman" w:cs="Times New Roman"/>
          <w:sz w:val="24"/>
        </w:rPr>
        <w:t>4</w:t>
      </w:r>
    </w:p>
    <w:p w:rsidR="00DD2766" w:rsidRPr="007F206D"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1B20B6" w:rsidRDefault="00DD2766"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1B20B6" w:rsidRDefault="00DD2766"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1B20B6" w:rsidRDefault="00DD2766"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1B20B6" w:rsidRDefault="00DD2766"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Смородино</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w:t>
      </w:r>
      <w:r>
        <w:rPr>
          <w:rFonts w:ascii="Times New Roman" w:hAnsi="Times New Roman" w:cs="Times New Roman"/>
          <w:sz w:val="24"/>
        </w:rPr>
        <w:t xml:space="preserve"> с. Смородино</w:t>
      </w:r>
      <w:r w:rsidRPr="00635E4D">
        <w:rPr>
          <w:rFonts w:ascii="Times New Roman" w:hAnsi="Times New Roman" w:cs="Times New Roman"/>
          <w:sz w:val="24"/>
        </w:rPr>
        <w:t>. В котельной установлено 3 водогрейных котла типа НР-18 тепловой производительностью 0,52 Гкал/час.</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DD2766"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Смородино представлена в таблице 2</w:t>
      </w:r>
      <w:r w:rsidR="00332564">
        <w:rPr>
          <w:rFonts w:ascii="Times New Roman" w:hAnsi="Times New Roman" w:cs="Times New Roman"/>
          <w:sz w:val="24"/>
        </w:rPr>
        <w:t>5</w:t>
      </w:r>
      <w:r>
        <w:rPr>
          <w:rFonts w:ascii="Times New Roman" w:hAnsi="Times New Roman" w:cs="Times New Roman"/>
          <w:sz w:val="24"/>
        </w:rPr>
        <w:t xml:space="preserve"> - 2</w:t>
      </w:r>
      <w:r w:rsidR="00332564">
        <w:rPr>
          <w:rFonts w:ascii="Times New Roman" w:hAnsi="Times New Roman" w:cs="Times New Roman"/>
          <w:sz w:val="24"/>
        </w:rPr>
        <w:t>6</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332564">
        <w:rPr>
          <w:rFonts w:ascii="Times New Roman" w:hAnsi="Times New Roman" w:cs="Times New Roman"/>
          <w:sz w:val="24"/>
        </w:rPr>
        <w:t>5</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Style w:val="85"/>
                <w:sz w:val="20"/>
                <w:szCs w:val="20"/>
              </w:rPr>
              <w:t>НР-18</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332564">
        <w:rPr>
          <w:rFonts w:ascii="Times New Roman" w:hAnsi="Times New Roman" w:cs="Times New Roman"/>
          <w:sz w:val="24"/>
        </w:rPr>
        <w:t>6</w:t>
      </w:r>
    </w:p>
    <w:p w:rsidR="00DD2766"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F62155" w:rsidRDefault="00DD2766"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F62155" w:rsidRDefault="00DD2766"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F62155" w:rsidRDefault="00DD2766"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F62155" w:rsidRDefault="00DD2766"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Котельной с. Мокрая Орловка</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с. </w:t>
      </w:r>
      <w:r>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Мокрая Орловка</w:t>
      </w:r>
      <w:r w:rsidRPr="00635E4D">
        <w:rPr>
          <w:rFonts w:ascii="Times New Roman" w:hAnsi="Times New Roman" w:cs="Times New Roman"/>
          <w:sz w:val="24"/>
        </w:rPr>
        <w:t>. В котельной установлено 2 водогрейных котла типа КВГ 0,7-115 тепловой производительностью 0,6 Гкал/час.</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Мокрая Орловка представлена в таблице 2</w:t>
      </w:r>
      <w:r w:rsidR="00332564">
        <w:rPr>
          <w:rFonts w:ascii="Times New Roman" w:hAnsi="Times New Roman" w:cs="Times New Roman"/>
          <w:sz w:val="24"/>
        </w:rPr>
        <w:t>7</w:t>
      </w:r>
      <w:r>
        <w:rPr>
          <w:rFonts w:ascii="Times New Roman" w:hAnsi="Times New Roman" w:cs="Times New Roman"/>
          <w:sz w:val="24"/>
        </w:rPr>
        <w:t xml:space="preserve"> - 2</w:t>
      </w:r>
      <w:r w:rsidR="00332564">
        <w:rPr>
          <w:rFonts w:ascii="Times New Roman" w:hAnsi="Times New Roman" w:cs="Times New Roman"/>
          <w:sz w:val="24"/>
        </w:rPr>
        <w:t>8</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332564">
        <w:rPr>
          <w:rFonts w:ascii="Times New Roman" w:hAnsi="Times New Roman" w:cs="Times New Roman"/>
          <w:sz w:val="24"/>
        </w:rPr>
        <w:t>7</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B62BFA">
              <w:rPr>
                <w:rStyle w:val="85"/>
                <w:sz w:val="20"/>
                <w:szCs w:val="20"/>
              </w:rPr>
              <w:t>КВГ 0,7-115</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Default="00DD2766" w:rsidP="00DD2766">
      <w:pPr>
        <w:tabs>
          <w:tab w:val="left" w:pos="1845"/>
        </w:tabs>
        <w:spacing w:after="0"/>
        <w:jc w:val="right"/>
        <w:rPr>
          <w:rFonts w:ascii="Times New Roman" w:hAnsi="Times New Roman" w:cs="Times New Roman"/>
          <w:sz w:val="24"/>
        </w:rPr>
      </w:pP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332564">
        <w:rPr>
          <w:rFonts w:ascii="Times New Roman" w:hAnsi="Times New Roman" w:cs="Times New Roman"/>
          <w:sz w:val="24"/>
        </w:rPr>
        <w:t>8</w:t>
      </w:r>
    </w:p>
    <w:p w:rsidR="00DD2766" w:rsidRPr="00D0470A" w:rsidRDefault="00DD2766" w:rsidP="00DD2766">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оборудованиеКотельной с. 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0A7E2C" w:rsidRDefault="00DD2766"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0A7E2C" w:rsidRDefault="00DD2766"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0A7E2C" w:rsidRDefault="00DD2766"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0A7E2C" w:rsidRDefault="00DD2766"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0A7E2C" w:rsidRDefault="00DD2766"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jc w:val="center"/>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1,8 Гкал/час. Котельная с. Головчино (</w:t>
      </w:r>
      <w:r>
        <w:rPr>
          <w:rFonts w:ascii="Times New Roman" w:hAnsi="Times New Roman" w:cs="Times New Roman"/>
          <w:sz w:val="24"/>
        </w:rPr>
        <w:t>поселок</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635E4D">
        <w:rPr>
          <w:rFonts w:ascii="Times New Roman" w:hAnsi="Times New Roman" w:cs="Times New Roman"/>
          <w:sz w:val="24"/>
        </w:rPr>
        <w:t>. В котельной установлено 3 водогрейных котла типа КВГ 0,7-115 тепловой производительностью 0,6 Гкал/час</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DD2766" w:rsidRPr="00635E4D"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Pr="006C0DDA" w:rsidRDefault="00DD2766" w:rsidP="00DD2766">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Головчино (поселок) представлена в таблице 2</w:t>
      </w:r>
      <w:r w:rsidR="00332564">
        <w:rPr>
          <w:rFonts w:ascii="Times New Roman" w:hAnsi="Times New Roman" w:cs="Times New Roman"/>
          <w:sz w:val="24"/>
        </w:rPr>
        <w:t>9</w:t>
      </w:r>
      <w:r>
        <w:rPr>
          <w:rFonts w:ascii="Times New Roman" w:hAnsi="Times New Roman" w:cs="Times New Roman"/>
          <w:sz w:val="24"/>
        </w:rPr>
        <w:t>-</w:t>
      </w:r>
      <w:r w:rsidR="00332564">
        <w:rPr>
          <w:rFonts w:ascii="Times New Roman" w:hAnsi="Times New Roman" w:cs="Times New Roman"/>
          <w:sz w:val="24"/>
        </w:rPr>
        <w:t>30</w:t>
      </w:r>
      <w:r>
        <w:rPr>
          <w:rFonts w:ascii="Times New Roman" w:hAnsi="Times New Roman" w:cs="Times New Roman"/>
          <w:sz w:val="24"/>
        </w:rPr>
        <w:t>.</w:t>
      </w:r>
    </w:p>
    <w:p w:rsidR="00DD2766" w:rsidRPr="003C775A"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332564">
        <w:rPr>
          <w:rFonts w:ascii="Times New Roman" w:hAnsi="Times New Roman" w:cs="Times New Roman"/>
          <w:sz w:val="24"/>
        </w:rPr>
        <w:t>9</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0,637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4D25DD">
              <w:rPr>
                <w:rStyle w:val="85"/>
                <w:sz w:val="20"/>
                <w:szCs w:val="20"/>
              </w:rPr>
              <w:t>КВГ 0,7-115</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spacing w:after="0" w:line="240" w:lineRule="auto"/>
        <w:jc w:val="right"/>
        <w:rPr>
          <w:rFonts w:ascii="Times New Roman" w:eastAsia="Times New Roman" w:hAnsi="Times New Roman" w:cs="Times New Roman"/>
          <w:bCs/>
          <w:color w:val="000000"/>
          <w:sz w:val="24"/>
          <w:szCs w:val="24"/>
          <w:lang w:eastAsia="ru-RU"/>
        </w:rPr>
      </w:pPr>
    </w:p>
    <w:p w:rsidR="00DD2766" w:rsidRDefault="00DD2766" w:rsidP="00DD2766">
      <w:pPr>
        <w:spacing w:after="0" w:line="240" w:lineRule="auto"/>
        <w:jc w:val="right"/>
        <w:rPr>
          <w:rFonts w:ascii="Times New Roman" w:eastAsia="Times New Roman" w:hAnsi="Times New Roman" w:cs="Times New Roman"/>
          <w:bCs/>
          <w:color w:val="000000"/>
          <w:sz w:val="24"/>
          <w:szCs w:val="24"/>
          <w:lang w:eastAsia="ru-RU"/>
        </w:rPr>
      </w:pPr>
    </w:p>
    <w:p w:rsidR="00DD2766" w:rsidRDefault="00DD2766" w:rsidP="00DD2766">
      <w:pPr>
        <w:spacing w:after="0" w:line="240" w:lineRule="auto"/>
        <w:jc w:val="right"/>
        <w:rPr>
          <w:rFonts w:ascii="Times New Roman" w:eastAsia="Times New Roman" w:hAnsi="Times New Roman" w:cs="Times New Roman"/>
          <w:bCs/>
          <w:color w:val="000000"/>
          <w:sz w:val="24"/>
          <w:szCs w:val="24"/>
          <w:lang w:eastAsia="ru-RU"/>
        </w:rPr>
      </w:pPr>
    </w:p>
    <w:p w:rsidR="00DD2766" w:rsidRPr="006D3D33"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lastRenderedPageBreak/>
        <w:t xml:space="preserve">Таблица </w:t>
      </w:r>
      <w:r w:rsidR="00332564">
        <w:rPr>
          <w:rFonts w:ascii="Times New Roman" w:eastAsia="Times New Roman" w:hAnsi="Times New Roman" w:cs="Times New Roman"/>
          <w:bCs/>
          <w:color w:val="000000"/>
          <w:sz w:val="24"/>
          <w:szCs w:val="24"/>
          <w:lang w:eastAsia="ru-RU"/>
        </w:rPr>
        <w:t>30</w:t>
      </w:r>
    </w:p>
    <w:p w:rsidR="00DD2766" w:rsidRDefault="00DD2766" w:rsidP="00DD276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Головчино (поселок)</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cs="Times New Roman"/>
          <w:sz w:val="24"/>
        </w:rPr>
        <w:t>. В котельной установлено 3 водогрейных котла типа ИШМА-100 тепловой производительностью 0,08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представлена в таблице </w:t>
      </w:r>
      <w:r w:rsidR="00332564">
        <w:rPr>
          <w:rFonts w:ascii="Times New Roman" w:hAnsi="Times New Roman" w:cs="Times New Roman"/>
          <w:sz w:val="24"/>
        </w:rPr>
        <w:t>31</w:t>
      </w:r>
      <w:r>
        <w:rPr>
          <w:rFonts w:ascii="Times New Roman" w:hAnsi="Times New Roman" w:cs="Times New Roman"/>
          <w:sz w:val="24"/>
        </w:rPr>
        <w:t>-</w:t>
      </w:r>
      <w:r w:rsidR="00332564">
        <w:rPr>
          <w:rFonts w:ascii="Times New Roman" w:hAnsi="Times New Roman" w:cs="Times New Roman"/>
          <w:sz w:val="24"/>
        </w:rPr>
        <w:t>32</w:t>
      </w:r>
      <w:r>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332564">
        <w:rPr>
          <w:rFonts w:ascii="Times New Roman" w:hAnsi="Times New Roman" w:cs="Times New Roman"/>
          <w:sz w:val="24"/>
        </w:rPr>
        <w:t>31</w:t>
      </w:r>
    </w:p>
    <w:p w:rsidR="00DD2766" w:rsidRDefault="00DD2766" w:rsidP="00DD2766">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0,24</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0,175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182EDF">
              <w:rPr>
                <w:rStyle w:val="85"/>
                <w:sz w:val="20"/>
                <w:szCs w:val="20"/>
              </w:rPr>
              <w:t>ИШМА-100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jc w:val="right"/>
        <w:rPr>
          <w:rFonts w:ascii="Times New Roman" w:eastAsia="Times New Roman" w:hAnsi="Times New Roman" w:cs="Times New Roman"/>
          <w:bCs/>
          <w:color w:val="000000"/>
          <w:sz w:val="24"/>
          <w:szCs w:val="24"/>
          <w:lang w:eastAsia="ru-RU"/>
        </w:rPr>
      </w:pPr>
    </w:p>
    <w:p w:rsidR="00DD2766" w:rsidRDefault="00DD2766" w:rsidP="00DD2766">
      <w:pPr>
        <w:jc w:val="right"/>
        <w:rPr>
          <w:rFonts w:ascii="Times New Roman" w:eastAsia="Times New Roman" w:hAnsi="Times New Roman" w:cs="Times New Roman"/>
          <w:bCs/>
          <w:color w:val="000000"/>
          <w:sz w:val="24"/>
          <w:szCs w:val="24"/>
          <w:lang w:eastAsia="ru-RU"/>
        </w:rPr>
      </w:pPr>
    </w:p>
    <w:p w:rsidR="00DD2766" w:rsidRDefault="00DD2766" w:rsidP="00DD2766">
      <w:pPr>
        <w:jc w:val="right"/>
        <w:rPr>
          <w:rFonts w:ascii="Times New Roman" w:eastAsia="Times New Roman" w:hAnsi="Times New Roman" w:cs="Times New Roman"/>
          <w:bCs/>
          <w:color w:val="000000"/>
          <w:sz w:val="24"/>
          <w:szCs w:val="24"/>
          <w:lang w:eastAsia="ru-RU"/>
        </w:rPr>
      </w:pPr>
    </w:p>
    <w:p w:rsidR="00DD2766" w:rsidRPr="00651BAB" w:rsidRDefault="00DD2766" w:rsidP="00DD2766">
      <w:pPr>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lastRenderedPageBreak/>
        <w:t>Таблица</w:t>
      </w:r>
      <w:r w:rsidR="00332564">
        <w:rPr>
          <w:rFonts w:ascii="Times New Roman" w:eastAsia="Times New Roman" w:hAnsi="Times New Roman" w:cs="Times New Roman"/>
          <w:bCs/>
          <w:color w:val="000000"/>
          <w:sz w:val="24"/>
          <w:szCs w:val="24"/>
          <w:lang w:eastAsia="ru-RU"/>
        </w:rPr>
        <w:t>32</w:t>
      </w:r>
    </w:p>
    <w:p w:rsidR="00DD2766" w:rsidRPr="0042738E" w:rsidRDefault="00DD2766" w:rsidP="00DD2766">
      <w:pPr>
        <w:jc w:val="center"/>
        <w:rPr>
          <w:sz w:val="24"/>
          <w:szCs w:val="24"/>
        </w:rPr>
      </w:pPr>
      <w:r>
        <w:rPr>
          <w:rFonts w:ascii="Times New Roman" w:eastAsia="Times New Roman" w:hAnsi="Times New Roman" w:cs="Times New Roman"/>
          <w:b/>
          <w:bCs/>
          <w:color w:val="000000"/>
          <w:sz w:val="24"/>
          <w:szCs w:val="24"/>
          <w:lang w:eastAsia="ru-RU"/>
        </w:rPr>
        <w:t>Насосное оборудованиеКотельной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AD3489" w:rsidRDefault="00DD2766"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0,86 Гкал/час. Котельная с. ГоловчиноТКУ предназначена для обеспечения тепловой энергией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cs="Times New Roman"/>
          <w:sz w:val="24"/>
        </w:rPr>
        <w:t>. В котельной установлено 2 водогрейных котла типа VK-500 тепловой производительностью 0,43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D2766" w:rsidRPr="008A229F" w:rsidRDefault="00DD2766" w:rsidP="00DD276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Головчино ТКУ</w:t>
      </w:r>
      <w:r w:rsidRPr="008A229F">
        <w:rPr>
          <w:rFonts w:ascii="Times New Roman" w:hAnsi="Times New Roman" w:cs="Times New Roman"/>
          <w:sz w:val="24"/>
        </w:rPr>
        <w:t xml:space="preserve"> представлена в таблице </w:t>
      </w:r>
      <w:r w:rsidR="00332564">
        <w:rPr>
          <w:rFonts w:ascii="Times New Roman" w:hAnsi="Times New Roman" w:cs="Times New Roman"/>
          <w:sz w:val="24"/>
        </w:rPr>
        <w:t>33</w:t>
      </w:r>
      <w:r w:rsidRPr="008A229F">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332564">
        <w:rPr>
          <w:rFonts w:ascii="Times New Roman" w:hAnsi="Times New Roman" w:cs="Times New Roman"/>
          <w:sz w:val="24"/>
        </w:rPr>
        <w:t>33</w:t>
      </w:r>
    </w:p>
    <w:p w:rsidR="00DD2766" w:rsidRPr="008A229F" w:rsidRDefault="00DD2766" w:rsidP="00DD2766">
      <w:pPr>
        <w:tabs>
          <w:tab w:val="left" w:pos="1845"/>
        </w:tabs>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0,86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066AEE">
              <w:rPr>
                <w:rStyle w:val="85"/>
                <w:sz w:val="20"/>
                <w:szCs w:val="20"/>
              </w:rPr>
              <w:t>VK-500</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334A9B"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color w:val="FF0000"/>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п. Горьковский</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п. Горьковский</w:t>
      </w:r>
      <w:r w:rsidRPr="00DF53F2">
        <w:rPr>
          <w:rFonts w:ascii="Times New Roman" w:hAnsi="Times New Roman" w:cs="Times New Roman"/>
          <w:sz w:val="24"/>
        </w:rPr>
        <w:t>. В котельной установлено 2 водогрейных котла типа КВа-1Г тепловой производительностью 0,86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D2766" w:rsidRPr="00D40ED8" w:rsidRDefault="00DD2766" w:rsidP="00DD2766">
      <w:pPr>
        <w:tabs>
          <w:tab w:val="left" w:pos="1845"/>
        </w:tabs>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п. Горьковский</w:t>
      </w:r>
      <w:r w:rsidRPr="00D40ED8">
        <w:rPr>
          <w:rFonts w:ascii="Times New Roman" w:hAnsi="Times New Roman" w:cs="Times New Roman"/>
          <w:sz w:val="24"/>
        </w:rPr>
        <w:t xml:space="preserve"> представлена в таблице </w:t>
      </w:r>
      <w:r>
        <w:rPr>
          <w:rFonts w:ascii="Times New Roman" w:hAnsi="Times New Roman" w:cs="Times New Roman"/>
          <w:sz w:val="24"/>
        </w:rPr>
        <w:t>3</w:t>
      </w:r>
      <w:r w:rsidR="00332564">
        <w:rPr>
          <w:rFonts w:ascii="Times New Roman" w:hAnsi="Times New Roman" w:cs="Times New Roman"/>
          <w:sz w:val="24"/>
        </w:rPr>
        <w:t>4</w:t>
      </w:r>
      <w:r>
        <w:rPr>
          <w:rFonts w:ascii="Times New Roman" w:hAnsi="Times New Roman" w:cs="Times New Roman"/>
          <w:sz w:val="24"/>
        </w:rPr>
        <w:t>-3</w:t>
      </w:r>
      <w:r w:rsidR="00332564">
        <w:rPr>
          <w:rFonts w:ascii="Times New Roman" w:hAnsi="Times New Roman" w:cs="Times New Roman"/>
          <w:sz w:val="24"/>
        </w:rPr>
        <w:t>5</w:t>
      </w:r>
      <w:r w:rsidRPr="00D40ED8">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Pr>
          <w:rFonts w:ascii="Times New Roman" w:hAnsi="Times New Roman" w:cs="Times New Roman"/>
          <w:sz w:val="24"/>
        </w:rPr>
        <w:t>3</w:t>
      </w:r>
      <w:r w:rsidR="00332564">
        <w:rPr>
          <w:rFonts w:ascii="Times New Roman" w:hAnsi="Times New Roman" w:cs="Times New Roman"/>
          <w:sz w:val="24"/>
        </w:rPr>
        <w:t>4</w:t>
      </w:r>
    </w:p>
    <w:p w:rsidR="00DD2766" w:rsidRPr="00D40ED8" w:rsidRDefault="00DD2766" w:rsidP="00DD2766">
      <w:pPr>
        <w:tabs>
          <w:tab w:val="left" w:pos="1845"/>
        </w:tabs>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066AEE">
              <w:rPr>
                <w:rStyle w:val="85"/>
                <w:sz w:val="20"/>
                <w:szCs w:val="20"/>
              </w:rPr>
              <w:t>КВа-1Г</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Na-кат. двухступенчатая;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jc w:val="right"/>
        <w:rPr>
          <w:rFonts w:ascii="Times New Roman" w:hAnsi="Times New Roman" w:cs="Times New Roman"/>
          <w:b/>
          <w:sz w:val="24"/>
        </w:rPr>
      </w:pPr>
    </w:p>
    <w:p w:rsidR="00DD2766" w:rsidRPr="00BE253A"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332564">
        <w:rPr>
          <w:rFonts w:ascii="Times New Roman" w:eastAsia="Times New Roman" w:hAnsi="Times New Roman" w:cs="Times New Roman"/>
          <w:bCs/>
          <w:color w:val="000000"/>
          <w:sz w:val="24"/>
          <w:szCs w:val="24"/>
          <w:lang w:eastAsia="ru-RU"/>
        </w:rPr>
        <w:t>5</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0A64F9" w:rsidRDefault="00DD2766"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0A64F9" w:rsidRDefault="00DD2766"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D2766"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0A64F9" w:rsidRDefault="00DD2766"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0A64F9" w:rsidRDefault="00DD2766"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Pr="00D40ED8" w:rsidRDefault="00DD2766" w:rsidP="00DD2766">
      <w:pPr>
        <w:tabs>
          <w:tab w:val="left" w:pos="1845"/>
        </w:tabs>
        <w:jc w:val="right"/>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БЭМ-0,05 тепловой производительностью 0,043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D2766" w:rsidRPr="008A229F" w:rsidRDefault="00DD2766" w:rsidP="00DD276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332564">
        <w:rPr>
          <w:rFonts w:ascii="Times New Roman" w:hAnsi="Times New Roman" w:cs="Times New Roman"/>
          <w:sz w:val="24"/>
        </w:rPr>
        <w:t>6</w:t>
      </w:r>
      <w:r>
        <w:rPr>
          <w:rFonts w:ascii="Times New Roman" w:hAnsi="Times New Roman" w:cs="Times New Roman"/>
          <w:sz w:val="24"/>
        </w:rPr>
        <w:t>-3</w:t>
      </w:r>
      <w:r w:rsidR="00332564">
        <w:rPr>
          <w:rFonts w:ascii="Times New Roman" w:hAnsi="Times New Roman" w:cs="Times New Roman"/>
          <w:sz w:val="24"/>
        </w:rPr>
        <w:t>7</w:t>
      </w:r>
      <w:r w:rsidRPr="008A229F">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332564">
        <w:rPr>
          <w:rFonts w:ascii="Times New Roman" w:hAnsi="Times New Roman" w:cs="Times New Roman"/>
          <w:sz w:val="24"/>
        </w:rPr>
        <w:t>6</w:t>
      </w:r>
    </w:p>
    <w:p w:rsidR="00DD2766" w:rsidRDefault="00DD2766" w:rsidP="00DD2766">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E30077">
              <w:rPr>
                <w:rStyle w:val="85"/>
                <w:sz w:val="20"/>
                <w:szCs w:val="20"/>
              </w:rPr>
              <w:t>БЭМ-0,05</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pPr>
    </w:p>
    <w:p w:rsidR="00DD2766" w:rsidRPr="00BE253A"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332564">
        <w:rPr>
          <w:rFonts w:ascii="Times New Roman" w:eastAsia="Times New Roman" w:hAnsi="Times New Roman" w:cs="Times New Roman"/>
          <w:bCs/>
          <w:color w:val="000000"/>
          <w:sz w:val="24"/>
          <w:szCs w:val="24"/>
          <w:lang w:eastAsia="ru-RU"/>
        </w:rPr>
        <w:t>7</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0A64F9" w:rsidRDefault="00DD2766" w:rsidP="00DD2766">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КЧМ-5, тепловой производительностью 0,086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D2766" w:rsidRPr="008A229F" w:rsidRDefault="00DD2766" w:rsidP="00DD276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332564">
        <w:rPr>
          <w:rFonts w:ascii="Times New Roman" w:hAnsi="Times New Roman" w:cs="Times New Roman"/>
          <w:sz w:val="24"/>
        </w:rPr>
        <w:t>8</w:t>
      </w:r>
      <w:r>
        <w:rPr>
          <w:rFonts w:ascii="Times New Roman" w:hAnsi="Times New Roman" w:cs="Times New Roman"/>
          <w:sz w:val="24"/>
        </w:rPr>
        <w:t>-3</w:t>
      </w:r>
      <w:r w:rsidR="00332564">
        <w:rPr>
          <w:rFonts w:ascii="Times New Roman" w:hAnsi="Times New Roman" w:cs="Times New Roman"/>
          <w:sz w:val="24"/>
        </w:rPr>
        <w:t>9</w:t>
      </w:r>
      <w:r w:rsidRPr="008A229F">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332564">
        <w:rPr>
          <w:rFonts w:ascii="Times New Roman" w:hAnsi="Times New Roman" w:cs="Times New Roman"/>
          <w:sz w:val="24"/>
        </w:rPr>
        <w:t>8</w:t>
      </w:r>
    </w:p>
    <w:p w:rsidR="00DD2766" w:rsidRDefault="00DD2766" w:rsidP="00DD2766">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0,17</w:t>
            </w:r>
            <w:r w:rsidRPr="00245BDD">
              <w:rPr>
                <w:rFonts w:ascii="Times New Roman" w:hAnsi="Times New Roman"/>
                <w:sz w:val="20"/>
                <w:szCs w:val="20"/>
              </w:rPr>
              <w:t xml:space="preserve"> Гкал/час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E30077">
              <w:rPr>
                <w:rStyle w:val="85"/>
                <w:sz w:val="20"/>
                <w:szCs w:val="20"/>
              </w:rPr>
              <w:t>КЧМ-5</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jc w:val="cent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D2766" w:rsidRDefault="00DD2766" w:rsidP="00DD2766">
      <w:pPr>
        <w:tabs>
          <w:tab w:val="left" w:pos="1845"/>
        </w:tabs>
      </w:pPr>
    </w:p>
    <w:p w:rsidR="00DD2766" w:rsidRPr="00BE253A"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332564">
        <w:rPr>
          <w:rFonts w:ascii="Times New Roman" w:eastAsia="Times New Roman" w:hAnsi="Times New Roman" w:cs="Times New Roman"/>
          <w:bCs/>
          <w:color w:val="000000"/>
          <w:sz w:val="24"/>
          <w:szCs w:val="24"/>
          <w:lang w:eastAsia="ru-RU"/>
        </w:rPr>
        <w:t>9</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Дорогощь (школа)</w:t>
      </w:r>
    </w:p>
    <w:tbl>
      <w:tblPr>
        <w:tblW w:w="94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D2766" w:rsidRPr="00245BDD" w:rsidTr="00DD2766">
        <w:trPr>
          <w:trHeight w:val="564"/>
          <w:jc w:val="center"/>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F704D9"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jc w:val="center"/>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666361" w:rsidRDefault="00DD2766" w:rsidP="00DD2766">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DD2766" w:rsidRPr="00583AD8"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jc w:val="center"/>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D2766" w:rsidRPr="00334A9B" w:rsidRDefault="00DD2766" w:rsidP="00DD2766">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Ipl40/90-0.37/2</w:t>
            </w:r>
          </w:p>
        </w:tc>
        <w:tc>
          <w:tcPr>
            <w:tcW w:w="1386" w:type="dxa"/>
            <w:vAlign w:val="center"/>
          </w:tcPr>
          <w:p w:rsidR="00DD2766"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Доброе (школа)</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Доброе</w:t>
      </w:r>
      <w:r w:rsidRPr="00DF53F2">
        <w:rPr>
          <w:rFonts w:ascii="Times New Roman" w:hAnsi="Times New Roman" w:cs="Times New Roman"/>
          <w:sz w:val="24"/>
        </w:rPr>
        <w:t>. В котельной установлено 2 водогрейных котла типа BUDERUS тепловой производительностью 0,26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DD2766" w:rsidRPr="008A229F" w:rsidRDefault="00DD2766" w:rsidP="00DD276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Доброе (школа)</w:t>
      </w:r>
      <w:r w:rsidRPr="008A229F">
        <w:rPr>
          <w:rFonts w:ascii="Times New Roman" w:hAnsi="Times New Roman" w:cs="Times New Roman"/>
          <w:sz w:val="24"/>
        </w:rPr>
        <w:t xml:space="preserve"> представлена в таблице </w:t>
      </w:r>
      <w:r w:rsidR="00332564">
        <w:rPr>
          <w:rFonts w:ascii="Times New Roman" w:hAnsi="Times New Roman" w:cs="Times New Roman"/>
          <w:sz w:val="24"/>
        </w:rPr>
        <w:t>40</w:t>
      </w:r>
      <w:r>
        <w:rPr>
          <w:rFonts w:ascii="Times New Roman" w:hAnsi="Times New Roman" w:cs="Times New Roman"/>
          <w:sz w:val="24"/>
        </w:rPr>
        <w:t>-</w:t>
      </w:r>
      <w:r w:rsidR="00332564">
        <w:rPr>
          <w:rFonts w:ascii="Times New Roman" w:hAnsi="Times New Roman" w:cs="Times New Roman"/>
          <w:sz w:val="24"/>
        </w:rPr>
        <w:t>41</w:t>
      </w:r>
      <w:r w:rsidRPr="008A229F">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332564">
        <w:rPr>
          <w:rFonts w:ascii="Times New Roman" w:hAnsi="Times New Roman" w:cs="Times New Roman"/>
          <w:sz w:val="24"/>
        </w:rPr>
        <w:t>41</w:t>
      </w:r>
    </w:p>
    <w:p w:rsidR="00DD2766" w:rsidRDefault="00DD2766" w:rsidP="00DD2766">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0,52</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0,506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TS-91-08М;0,27 м3/ч</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D2766" w:rsidRDefault="00DD2766" w:rsidP="00DD2766">
      <w:pPr>
        <w:tabs>
          <w:tab w:val="left" w:pos="1845"/>
        </w:tabs>
      </w:pPr>
    </w:p>
    <w:p w:rsidR="00DD2766" w:rsidRPr="00BE253A"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332564">
        <w:rPr>
          <w:rFonts w:ascii="Times New Roman" w:eastAsia="Times New Roman" w:hAnsi="Times New Roman" w:cs="Times New Roman"/>
          <w:bCs/>
          <w:color w:val="000000"/>
          <w:sz w:val="24"/>
          <w:szCs w:val="24"/>
          <w:lang w:eastAsia="ru-RU"/>
        </w:rPr>
        <w:t>41</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D2766"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D2766" w:rsidRDefault="00DD2766" w:rsidP="00DD2766">
      <w:pPr>
        <w:tabs>
          <w:tab w:val="left" w:pos="1845"/>
        </w:tabs>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p>
    <w:p w:rsidR="00DD2766" w:rsidRDefault="00DD2766" w:rsidP="00DD2766">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Замостье</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w:t>
      </w:r>
      <w:r>
        <w:rPr>
          <w:rFonts w:ascii="Times New Roman" w:hAnsi="Times New Roman" w:cs="Times New Roman"/>
          <w:sz w:val="24"/>
        </w:rPr>
        <w:t>149</w:t>
      </w:r>
      <w:r w:rsidRPr="00DF53F2">
        <w:rPr>
          <w:rFonts w:ascii="Times New Roman" w:hAnsi="Times New Roman" w:cs="Times New Roman"/>
          <w:sz w:val="24"/>
        </w:rPr>
        <w:t xml:space="preserve"> Гкал/час. Котельная с. </w:t>
      </w:r>
      <w:r>
        <w:rPr>
          <w:rFonts w:ascii="Times New Roman" w:hAnsi="Times New Roman" w:cs="Times New Roman"/>
          <w:sz w:val="24"/>
        </w:rPr>
        <w:t>Замостье</w:t>
      </w:r>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Замостье</w:t>
      </w:r>
      <w:r w:rsidRPr="00DF53F2">
        <w:rPr>
          <w:rFonts w:ascii="Times New Roman" w:hAnsi="Times New Roman" w:cs="Times New Roman"/>
          <w:sz w:val="24"/>
        </w:rPr>
        <w:t xml:space="preserve">. В котельной установлено 2 водогрейных котла типа </w:t>
      </w:r>
      <w:r>
        <w:rPr>
          <w:rFonts w:ascii="Times New Roman" w:hAnsi="Times New Roman" w:cs="Times New Roman"/>
          <w:sz w:val="24"/>
        </w:rPr>
        <w:t>ИШМА-100У и Ишма-80У</w:t>
      </w:r>
      <w:r w:rsidRPr="00DF53F2">
        <w:rPr>
          <w:rFonts w:ascii="Times New Roman" w:hAnsi="Times New Roman" w:cs="Times New Roman"/>
          <w:sz w:val="24"/>
        </w:rPr>
        <w:t xml:space="preserve"> тепловой производительностью 0,</w:t>
      </w:r>
      <w:r>
        <w:rPr>
          <w:rFonts w:ascii="Times New Roman" w:hAnsi="Times New Roman" w:cs="Times New Roman"/>
          <w:sz w:val="24"/>
        </w:rPr>
        <w:t>149</w:t>
      </w:r>
      <w:r w:rsidRPr="00DF53F2">
        <w:rPr>
          <w:rFonts w:ascii="Times New Roman" w:hAnsi="Times New Roman" w:cs="Times New Roman"/>
          <w:sz w:val="24"/>
        </w:rPr>
        <w:t xml:space="preserve"> Гкал/час.</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D2766" w:rsidRPr="00DF53F2"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w:t>
      </w:r>
      <w:r>
        <w:rPr>
          <w:rFonts w:ascii="Times New Roman" w:hAnsi="Times New Roman" w:cs="Times New Roman"/>
          <w:sz w:val="24"/>
        </w:rPr>
        <w:t>отсутствует</w:t>
      </w:r>
      <w:r w:rsidRPr="00DF53F2">
        <w:rPr>
          <w:rFonts w:ascii="Times New Roman" w:hAnsi="Times New Roman" w:cs="Times New Roman"/>
          <w:sz w:val="24"/>
        </w:rPr>
        <w:t>.</w:t>
      </w:r>
    </w:p>
    <w:p w:rsidR="00DD2766" w:rsidRDefault="00DD2766" w:rsidP="00DD2766">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DD2766" w:rsidRPr="008A229F" w:rsidRDefault="00DD2766" w:rsidP="00DD2766">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Замостье</w:t>
      </w:r>
      <w:r w:rsidRPr="008A229F">
        <w:rPr>
          <w:rFonts w:ascii="Times New Roman" w:hAnsi="Times New Roman" w:cs="Times New Roman"/>
          <w:sz w:val="24"/>
        </w:rPr>
        <w:t xml:space="preserve"> представлена в таблице </w:t>
      </w:r>
      <w:r w:rsidR="00332564">
        <w:rPr>
          <w:rFonts w:ascii="Times New Roman" w:hAnsi="Times New Roman" w:cs="Times New Roman"/>
          <w:sz w:val="24"/>
        </w:rPr>
        <w:t>42</w:t>
      </w:r>
      <w:r>
        <w:rPr>
          <w:rFonts w:ascii="Times New Roman" w:hAnsi="Times New Roman" w:cs="Times New Roman"/>
          <w:sz w:val="24"/>
        </w:rPr>
        <w:t>-</w:t>
      </w:r>
      <w:r w:rsidR="00332564">
        <w:rPr>
          <w:rFonts w:ascii="Times New Roman" w:hAnsi="Times New Roman" w:cs="Times New Roman"/>
          <w:sz w:val="24"/>
        </w:rPr>
        <w:t>43</w:t>
      </w:r>
      <w:r w:rsidRPr="008A229F">
        <w:rPr>
          <w:rFonts w:ascii="Times New Roman" w:hAnsi="Times New Roman" w:cs="Times New Roman"/>
          <w:sz w:val="24"/>
        </w:rPr>
        <w:t>.</w:t>
      </w:r>
    </w:p>
    <w:p w:rsidR="00DD2766" w:rsidRPr="005B51E8" w:rsidRDefault="00DD2766" w:rsidP="00DD2766">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332564">
        <w:rPr>
          <w:rFonts w:ascii="Times New Roman" w:hAnsi="Times New Roman" w:cs="Times New Roman"/>
          <w:sz w:val="24"/>
        </w:rPr>
        <w:t>42</w:t>
      </w:r>
    </w:p>
    <w:p w:rsidR="00DD2766" w:rsidRDefault="00DD2766" w:rsidP="00DD2766">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Замостье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D2766" w:rsidRPr="00245BDD" w:rsidTr="00DD2766">
        <w:trPr>
          <w:tblHeader/>
        </w:trPr>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0,149</w:t>
            </w:r>
            <w:r w:rsidRPr="00245BDD">
              <w:rPr>
                <w:rFonts w:ascii="Times New Roman" w:hAnsi="Times New Roman"/>
                <w:sz w:val="20"/>
                <w:szCs w:val="20"/>
              </w:rPr>
              <w:t xml:space="preserve">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0,076 Гкал/час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rPr>
              <w:t>ИШМА-100У ИШМА-80У</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Отсутствует</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c>
          <w:tcPr>
            <w:tcW w:w="54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D2766" w:rsidRDefault="00DD2766" w:rsidP="00DD2766">
      <w:pPr>
        <w:tabs>
          <w:tab w:val="left" w:pos="1845"/>
        </w:tabs>
      </w:pPr>
    </w:p>
    <w:p w:rsidR="00DD2766" w:rsidRPr="00BE253A" w:rsidRDefault="00DD2766" w:rsidP="00DD2766">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332564">
        <w:rPr>
          <w:rFonts w:ascii="Times New Roman" w:eastAsia="Times New Roman" w:hAnsi="Times New Roman" w:cs="Times New Roman"/>
          <w:bCs/>
          <w:color w:val="000000"/>
          <w:sz w:val="24"/>
          <w:szCs w:val="24"/>
          <w:lang w:eastAsia="ru-RU"/>
        </w:rPr>
        <w:t>43</w:t>
      </w:r>
    </w:p>
    <w:p w:rsidR="00DD2766" w:rsidRPr="00E3139D" w:rsidRDefault="00DD2766" w:rsidP="00DD276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D2766" w:rsidRPr="00245BDD" w:rsidTr="00DD2766">
        <w:trPr>
          <w:trHeight w:val="564"/>
        </w:trPr>
        <w:tc>
          <w:tcPr>
            <w:tcW w:w="560"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D2766" w:rsidRPr="00245BDD" w:rsidTr="00DD2766">
        <w:trPr>
          <w:trHeight w:val="152"/>
        </w:trPr>
        <w:tc>
          <w:tcPr>
            <w:tcW w:w="560"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D2766" w:rsidRPr="00E45BED" w:rsidRDefault="00DD2766" w:rsidP="00DD2766">
            <w:pPr>
              <w:spacing w:after="0"/>
              <w:jc w:val="center"/>
              <w:rPr>
                <w:rFonts w:ascii="Times New Roman" w:hAnsi="Times New Roman" w:cs="Times New Roman"/>
                <w:sz w:val="20"/>
                <w:szCs w:val="16"/>
              </w:rPr>
            </w:pPr>
            <w:r w:rsidRPr="00E45BED">
              <w:rPr>
                <w:rFonts w:ascii="Times New Roman" w:hAnsi="Times New Roman" w:cs="Times New Roman"/>
                <w:sz w:val="20"/>
                <w:szCs w:val="16"/>
              </w:rPr>
              <w:t>GRUNDFOS UPS 32-80</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w:t>
            </w:r>
          </w:p>
        </w:tc>
        <w:tc>
          <w:tcPr>
            <w:tcW w:w="1062"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D2766" w:rsidRPr="00245BDD" w:rsidTr="00DD2766">
        <w:trPr>
          <w:trHeight w:val="283"/>
        </w:trPr>
        <w:tc>
          <w:tcPr>
            <w:tcW w:w="560"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D2766" w:rsidRPr="00A42E6E" w:rsidRDefault="00DD2766" w:rsidP="00DD2766">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D2766" w:rsidRPr="00E45BED" w:rsidRDefault="00DD2766" w:rsidP="00DD2766">
            <w:pPr>
              <w:spacing w:after="0"/>
              <w:jc w:val="center"/>
              <w:rPr>
                <w:rFonts w:ascii="Times New Roman" w:hAnsi="Times New Roman" w:cs="Times New Roman"/>
                <w:sz w:val="20"/>
                <w:szCs w:val="16"/>
              </w:rPr>
            </w:pPr>
            <w:r w:rsidRPr="00E45BED">
              <w:rPr>
                <w:rFonts w:ascii="Times New Roman" w:hAnsi="Times New Roman" w:cs="Times New Roman"/>
                <w:sz w:val="20"/>
                <w:szCs w:val="16"/>
              </w:rPr>
              <w:t>LEBERG GRS32/8</w:t>
            </w:r>
          </w:p>
        </w:tc>
        <w:tc>
          <w:tcPr>
            <w:tcW w:w="1386" w:type="dxa"/>
            <w:vAlign w:val="center"/>
          </w:tcPr>
          <w:p w:rsidR="00DD2766" w:rsidRPr="004314D0" w:rsidRDefault="00DD2766"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10,2</w:t>
            </w:r>
          </w:p>
        </w:tc>
        <w:tc>
          <w:tcPr>
            <w:tcW w:w="1062" w:type="dxa"/>
            <w:vAlign w:val="center"/>
          </w:tcPr>
          <w:p w:rsidR="00DD2766"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DD2766" w:rsidRPr="00245BDD" w:rsidRDefault="00DD2766" w:rsidP="00DD2766">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D2766" w:rsidRDefault="00DD2766" w:rsidP="00DD2766">
      <w:pPr>
        <w:tabs>
          <w:tab w:val="left" w:pos="1845"/>
        </w:tabs>
        <w:spacing w:after="0"/>
        <w:ind w:firstLine="709"/>
        <w:jc w:val="center"/>
        <w:rPr>
          <w:rFonts w:ascii="Times New Roman" w:hAnsi="Times New Roman" w:cs="Times New Roman"/>
          <w:sz w:val="28"/>
          <w:szCs w:val="28"/>
        </w:rPr>
      </w:pPr>
    </w:p>
    <w:p w:rsidR="00DD2766" w:rsidRPr="00D40ED8" w:rsidRDefault="00DD2766" w:rsidP="00DD2766">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Pr>
          <w:rFonts w:ascii="Times New Roman" w:hAnsi="Times New Roman" w:cs="Times New Roman"/>
          <w:sz w:val="24"/>
        </w:rPr>
        <w:t>Грайворонского городского округа</w:t>
      </w:r>
      <w:r w:rsidRPr="00D40ED8">
        <w:rPr>
          <w:rFonts w:ascii="Times New Roman" w:hAnsi="Times New Roman" w:cs="Times New Roman"/>
          <w:sz w:val="24"/>
        </w:rPr>
        <w:t xml:space="preserve"> представлены в таблице </w:t>
      </w:r>
      <w:r w:rsidR="00332564">
        <w:rPr>
          <w:rFonts w:ascii="Times New Roman" w:hAnsi="Times New Roman" w:cs="Times New Roman"/>
          <w:sz w:val="24"/>
        </w:rPr>
        <w:t>44</w:t>
      </w:r>
      <w:r w:rsidRPr="00D40ED8">
        <w:rPr>
          <w:rFonts w:ascii="Times New Roman" w:hAnsi="Times New Roman" w:cs="Times New Roman"/>
          <w:sz w:val="24"/>
        </w:rPr>
        <w:t xml:space="preserve"> и на рисунке </w:t>
      </w:r>
      <w:r>
        <w:rPr>
          <w:rFonts w:ascii="Times New Roman" w:hAnsi="Times New Roman" w:cs="Times New Roman"/>
          <w:sz w:val="24"/>
        </w:rPr>
        <w:t>2</w:t>
      </w:r>
      <w:r w:rsidR="00332564">
        <w:rPr>
          <w:rFonts w:ascii="Times New Roman" w:hAnsi="Times New Roman" w:cs="Times New Roman"/>
          <w:sz w:val="24"/>
        </w:rPr>
        <w:t>1</w:t>
      </w:r>
      <w:r w:rsidRPr="00D40ED8">
        <w:rPr>
          <w:rFonts w:ascii="Times New Roman" w:hAnsi="Times New Roman" w:cs="Times New Roman"/>
          <w:sz w:val="24"/>
        </w:rPr>
        <w:t>.</w:t>
      </w:r>
    </w:p>
    <w:p w:rsidR="00DD2766" w:rsidRDefault="00DD2766" w:rsidP="00DD2766">
      <w:pPr>
        <w:tabs>
          <w:tab w:val="left" w:pos="1845"/>
        </w:tabs>
        <w:spacing w:after="0"/>
        <w:jc w:val="right"/>
        <w:rPr>
          <w:rFonts w:ascii="Times New Roman" w:hAnsi="Times New Roman" w:cs="Times New Roman"/>
          <w:sz w:val="24"/>
        </w:rPr>
      </w:pPr>
    </w:p>
    <w:p w:rsidR="00DD2766" w:rsidRPr="005B51E8" w:rsidRDefault="00DD2766" w:rsidP="00DD2766">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lastRenderedPageBreak/>
        <w:t xml:space="preserve">Таблица </w:t>
      </w:r>
      <w:r w:rsidR="00332564">
        <w:rPr>
          <w:rFonts w:ascii="Times New Roman" w:hAnsi="Times New Roman" w:cs="Times New Roman"/>
          <w:sz w:val="24"/>
        </w:rPr>
        <w:t>44</w:t>
      </w:r>
    </w:p>
    <w:p w:rsidR="00DD2766" w:rsidRPr="00C17F00" w:rsidRDefault="00DD2766" w:rsidP="00DD2766">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Параметры установленной мощности теплофикационного оборудования Грайворонского городского округа</w:t>
      </w:r>
    </w:p>
    <w:tbl>
      <w:tblPr>
        <w:tblStyle w:val="a7"/>
        <w:tblW w:w="9453" w:type="dxa"/>
        <w:jc w:val="center"/>
        <w:tblLook w:val="04A0"/>
      </w:tblPr>
      <w:tblGrid>
        <w:gridCol w:w="2283"/>
        <w:gridCol w:w="1495"/>
        <w:gridCol w:w="2642"/>
        <w:gridCol w:w="1420"/>
        <w:gridCol w:w="1613"/>
      </w:tblGrid>
      <w:tr w:rsidR="00DD2766" w:rsidRPr="00D35B39" w:rsidTr="00DD2766">
        <w:trPr>
          <w:trHeight w:val="454"/>
          <w:tblHeader/>
          <w:jc w:val="center"/>
        </w:trPr>
        <w:tc>
          <w:tcPr>
            <w:tcW w:w="2398" w:type="dxa"/>
            <w:vAlign w:val="center"/>
          </w:tcPr>
          <w:p w:rsidR="00DD2766" w:rsidRPr="00D35B39" w:rsidRDefault="00DD2766" w:rsidP="00DD2766">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538" w:type="dxa"/>
            <w:vAlign w:val="center"/>
          </w:tcPr>
          <w:p w:rsidR="00DD2766" w:rsidRPr="00D35B39" w:rsidRDefault="00DD2766" w:rsidP="00DD2766">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51" w:type="dxa"/>
            <w:vAlign w:val="center"/>
          </w:tcPr>
          <w:p w:rsidR="00DD2766" w:rsidRPr="00D35B39" w:rsidRDefault="00DD2766" w:rsidP="00DD2766">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Гкал/ч</w:t>
            </w:r>
          </w:p>
        </w:tc>
        <w:tc>
          <w:tcPr>
            <w:tcW w:w="1445" w:type="dxa"/>
            <w:vAlign w:val="center"/>
          </w:tcPr>
          <w:p w:rsidR="00DD2766" w:rsidRPr="00D35B39" w:rsidRDefault="00DD2766" w:rsidP="00DD2766">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Количество котлов, шт</w:t>
            </w:r>
          </w:p>
        </w:tc>
        <w:tc>
          <w:tcPr>
            <w:tcW w:w="1421" w:type="dxa"/>
            <w:vAlign w:val="center"/>
          </w:tcPr>
          <w:p w:rsidR="00DD2766" w:rsidRPr="00D35B39" w:rsidRDefault="00DD2766" w:rsidP="00DD2766">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Гкал/ч</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Луначарского</w:t>
            </w:r>
          </w:p>
        </w:tc>
        <w:tc>
          <w:tcPr>
            <w:tcW w:w="1538" w:type="dxa"/>
            <w:vAlign w:val="center"/>
          </w:tcPr>
          <w:p w:rsidR="00DD2766" w:rsidRPr="00E42F5B" w:rsidRDefault="00DD2766" w:rsidP="00DD2766">
            <w:pPr>
              <w:tabs>
                <w:tab w:val="left" w:pos="1845"/>
              </w:tabs>
              <w:jc w:val="center"/>
              <w:rPr>
                <w:rFonts w:ascii="Times New Roman" w:hAnsi="Times New Roman"/>
                <w:sz w:val="20"/>
              </w:rPr>
            </w:pPr>
            <w:r w:rsidRPr="00E42F5B">
              <w:rPr>
                <w:rFonts w:ascii="Times New Roman" w:hAnsi="Times New Roman"/>
                <w:sz w:val="20"/>
              </w:rPr>
              <w:t>КСВ-1,86Г</w:t>
            </w:r>
          </w:p>
          <w:p w:rsidR="00DD2766" w:rsidRPr="00D35B39" w:rsidRDefault="00DD2766" w:rsidP="00DD2766">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51"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538" w:type="dxa"/>
            <w:vAlign w:val="center"/>
          </w:tcPr>
          <w:p w:rsidR="00DD2766" w:rsidRDefault="00DD2766" w:rsidP="00DD2766">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Pr>
                <w:rFonts w:ascii="Times New Roman" w:hAnsi="Times New Roman" w:cs="Times New Roman"/>
                <w:sz w:val="20"/>
                <w:szCs w:val="20"/>
              </w:rPr>
              <w:t>В</w:t>
            </w:r>
            <w:r w:rsidRPr="00D35B39">
              <w:rPr>
                <w:rFonts w:ascii="Times New Roman" w:hAnsi="Times New Roman" w:cs="Times New Roman"/>
                <w:sz w:val="20"/>
                <w:szCs w:val="20"/>
              </w:rPr>
              <w:t>а-</w:t>
            </w:r>
            <w:r>
              <w:rPr>
                <w:rFonts w:ascii="Times New Roman" w:hAnsi="Times New Roman" w:cs="Times New Roman"/>
                <w:sz w:val="20"/>
                <w:szCs w:val="20"/>
              </w:rPr>
              <w:t>1,6</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2651"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r>
      <w:tr w:rsidR="00DD2766" w:rsidRPr="00D35B39" w:rsidTr="00DD2766">
        <w:trPr>
          <w:trHeight w:val="454"/>
          <w:jc w:val="center"/>
        </w:trPr>
        <w:tc>
          <w:tcPr>
            <w:tcW w:w="2398" w:type="dxa"/>
            <w:vMerge w:val="restart"/>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Merge w:val="restart"/>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r>
      <w:tr w:rsidR="00DD2766" w:rsidRPr="00D35B39" w:rsidTr="00DD2766">
        <w:trPr>
          <w:trHeight w:val="454"/>
          <w:jc w:val="center"/>
        </w:trPr>
        <w:tc>
          <w:tcPr>
            <w:tcW w:w="2398" w:type="dxa"/>
            <w:vMerge/>
            <w:vAlign w:val="center"/>
          </w:tcPr>
          <w:p w:rsidR="00DD2766" w:rsidRPr="00D35B39" w:rsidRDefault="00DD2766" w:rsidP="00DD2766">
            <w:pPr>
              <w:jc w:val="center"/>
              <w:rPr>
                <w:rFonts w:ascii="Times New Roman" w:hAnsi="Times New Roman" w:cs="Times New Roman"/>
                <w:sz w:val="20"/>
                <w:szCs w:val="20"/>
              </w:rPr>
            </w:pP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Merge/>
            <w:vAlign w:val="center"/>
          </w:tcPr>
          <w:p w:rsidR="00DD2766" w:rsidRPr="00D35B39" w:rsidRDefault="00DD2766" w:rsidP="00DD2766">
            <w:pPr>
              <w:jc w:val="center"/>
              <w:rPr>
                <w:rFonts w:ascii="Times New Roman" w:hAnsi="Times New Roman" w:cs="Times New Roman"/>
                <w:color w:val="000000"/>
                <w:sz w:val="20"/>
                <w:szCs w:val="20"/>
              </w:rPr>
            </w:pP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округа</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DD2766" w:rsidRPr="00D35B39" w:rsidTr="00DD2766">
        <w:trPr>
          <w:trHeight w:val="454"/>
          <w:jc w:val="center"/>
        </w:trPr>
        <w:tc>
          <w:tcPr>
            <w:tcW w:w="2398" w:type="dxa"/>
            <w:vAlign w:val="center"/>
          </w:tcPr>
          <w:p w:rsidR="00DD2766"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538" w:type="dxa"/>
            <w:vAlign w:val="center"/>
          </w:tcPr>
          <w:p w:rsidR="00DD2766" w:rsidRDefault="00DD2766" w:rsidP="00DD2766">
            <w:pPr>
              <w:tabs>
                <w:tab w:val="left" w:pos="1845"/>
              </w:tabs>
              <w:jc w:val="center"/>
              <w:rPr>
                <w:rFonts w:ascii="Times New Roman" w:hAnsi="Times New Roman" w:cs="Times New Roman"/>
                <w:sz w:val="20"/>
                <w:szCs w:val="20"/>
              </w:rPr>
            </w:pPr>
            <w:r w:rsidRPr="00465286">
              <w:rPr>
                <w:rFonts w:ascii="Times New Roman" w:hAnsi="Times New Roman" w:cs="Times New Roman"/>
                <w:sz w:val="20"/>
                <w:szCs w:val="20"/>
              </w:rPr>
              <w:t>ИШМА-100У</w:t>
            </w:r>
          </w:p>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ИШМА-80У</w:t>
            </w:r>
          </w:p>
        </w:tc>
        <w:tc>
          <w:tcPr>
            <w:tcW w:w="2651"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0,069</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D2766"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538"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2651"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Козинка ТКУ</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Вулкан VK-550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0,47</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0,95</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Факел Г</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0,9</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0,26</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Гора-Подол (администрация)</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Elektrolux</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0,026</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Шухова</w:t>
            </w:r>
            <w:r w:rsidRPr="00D35B39">
              <w:rPr>
                <w:rFonts w:ascii="Times New Roman" w:hAnsi="Times New Roman" w:cs="Times New Roman"/>
                <w:sz w:val="20"/>
                <w:szCs w:val="20"/>
              </w:rPr>
              <w:t>1</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Е-1/9</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2,07</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НР-18</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Котельной с. Мокрая Орловка</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53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(больница)</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DD2766" w:rsidRPr="00D35B39" w:rsidRDefault="00DD2766" w:rsidP="00DD2766">
            <w:pPr>
              <w:jc w:val="center"/>
              <w:rPr>
                <w:rFonts w:ascii="Times New Roman" w:hAnsi="Times New Roman" w:cs="Times New Roman"/>
                <w:color w:val="000000"/>
                <w:sz w:val="20"/>
                <w:szCs w:val="20"/>
              </w:rPr>
            </w:pPr>
            <w:r>
              <w:rPr>
                <w:rFonts w:ascii="Times New Roman" w:hAnsi="Times New Roman" w:cs="Times New Roman"/>
                <w:color w:val="000000"/>
                <w:sz w:val="20"/>
                <w:szCs w:val="20"/>
              </w:rPr>
              <w:t>0,24</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ТКУ</w:t>
            </w:r>
          </w:p>
        </w:tc>
        <w:tc>
          <w:tcPr>
            <w:tcW w:w="1538" w:type="dxa"/>
            <w:vAlign w:val="center"/>
          </w:tcPr>
          <w:p w:rsidR="00DD2766" w:rsidRPr="00F6044D"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lang w:val="en-US"/>
              </w:rPr>
              <w:t>VK-500</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0,86</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538" w:type="dxa"/>
            <w:vAlign w:val="center"/>
          </w:tcPr>
          <w:p w:rsidR="00DD2766" w:rsidRPr="00D35B39" w:rsidRDefault="00DD2766" w:rsidP="00DD2766">
            <w:pPr>
              <w:tabs>
                <w:tab w:val="left" w:pos="1845"/>
              </w:tabs>
              <w:jc w:val="center"/>
              <w:rPr>
                <w:rFonts w:ascii="Times New Roman" w:hAnsi="Times New Roman" w:cs="Times New Roman"/>
                <w:sz w:val="20"/>
                <w:szCs w:val="20"/>
              </w:rPr>
            </w:pPr>
            <w:r w:rsidRPr="00D36582">
              <w:rPr>
                <w:rFonts w:ascii="Times New Roman" w:hAnsi="Times New Roman" w:cs="Times New Roman"/>
                <w:sz w:val="20"/>
                <w:szCs w:val="20"/>
              </w:rPr>
              <w:t>КВа-1Г</w:t>
            </w:r>
          </w:p>
        </w:tc>
        <w:tc>
          <w:tcPr>
            <w:tcW w:w="2651"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0,86</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1,72</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(детский сад)</w:t>
            </w:r>
          </w:p>
        </w:tc>
        <w:tc>
          <w:tcPr>
            <w:tcW w:w="1538" w:type="dxa"/>
            <w:vAlign w:val="center"/>
          </w:tcPr>
          <w:p w:rsidR="00DD2766" w:rsidRPr="00D35B39" w:rsidRDefault="00DD2766" w:rsidP="00DD276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БЭМ-0,05</w:t>
            </w:r>
          </w:p>
        </w:tc>
        <w:tc>
          <w:tcPr>
            <w:tcW w:w="2651" w:type="dxa"/>
            <w:vAlign w:val="center"/>
          </w:tcPr>
          <w:p w:rsidR="00DD2766" w:rsidRPr="00D35B39" w:rsidRDefault="00DD2766" w:rsidP="00DD276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0,043</w:t>
            </w:r>
          </w:p>
        </w:tc>
        <w:tc>
          <w:tcPr>
            <w:tcW w:w="1445" w:type="dxa"/>
            <w:vAlign w:val="center"/>
          </w:tcPr>
          <w:p w:rsidR="00DD2766" w:rsidRPr="00D35B39"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Pr="00D35B39" w:rsidRDefault="00DD2766" w:rsidP="00DD2766">
            <w:pPr>
              <w:jc w:val="center"/>
              <w:rPr>
                <w:rFonts w:ascii="Times New Roman" w:hAnsi="Times New Roman" w:cs="Times New Roman"/>
                <w:sz w:val="20"/>
                <w:szCs w:val="20"/>
              </w:rPr>
            </w:pPr>
            <w:r>
              <w:rPr>
                <w:rFonts w:ascii="Times New Roman" w:hAnsi="Times New Roman" w:cs="Times New Roman"/>
                <w:sz w:val="20"/>
                <w:szCs w:val="20"/>
              </w:rPr>
              <w:t>0,086</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(школа)</w:t>
            </w:r>
          </w:p>
        </w:tc>
        <w:tc>
          <w:tcPr>
            <w:tcW w:w="1538" w:type="dxa"/>
            <w:vAlign w:val="center"/>
          </w:tcPr>
          <w:p w:rsidR="00DD2766" w:rsidRDefault="00DD2766" w:rsidP="00DD276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КЧМ-5</w:t>
            </w:r>
          </w:p>
        </w:tc>
        <w:tc>
          <w:tcPr>
            <w:tcW w:w="2651" w:type="dxa"/>
            <w:vAlign w:val="center"/>
          </w:tcPr>
          <w:p w:rsidR="00DD2766" w:rsidRDefault="00DD2766" w:rsidP="00DD276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0,086</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Default="00DD2766" w:rsidP="00DD2766">
            <w:pPr>
              <w:jc w:val="center"/>
              <w:rPr>
                <w:rFonts w:ascii="Times New Roman" w:hAnsi="Times New Roman" w:cs="Times New Roman"/>
                <w:sz w:val="20"/>
                <w:szCs w:val="20"/>
              </w:rPr>
            </w:pPr>
            <w:r>
              <w:rPr>
                <w:rFonts w:ascii="Times New Roman" w:hAnsi="Times New Roman" w:cs="Times New Roman"/>
                <w:sz w:val="20"/>
                <w:szCs w:val="20"/>
              </w:rPr>
              <w:t>0,17</w:t>
            </w:r>
          </w:p>
        </w:tc>
      </w:tr>
      <w:tr w:rsidR="00DD2766" w:rsidRPr="00D35B39" w:rsidTr="00DD2766">
        <w:trPr>
          <w:trHeight w:val="454"/>
          <w:jc w:val="center"/>
        </w:trPr>
        <w:tc>
          <w:tcPr>
            <w:tcW w:w="2398" w:type="dxa"/>
            <w:vAlign w:val="center"/>
          </w:tcPr>
          <w:p w:rsidR="00DD2766" w:rsidRPr="00D35B39" w:rsidRDefault="00DD2766" w:rsidP="00DD2766">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Доброе (школа)</w:t>
            </w:r>
          </w:p>
        </w:tc>
        <w:tc>
          <w:tcPr>
            <w:tcW w:w="1538" w:type="dxa"/>
            <w:vAlign w:val="center"/>
          </w:tcPr>
          <w:p w:rsidR="00DD2766" w:rsidRDefault="00DD2766" w:rsidP="00DD2766">
            <w:pPr>
              <w:jc w:val="center"/>
              <w:rPr>
                <w:rFonts w:ascii="Times New Roman" w:eastAsia="Times New Roman" w:hAnsi="Times New Roman" w:cs="Times New Roman"/>
                <w:sz w:val="20"/>
                <w:szCs w:val="20"/>
                <w:lang w:eastAsia="ru-RU"/>
              </w:rPr>
            </w:pPr>
            <w:r w:rsidRPr="00D36582">
              <w:rPr>
                <w:rFonts w:ascii="Times New Roman" w:eastAsia="Times New Roman" w:hAnsi="Times New Roman" w:cs="Times New Roman"/>
                <w:sz w:val="20"/>
                <w:szCs w:val="20"/>
                <w:lang w:eastAsia="ru-RU"/>
              </w:rPr>
              <w:t>BUDERUS</w:t>
            </w:r>
          </w:p>
        </w:tc>
        <w:tc>
          <w:tcPr>
            <w:tcW w:w="2651" w:type="dxa"/>
            <w:vAlign w:val="center"/>
          </w:tcPr>
          <w:p w:rsidR="00DD2766" w:rsidRDefault="00DD2766" w:rsidP="00DD276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c>
          <w:tcPr>
            <w:tcW w:w="1445" w:type="dxa"/>
            <w:vAlign w:val="center"/>
          </w:tcPr>
          <w:p w:rsidR="00DD2766" w:rsidRDefault="00DD2766" w:rsidP="00DD2766">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DD2766" w:rsidRDefault="00DD2766" w:rsidP="00DD2766">
            <w:pPr>
              <w:jc w:val="center"/>
              <w:rPr>
                <w:rFonts w:ascii="Times New Roman" w:hAnsi="Times New Roman" w:cs="Times New Roman"/>
                <w:sz w:val="20"/>
                <w:szCs w:val="20"/>
              </w:rPr>
            </w:pPr>
            <w:r>
              <w:rPr>
                <w:rFonts w:ascii="Times New Roman" w:hAnsi="Times New Roman" w:cs="Times New Roman"/>
                <w:sz w:val="20"/>
                <w:szCs w:val="20"/>
              </w:rPr>
              <w:t>0,52</w:t>
            </w:r>
          </w:p>
        </w:tc>
      </w:tr>
    </w:tbl>
    <w:p w:rsidR="00DD2766" w:rsidRDefault="00DD2766" w:rsidP="00DD2766">
      <w:pPr>
        <w:tabs>
          <w:tab w:val="left" w:pos="1845"/>
        </w:tabs>
        <w:rPr>
          <w:rFonts w:ascii="Times New Roman" w:hAnsi="Times New Roman" w:cs="Times New Roman"/>
          <w:b/>
          <w:sz w:val="24"/>
          <w:szCs w:val="24"/>
        </w:rPr>
      </w:pPr>
    </w:p>
    <w:p w:rsidR="00DD2766" w:rsidRDefault="00DD2766" w:rsidP="00DD2766">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288E" w:rsidRDefault="00DD2766" w:rsidP="00DD2766">
      <w:pPr>
        <w:tabs>
          <w:tab w:val="left" w:pos="709"/>
        </w:tabs>
        <w:rPr>
          <w:b/>
        </w:rPr>
      </w:pPr>
      <w:r w:rsidRPr="00391F3A">
        <w:rPr>
          <w:rFonts w:ascii="Times New Roman" w:hAnsi="Times New Roman" w:cs="Times New Roman"/>
          <w:sz w:val="24"/>
          <w:szCs w:val="24"/>
        </w:rPr>
        <w:t xml:space="preserve">Рисунок </w:t>
      </w:r>
      <w:r>
        <w:rPr>
          <w:rFonts w:ascii="Times New Roman" w:hAnsi="Times New Roman" w:cs="Times New Roman"/>
          <w:sz w:val="24"/>
          <w:szCs w:val="24"/>
        </w:rPr>
        <w:t>2</w:t>
      </w:r>
      <w:r w:rsidR="00332564">
        <w:rPr>
          <w:rFonts w:ascii="Times New Roman" w:hAnsi="Times New Roman" w:cs="Times New Roman"/>
          <w:sz w:val="24"/>
          <w:szCs w:val="24"/>
        </w:rPr>
        <w:t>1</w:t>
      </w:r>
      <w:r w:rsidRPr="00391F3A">
        <w:rPr>
          <w:rFonts w:ascii="Times New Roman" w:hAnsi="Times New Roman" w:cs="Times New Roman"/>
          <w:sz w:val="24"/>
          <w:szCs w:val="24"/>
        </w:rPr>
        <w:t xml:space="preserve">Установленная мощность котельных </w:t>
      </w:r>
      <w:r>
        <w:rPr>
          <w:rFonts w:ascii="Times New Roman" w:hAnsi="Times New Roman" w:cs="Times New Roman"/>
          <w:sz w:val="24"/>
          <w:szCs w:val="24"/>
        </w:rPr>
        <w:t>Грайворонского городского округа.</w:t>
      </w:r>
    </w:p>
    <w:p w:rsidR="00F52A28" w:rsidRDefault="00F52A28" w:rsidP="00264787">
      <w:pPr>
        <w:tabs>
          <w:tab w:val="left" w:pos="709"/>
        </w:tabs>
        <w:jc w:val="both"/>
        <w:rPr>
          <w:rStyle w:val="FontStyle106"/>
          <w:sz w:val="26"/>
          <w:szCs w:val="26"/>
        </w:rPr>
      </w:pPr>
    </w:p>
    <w:p w:rsidR="00264787" w:rsidRDefault="00264787" w:rsidP="00264787">
      <w:pPr>
        <w:tabs>
          <w:tab w:val="left" w:pos="709"/>
        </w:tabs>
        <w:jc w:val="both"/>
        <w:rPr>
          <w:b/>
        </w:rPr>
        <w:sectPr w:rsidR="00264787" w:rsidSect="00F52A28">
          <w:footerReference w:type="default" r:id="rId32"/>
          <w:pgSz w:w="11906" w:h="16838"/>
          <w:pgMar w:top="1134" w:right="850" w:bottom="1134" w:left="1701" w:header="709" w:footer="709" w:gutter="0"/>
          <w:cols w:space="708"/>
          <w:docGrid w:linePitch="360"/>
        </w:sectPr>
      </w:pPr>
    </w:p>
    <w:p w:rsidR="00176DA6" w:rsidRPr="00DD2766" w:rsidRDefault="00176DA6" w:rsidP="00434D04">
      <w:pPr>
        <w:pStyle w:val="3"/>
        <w:tabs>
          <w:tab w:val="left" w:pos="709"/>
        </w:tabs>
        <w:spacing w:line="240" w:lineRule="auto"/>
        <w:rPr>
          <w:rFonts w:ascii="Times New Roman" w:hAnsi="Times New Roman" w:cs="Times New Roman"/>
          <w:color w:val="auto"/>
          <w:sz w:val="24"/>
          <w:szCs w:val="24"/>
        </w:rPr>
      </w:pPr>
      <w:bookmarkStart w:id="13" w:name="_Toc533619877"/>
      <w:r w:rsidRPr="00DD2766">
        <w:rPr>
          <w:rFonts w:ascii="Times New Roman" w:hAnsi="Times New Roman" w:cs="Times New Roman"/>
          <w:color w:val="auto"/>
          <w:sz w:val="24"/>
          <w:szCs w:val="24"/>
        </w:rPr>
        <w:lastRenderedPageBreak/>
        <w:t>3.1.2 Описание состояния системы водоснабжения муниципального образования</w:t>
      </w:r>
      <w:bookmarkEnd w:id="13"/>
    </w:p>
    <w:p w:rsidR="00B92C00" w:rsidRDefault="00B92C00" w:rsidP="00434D04">
      <w:pPr>
        <w:pStyle w:val="af2"/>
        <w:tabs>
          <w:tab w:val="left" w:pos="709"/>
        </w:tabs>
        <w:spacing w:after="0" w:line="240" w:lineRule="auto"/>
        <w:jc w:val="both"/>
        <w:rPr>
          <w:sz w:val="28"/>
          <w:szCs w:val="28"/>
        </w:rPr>
      </w:pP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Грайворонский городской округ имеет площадь населенных пунктов 853,8 км². Количество населенных пунктов – 13. Общая численность населения на 01.01.2019 года – 29,658 тыс. человек.</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Водоснабжение Грайворонского городского округа осуществляется от 38 основных водозаборов. Протяжённость водопроводных сетей по поселению составляет 159,046 км. </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в городского округа объединенные для хозяйственно-питьевых и противопожарных нужд.</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Износ основных фондов составляет в среднем для сетей 52 %, для оборудования 35%,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Наружное пожаротушение предусматривается из подземных пожарных гидрантов, установленных на сетях.</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Система водоснабжения Грайворонского городского округа состоит из 38 технологических зон, которые включают в себя артезианские скважины, сети водоснабжения, водонапорные башни, станцию обезжелезивания. </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Централизованное водоснабжение осуществляется организацией ГУП «Белводоканал».</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городского округа работают по следующим схемам: вода из артезианской скважины с помощью погружного насосного агрегата подаётся в водонапорную башню и в сеть к потребителям, подача воды осуществляется через частотный преобразователь с подачей в водопроводную сеть, подъем воды осуществляется в станцию обезжелезивания, в подземные резервуары, станцию 2-го подъема.</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Водопроводные трубы проложены на глубину 1,5-2,0 м. Общая протяженность водопроводных сетей 159,046 км.</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 территории охваченной нецентрализованной системой водоснабжения население использует воду из открытых источников, а также индивидуальных скважин и колодцев, расположенных на территории частных домовладений.</w:t>
      </w:r>
    </w:p>
    <w:p w:rsidR="00DD2766" w:rsidRPr="00F76783" w:rsidRDefault="00DD2766" w:rsidP="00DD2766">
      <w:pPr>
        <w:spacing w:after="0" w:line="240" w:lineRule="auto"/>
        <w:ind w:firstLine="709"/>
        <w:contextualSpacing/>
        <w:jc w:val="center"/>
        <w:rPr>
          <w:rFonts w:ascii="Times New Roman" w:hAnsi="Times New Roman" w:cs="Times New Roman"/>
          <w:color w:val="000000" w:themeColor="text1"/>
          <w:sz w:val="24"/>
          <w:szCs w:val="24"/>
        </w:rPr>
      </w:pP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pacing w:val="-1"/>
          <w:sz w:val="24"/>
          <w:szCs w:val="24"/>
          <w:lang w:eastAsia="ar-SA"/>
        </w:rPr>
        <w:t xml:space="preserve">Водоснабжение Грайворонского городского округа осуществляется </w:t>
      </w:r>
      <w:r w:rsidRPr="008A5083">
        <w:rPr>
          <w:rFonts w:ascii="Times New Roman" w:hAnsi="Times New Roman" w:cs="Times New Roman"/>
          <w:spacing w:val="-1"/>
          <w:sz w:val="24"/>
          <w:szCs w:val="24"/>
          <w:lang w:eastAsia="ar-SA"/>
        </w:rPr>
        <w:t>от 38</w:t>
      </w:r>
      <w:r w:rsidRPr="00F76783">
        <w:rPr>
          <w:rFonts w:ascii="Times New Roman" w:hAnsi="Times New Roman" w:cs="Times New Roman"/>
          <w:spacing w:val="-1"/>
          <w:sz w:val="24"/>
          <w:szCs w:val="24"/>
          <w:lang w:eastAsia="ar-SA"/>
        </w:rPr>
        <w:t xml:space="preserve"> водозаборных скважин. </w:t>
      </w:r>
      <w:r w:rsidRPr="00F76783">
        <w:rPr>
          <w:rFonts w:ascii="Times New Roman" w:hAnsi="Times New Roman" w:cs="Times New Roman"/>
          <w:sz w:val="24"/>
          <w:szCs w:val="24"/>
        </w:rPr>
        <w:t>Они обеспечены зоной санитарной охраны первого пояса, что соответствует требованиям СанПиН 2.1.4.1110-02 Зоны санитарной охраны источников водоснабжения и водопроводов хозяйственно-питьевого назначения. Источником водоснабжения скважин служит альб-сеноманский водоносный горизонт. На эксплуатацию скважин имеются лицензии на пользование недрами, разрешение органов Роспотребнадзора, гигиены и эпидемиологии.</w:t>
      </w:r>
    </w:p>
    <w:p w:rsidR="00DD2766" w:rsidRPr="00F76783" w:rsidRDefault="00DD2766" w:rsidP="00DD2766">
      <w:pPr>
        <w:spacing w:after="0"/>
        <w:ind w:firstLine="567"/>
        <w:jc w:val="both"/>
        <w:rPr>
          <w:rFonts w:ascii="Times New Roman" w:hAnsi="Times New Roman" w:cs="Times New Roman"/>
          <w:sz w:val="24"/>
          <w:szCs w:val="24"/>
        </w:rPr>
      </w:pPr>
      <w:bookmarkStart w:id="14" w:name="_Toc491865903"/>
      <w:r w:rsidRPr="00F76783">
        <w:rPr>
          <w:rFonts w:ascii="Times New Roman" w:hAnsi="Times New Roman" w:cs="Times New Roman"/>
          <w:sz w:val="24"/>
          <w:szCs w:val="24"/>
        </w:rPr>
        <w:t xml:space="preserve">Система водоснабжения Грайворонского городского округа осуществляется по следующей схеме: вода из артезианской скважины при помощи погружных насосов (таблица 1.2) подаётся по водопроводу в водонапорную башню, а затем по распределительной сети </w:t>
      </w:r>
      <w:r w:rsidRPr="00F76783">
        <w:rPr>
          <w:rFonts w:ascii="Times New Roman" w:hAnsi="Times New Roman" w:cs="Times New Roman"/>
          <w:sz w:val="24"/>
          <w:szCs w:val="24"/>
        </w:rPr>
        <w:lastRenderedPageBreak/>
        <w:t xml:space="preserve">потребителям. Сводная информация оценки технического состояния насосного оборудования представлена в таблице </w:t>
      </w:r>
      <w:r w:rsidR="00332564">
        <w:rPr>
          <w:rFonts w:ascii="Times New Roman" w:hAnsi="Times New Roman" w:cs="Times New Roman"/>
          <w:sz w:val="24"/>
          <w:szCs w:val="24"/>
        </w:rPr>
        <w:t>45</w:t>
      </w:r>
      <w:r w:rsidRPr="00F76783">
        <w:rPr>
          <w:rFonts w:ascii="Times New Roman" w:hAnsi="Times New Roman" w:cs="Times New Roman"/>
          <w:sz w:val="24"/>
          <w:szCs w:val="24"/>
        </w:rPr>
        <w:t>.</w:t>
      </w:r>
      <w:bookmarkEnd w:id="14"/>
    </w:p>
    <w:p w:rsidR="00DD2766" w:rsidRPr="00F76783" w:rsidRDefault="00DD2766" w:rsidP="00DD2766">
      <w:pPr>
        <w:jc w:val="right"/>
        <w:rPr>
          <w:sz w:val="24"/>
          <w:szCs w:val="24"/>
        </w:rPr>
      </w:pPr>
      <w:r w:rsidRPr="00F76783">
        <w:rPr>
          <w:rFonts w:ascii="Times New Roman" w:hAnsi="Times New Roman" w:cs="Times New Roman"/>
          <w:sz w:val="24"/>
          <w:szCs w:val="24"/>
        </w:rPr>
        <w:t xml:space="preserve">Таблица </w:t>
      </w:r>
      <w:r w:rsidR="00332564">
        <w:rPr>
          <w:rFonts w:ascii="Times New Roman" w:hAnsi="Times New Roman" w:cs="Times New Roman"/>
          <w:sz w:val="24"/>
          <w:szCs w:val="24"/>
        </w:rPr>
        <w:t>45</w:t>
      </w:r>
    </w:p>
    <w:p w:rsidR="00DD2766" w:rsidRPr="00276C41" w:rsidRDefault="00DD2766" w:rsidP="00DD2766">
      <w:pPr>
        <w:jc w:val="center"/>
        <w:rPr>
          <w:rFonts w:ascii="Times New Roman" w:hAnsi="Times New Roman" w:cs="Times New Roman"/>
          <w:b/>
          <w:sz w:val="28"/>
          <w:szCs w:val="28"/>
        </w:rPr>
      </w:pPr>
      <w:r w:rsidRPr="00F76783">
        <w:rPr>
          <w:rFonts w:ascii="Times New Roman" w:hAnsi="Times New Roman" w:cs="Times New Roman"/>
          <w:b/>
          <w:sz w:val="24"/>
          <w:szCs w:val="24"/>
        </w:rPr>
        <w:t>Заключение о техническом состоянии насосного оборудования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4538"/>
        <w:gridCol w:w="2280"/>
        <w:gridCol w:w="2217"/>
      </w:tblGrid>
      <w:tr w:rsidR="00DD2766" w:rsidRPr="00276C41" w:rsidTr="00DD2766">
        <w:trPr>
          <w:trHeight w:val="556"/>
          <w:tblHeader/>
        </w:trPr>
        <w:tc>
          <w:tcPr>
            <w:tcW w:w="415" w:type="pct"/>
            <w:shd w:val="clear" w:color="auto" w:fill="auto"/>
            <w:vAlign w:val="center"/>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 п/п</w:t>
            </w:r>
          </w:p>
        </w:tc>
        <w:tc>
          <w:tcPr>
            <w:tcW w:w="2303" w:type="pct"/>
            <w:shd w:val="clear" w:color="auto" w:fill="auto"/>
            <w:vAlign w:val="center"/>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Место установки</w:t>
            </w:r>
          </w:p>
        </w:tc>
        <w:tc>
          <w:tcPr>
            <w:tcW w:w="1157" w:type="pct"/>
            <w:shd w:val="clear" w:color="auto" w:fill="auto"/>
            <w:vAlign w:val="center"/>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Наименование оборудования</w:t>
            </w:r>
          </w:p>
        </w:tc>
        <w:tc>
          <w:tcPr>
            <w:tcW w:w="1125" w:type="pct"/>
            <w:shd w:val="clear" w:color="auto" w:fill="auto"/>
            <w:vAlign w:val="center"/>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Год ввода в эксплуатацию</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8-25-70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6-16-50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2015</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№3"</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8-25-70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4</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№4"</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5</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№5"</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6-16-70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2015</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6</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№6"</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162"/>
        </w:trPr>
        <w:tc>
          <w:tcPr>
            <w:tcW w:w="415"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7</w:t>
            </w:r>
          </w:p>
        </w:tc>
        <w:tc>
          <w:tcPr>
            <w:tcW w:w="2303"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2-го подъема водозабор «Южный»</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100-65-200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2006</w:t>
            </w:r>
          </w:p>
        </w:tc>
      </w:tr>
      <w:tr w:rsidR="00DD2766" w:rsidRPr="00276C41" w:rsidTr="00DD2766">
        <w:trPr>
          <w:trHeight w:val="203"/>
        </w:trPr>
        <w:tc>
          <w:tcPr>
            <w:tcW w:w="415"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p>
        </w:tc>
        <w:tc>
          <w:tcPr>
            <w:tcW w:w="2303" w:type="pct"/>
            <w:vMerge/>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2006</w:t>
            </w:r>
          </w:p>
        </w:tc>
      </w:tr>
      <w:tr w:rsidR="00DD2766" w:rsidRPr="00276C41" w:rsidTr="00DD2766">
        <w:trPr>
          <w:trHeight w:val="163"/>
        </w:trPr>
        <w:tc>
          <w:tcPr>
            <w:tcW w:w="415"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p>
        </w:tc>
        <w:tc>
          <w:tcPr>
            <w:tcW w:w="2303" w:type="pct"/>
            <w:vMerge/>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2012</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8</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9</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ЭЦВ 8-25-90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10</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"Новостроевка"</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11</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"Замостье"</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12</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"Козинка"</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6-10-50</w:t>
            </w:r>
          </w:p>
          <w:p w:rsidR="00DD2766" w:rsidRPr="00276C41" w:rsidRDefault="00DD2766" w:rsidP="00DD2766">
            <w:pPr>
              <w:spacing w:after="0"/>
              <w:jc w:val="center"/>
              <w:rPr>
                <w:rFonts w:ascii="Times New Roman" w:hAnsi="Times New Roman" w:cs="Times New Roman"/>
                <w:color w:val="000000"/>
                <w:sz w:val="24"/>
                <w:szCs w:val="24"/>
              </w:rPr>
            </w:pP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13</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"Ломное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5-6,5-80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14</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"Ломное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6-6,5-140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15</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"Казачья Лисица"</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16</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"Косилово"</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5-6,5-95</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17</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"Ивановская Лисица"</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6-10-140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18</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19</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6-6,5-120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№3"</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lastRenderedPageBreak/>
              <w:t>21</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"Совхозный"</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6-6,5-85</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22</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"Доброполье"</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6-10-140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23</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"Горьковский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24</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"Горьковский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25</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26</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6-10-90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2014</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27</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"Дроновка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2013</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28</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"Дроновка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6-10-110</w:t>
            </w:r>
          </w:p>
          <w:p w:rsidR="00DD2766" w:rsidRPr="00276C41" w:rsidRDefault="00DD2766" w:rsidP="00DD2766">
            <w:pPr>
              <w:spacing w:after="0"/>
              <w:jc w:val="center"/>
              <w:rPr>
                <w:rFonts w:ascii="Times New Roman" w:hAnsi="Times New Roman" w:cs="Times New Roman"/>
                <w:color w:val="000000"/>
                <w:sz w:val="24"/>
                <w:szCs w:val="24"/>
              </w:rPr>
            </w:pP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29</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"Почаево"</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30</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"Безымено"</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31</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"Гора-Подол"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6-16-70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32</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"Гора-Подол"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33</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№1"</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34</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№2"</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6-6,5-75</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35</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№3"</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36</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№4"</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6-6,5-60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37</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"Чапаевский"</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DD2766" w:rsidRPr="00276C41" w:rsidTr="00DD2766">
        <w:trPr>
          <w:trHeight w:val="556"/>
        </w:trPr>
        <w:tc>
          <w:tcPr>
            <w:tcW w:w="415"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38</w:t>
            </w:r>
          </w:p>
        </w:tc>
        <w:tc>
          <w:tcPr>
            <w:tcW w:w="2303"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"Смородино-Горная"</w:t>
            </w:r>
          </w:p>
        </w:tc>
        <w:tc>
          <w:tcPr>
            <w:tcW w:w="1157" w:type="pct"/>
            <w:shd w:val="clear" w:color="auto" w:fill="auto"/>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bl>
    <w:p w:rsidR="00DD2766" w:rsidRDefault="00DD2766" w:rsidP="00DD2766">
      <w:pPr>
        <w:spacing w:after="0" w:line="240" w:lineRule="auto"/>
        <w:ind w:firstLine="709"/>
        <w:contextualSpacing/>
        <w:jc w:val="center"/>
        <w:rPr>
          <w:rFonts w:ascii="Times New Roman" w:hAnsi="Times New Roman" w:cs="Times New Roman"/>
          <w:color w:val="000000" w:themeColor="text1"/>
          <w:sz w:val="28"/>
          <w:szCs w:val="28"/>
        </w:rPr>
      </w:pP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w:t>
      </w: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w:t>
      </w:r>
      <w:r w:rsidRPr="00F76783">
        <w:rPr>
          <w:rFonts w:ascii="Times New Roman" w:hAnsi="Times New Roman" w:cs="Times New Roman"/>
          <w:sz w:val="24"/>
          <w:szCs w:val="24"/>
        </w:rPr>
        <w:lastRenderedPageBreak/>
        <w:t>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Оценка результатов исследований: Отобранная проба воды по показателям мутность, жесткость, железо не соответствует требованиям СанПиН 2.1.4.1074-01 «Питьевая вода. Гигиенические требования к качеству воды централизованным систем питьевого водоснабжения. Контроль качества».</w:t>
      </w:r>
    </w:p>
    <w:p w:rsidR="00DD2766" w:rsidRPr="00F76783" w:rsidRDefault="00DD2766" w:rsidP="00DD2766">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sz w:val="24"/>
          <w:szCs w:val="24"/>
        </w:rPr>
        <w:t>Исследования были проведены Филиалом Федерального бюджетного учреждения здравоохранения «Центр гигиены и эпидемиологии в Белгородской области в Яковлевском районе».</w:t>
      </w:r>
    </w:p>
    <w:p w:rsidR="00DD2766" w:rsidRPr="00F76783" w:rsidRDefault="00DD2766" w:rsidP="00DD2766">
      <w:pPr>
        <w:spacing w:after="0" w:line="240" w:lineRule="auto"/>
        <w:ind w:firstLine="709"/>
        <w:contextualSpacing/>
        <w:jc w:val="both"/>
        <w:rPr>
          <w:rFonts w:ascii="Times New Roman" w:hAnsi="Times New Roman" w:cs="Times New Roman"/>
          <w:sz w:val="24"/>
          <w:szCs w:val="24"/>
        </w:rPr>
      </w:pPr>
      <w:r w:rsidRPr="00F76783">
        <w:rPr>
          <w:rFonts w:ascii="Times New Roman" w:hAnsi="Times New Roman" w:cs="Times New Roman"/>
          <w:sz w:val="24"/>
          <w:szCs w:val="24"/>
        </w:rPr>
        <w:t>На территории Грайворонского городского округа водоснабжение осуществляется из подземных источников. Подъем воды осуществляется погружными насосами марки ЭЦВ различной мощности. От водозаборных скважин на водозаборах Грайворонского городского округа вода с помощью погружного насосного агрегата подаётся в водонапорную башню и в сеть 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Описание состояния и функционирования существующих насосных станций обезжелезивания приведены в таблице 1,5.</w:t>
      </w:r>
    </w:p>
    <w:p w:rsidR="00DD2766" w:rsidRPr="00F76783" w:rsidRDefault="00DD2766" w:rsidP="00DD2766">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Описание состояния и функционирования существующих водозаборных скважин приведены в таблице </w:t>
      </w:r>
      <w:r>
        <w:rPr>
          <w:rFonts w:ascii="Times New Roman" w:hAnsi="Times New Roman" w:cs="Times New Roman"/>
          <w:sz w:val="24"/>
          <w:szCs w:val="24"/>
        </w:rPr>
        <w:t>4</w:t>
      </w:r>
      <w:r w:rsidR="00332564">
        <w:rPr>
          <w:rFonts w:ascii="Times New Roman" w:hAnsi="Times New Roman" w:cs="Times New Roman"/>
          <w:sz w:val="24"/>
          <w:szCs w:val="24"/>
        </w:rPr>
        <w:t>6</w:t>
      </w:r>
      <w:r>
        <w:rPr>
          <w:rFonts w:ascii="Times New Roman" w:hAnsi="Times New Roman" w:cs="Times New Roman"/>
          <w:sz w:val="24"/>
          <w:szCs w:val="24"/>
        </w:rPr>
        <w:t>.</w:t>
      </w:r>
    </w:p>
    <w:p w:rsidR="00DD2766" w:rsidRPr="00F76783" w:rsidRDefault="00DD2766" w:rsidP="00DD2766">
      <w:pPr>
        <w:spacing w:after="0"/>
        <w:ind w:firstLine="567"/>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Pr>
          <w:rFonts w:ascii="Times New Roman" w:hAnsi="Times New Roman" w:cs="Times New Roman"/>
          <w:sz w:val="24"/>
          <w:szCs w:val="24"/>
        </w:rPr>
        <w:t>4</w:t>
      </w:r>
      <w:r w:rsidR="00332564">
        <w:rPr>
          <w:rFonts w:ascii="Times New Roman" w:hAnsi="Times New Roman" w:cs="Times New Roman"/>
          <w:sz w:val="24"/>
          <w:szCs w:val="24"/>
        </w:rPr>
        <w:t>6</w:t>
      </w:r>
    </w:p>
    <w:p w:rsidR="00DD2766" w:rsidRPr="00276C41" w:rsidRDefault="00DD2766" w:rsidP="00DD2766">
      <w:pPr>
        <w:spacing w:after="0"/>
        <w:ind w:firstLine="567"/>
        <w:jc w:val="both"/>
        <w:rPr>
          <w:rFonts w:ascii="Times New Roman" w:hAnsi="Times New Roman" w:cs="Times New Roman"/>
          <w:sz w:val="28"/>
          <w:szCs w:val="28"/>
        </w:rPr>
      </w:pPr>
      <w:r w:rsidRPr="00F76783">
        <w:rPr>
          <w:rFonts w:ascii="Times New Roman" w:hAnsi="Times New Roman" w:cs="Times New Roman"/>
          <w:sz w:val="24"/>
          <w:szCs w:val="24"/>
        </w:rPr>
        <w:t>Заключение о техническом состоянии насосного оборудования станции обезжелезивания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4162"/>
        <w:gridCol w:w="2970"/>
        <w:gridCol w:w="1955"/>
      </w:tblGrid>
      <w:tr w:rsidR="00DD2766" w:rsidRPr="00276C41" w:rsidTr="00DD2766">
        <w:trPr>
          <w:trHeight w:val="765"/>
        </w:trPr>
        <w:tc>
          <w:tcPr>
            <w:tcW w:w="389" w:type="pct"/>
            <w:shd w:val="clear" w:color="auto" w:fill="auto"/>
            <w:vAlign w:val="center"/>
            <w:hideMark/>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 п/п</w:t>
            </w:r>
          </w:p>
        </w:tc>
        <w:tc>
          <w:tcPr>
            <w:tcW w:w="2112" w:type="pct"/>
            <w:shd w:val="clear" w:color="auto" w:fill="auto"/>
            <w:vAlign w:val="center"/>
            <w:hideMark/>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Наименование оборудования</w:t>
            </w:r>
          </w:p>
        </w:tc>
        <w:tc>
          <w:tcPr>
            <w:tcW w:w="1507" w:type="pct"/>
            <w:shd w:val="clear" w:color="auto" w:fill="auto"/>
            <w:vAlign w:val="center"/>
            <w:hideMark/>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Год ввода в эксплуатацию</w:t>
            </w:r>
          </w:p>
        </w:tc>
        <w:tc>
          <w:tcPr>
            <w:tcW w:w="992" w:type="pct"/>
            <w:shd w:val="clear" w:color="auto" w:fill="auto"/>
            <w:vAlign w:val="center"/>
            <w:hideMark/>
          </w:tcPr>
          <w:p w:rsidR="00DD2766" w:rsidRPr="00276C41" w:rsidRDefault="00DD2766" w:rsidP="00DD2766">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Группа технического состояния</w:t>
            </w:r>
          </w:p>
        </w:tc>
      </w:tr>
      <w:tr w:rsidR="00DD2766" w:rsidRPr="00276C41" w:rsidTr="00DD2766">
        <w:trPr>
          <w:trHeight w:val="300"/>
        </w:trPr>
        <w:tc>
          <w:tcPr>
            <w:tcW w:w="5000" w:type="pct"/>
            <w:gridSpan w:val="4"/>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обезжелезивания "Гора-Подол"</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 (резервный)</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 (резервный)</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DD2766" w:rsidRPr="00276C41" w:rsidTr="00DD2766">
        <w:trPr>
          <w:trHeight w:val="300"/>
        </w:trPr>
        <w:tc>
          <w:tcPr>
            <w:tcW w:w="5000" w:type="pct"/>
            <w:gridSpan w:val="4"/>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обезжелезивания "Безымено"</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маршевый насос 25</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2015</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Б</w:t>
            </w:r>
          </w:p>
        </w:tc>
      </w:tr>
      <w:tr w:rsidR="00DD2766" w:rsidRPr="00276C41" w:rsidTr="00DD2766">
        <w:trPr>
          <w:trHeight w:val="300"/>
        </w:trPr>
        <w:tc>
          <w:tcPr>
            <w:tcW w:w="5000" w:type="pct"/>
            <w:gridSpan w:val="4"/>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2-го подъема водозабор «Южный»</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100-65-200</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2006</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2006</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r w:rsidR="00DD2766" w:rsidRPr="00276C41" w:rsidTr="00DD2766">
        <w:trPr>
          <w:trHeight w:val="300"/>
        </w:trPr>
        <w:tc>
          <w:tcPr>
            <w:tcW w:w="389"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11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507"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2012</w:t>
            </w:r>
          </w:p>
        </w:tc>
        <w:tc>
          <w:tcPr>
            <w:tcW w:w="992" w:type="pct"/>
            <w:shd w:val="clear" w:color="auto" w:fill="auto"/>
            <w:noWrap/>
            <w:vAlign w:val="center"/>
            <w:hideMark/>
          </w:tcPr>
          <w:p w:rsidR="00DD2766" w:rsidRPr="00276C41" w:rsidRDefault="00DD2766" w:rsidP="00DD2766">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bl>
    <w:p w:rsidR="00DD2766" w:rsidRDefault="00DD2766" w:rsidP="00DD2766">
      <w:pPr>
        <w:ind w:firstLine="567"/>
      </w:pPr>
    </w:p>
    <w:p w:rsidR="00DD2766" w:rsidRPr="008A5083" w:rsidRDefault="00DD2766" w:rsidP="00DD2766">
      <w:pPr>
        <w:tabs>
          <w:tab w:val="left" w:pos="2517"/>
        </w:tabs>
        <w:spacing w:after="0"/>
        <w:ind w:firstLine="567"/>
        <w:jc w:val="both"/>
        <w:rPr>
          <w:rFonts w:ascii="Times New Roman" w:hAnsi="Times New Roman" w:cs="Times New Roman"/>
          <w:sz w:val="24"/>
          <w:szCs w:val="24"/>
        </w:rPr>
      </w:pPr>
      <w:r w:rsidRPr="008A5083">
        <w:rPr>
          <w:rFonts w:ascii="Times New Roman" w:hAnsi="Times New Roman" w:cs="Times New Roman"/>
          <w:sz w:val="24"/>
          <w:szCs w:val="24"/>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в таблице </w:t>
      </w:r>
      <w:r>
        <w:rPr>
          <w:rFonts w:ascii="Times New Roman" w:hAnsi="Times New Roman" w:cs="Times New Roman"/>
          <w:sz w:val="24"/>
          <w:szCs w:val="24"/>
        </w:rPr>
        <w:t>4</w:t>
      </w:r>
      <w:r w:rsidR="00332564">
        <w:rPr>
          <w:rFonts w:ascii="Times New Roman" w:hAnsi="Times New Roman" w:cs="Times New Roman"/>
          <w:sz w:val="24"/>
          <w:szCs w:val="24"/>
        </w:rPr>
        <w:t>7</w:t>
      </w:r>
      <w:r w:rsidRPr="008A5083">
        <w:rPr>
          <w:rFonts w:ascii="Times New Roman" w:hAnsi="Times New Roman" w:cs="Times New Roman"/>
          <w:sz w:val="24"/>
          <w:szCs w:val="24"/>
        </w:rPr>
        <w:t>.</w:t>
      </w:r>
    </w:p>
    <w:p w:rsidR="00DD2766" w:rsidRDefault="00DD2766" w:rsidP="00DD2766">
      <w:pPr>
        <w:tabs>
          <w:tab w:val="left" w:pos="2517"/>
        </w:tabs>
        <w:spacing w:after="0"/>
        <w:jc w:val="right"/>
        <w:rPr>
          <w:rFonts w:ascii="Times New Roman" w:hAnsi="Times New Roman" w:cs="Times New Roman"/>
          <w:sz w:val="28"/>
          <w:szCs w:val="28"/>
        </w:rPr>
      </w:pPr>
    </w:p>
    <w:p w:rsidR="00DD2766" w:rsidRDefault="00DD2766" w:rsidP="00DD2766">
      <w:pPr>
        <w:tabs>
          <w:tab w:val="left" w:pos="2517"/>
        </w:tabs>
        <w:spacing w:after="0"/>
        <w:jc w:val="right"/>
        <w:rPr>
          <w:rFonts w:ascii="Times New Roman" w:hAnsi="Times New Roman" w:cs="Times New Roman"/>
          <w:sz w:val="28"/>
          <w:szCs w:val="28"/>
        </w:rPr>
      </w:pPr>
    </w:p>
    <w:p w:rsidR="00DD2766" w:rsidRDefault="00DD2766" w:rsidP="00DD2766">
      <w:pPr>
        <w:tabs>
          <w:tab w:val="left" w:pos="2517"/>
        </w:tabs>
        <w:spacing w:after="0"/>
        <w:jc w:val="right"/>
        <w:rPr>
          <w:rFonts w:ascii="Times New Roman" w:hAnsi="Times New Roman" w:cs="Times New Roman"/>
          <w:sz w:val="28"/>
          <w:szCs w:val="28"/>
        </w:rPr>
      </w:pPr>
    </w:p>
    <w:p w:rsidR="00DD2766" w:rsidRDefault="00DD2766" w:rsidP="00DD2766">
      <w:pPr>
        <w:tabs>
          <w:tab w:val="left" w:pos="2517"/>
        </w:tabs>
        <w:spacing w:after="0"/>
        <w:jc w:val="right"/>
        <w:rPr>
          <w:rFonts w:ascii="Times New Roman" w:hAnsi="Times New Roman" w:cs="Times New Roman"/>
          <w:sz w:val="28"/>
          <w:szCs w:val="28"/>
        </w:rPr>
      </w:pPr>
    </w:p>
    <w:p w:rsidR="00DD2766" w:rsidRPr="00DD2766" w:rsidRDefault="00DD2766" w:rsidP="00DD2766">
      <w:pPr>
        <w:tabs>
          <w:tab w:val="left" w:pos="2517"/>
        </w:tabs>
        <w:spacing w:after="0"/>
        <w:jc w:val="right"/>
        <w:rPr>
          <w:rFonts w:ascii="Times New Roman" w:hAnsi="Times New Roman" w:cs="Times New Roman"/>
          <w:sz w:val="24"/>
          <w:szCs w:val="24"/>
        </w:rPr>
      </w:pPr>
      <w:r w:rsidRPr="00DD2766">
        <w:rPr>
          <w:rFonts w:ascii="Times New Roman" w:hAnsi="Times New Roman" w:cs="Times New Roman"/>
          <w:sz w:val="24"/>
          <w:szCs w:val="24"/>
        </w:rPr>
        <w:lastRenderedPageBreak/>
        <w:t>Таблица 4</w:t>
      </w:r>
      <w:r w:rsidR="00332564">
        <w:rPr>
          <w:rFonts w:ascii="Times New Roman" w:hAnsi="Times New Roman" w:cs="Times New Roman"/>
          <w:sz w:val="24"/>
          <w:szCs w:val="24"/>
        </w:rPr>
        <w:t>7</w:t>
      </w:r>
    </w:p>
    <w:p w:rsidR="00DD2766" w:rsidRPr="00B843B0" w:rsidRDefault="00DD2766" w:rsidP="00DD2766">
      <w:pPr>
        <w:tabs>
          <w:tab w:val="left" w:pos="2517"/>
        </w:tabs>
        <w:jc w:val="center"/>
        <w:rPr>
          <w:b/>
        </w:rPr>
      </w:pPr>
      <w:r w:rsidRPr="00DD2766">
        <w:rPr>
          <w:rFonts w:ascii="Times New Roman" w:hAnsi="Times New Roman" w:cs="Times New Roman"/>
          <w:b/>
          <w:sz w:val="24"/>
          <w:szCs w:val="24"/>
        </w:rPr>
        <w:t>Характеристика сетей водоснабжения Грайворонского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2018"/>
        <w:gridCol w:w="65"/>
        <w:gridCol w:w="1500"/>
        <w:gridCol w:w="2067"/>
        <w:gridCol w:w="1793"/>
        <w:gridCol w:w="1754"/>
      </w:tblGrid>
      <w:tr w:rsidR="00DD2766" w:rsidRPr="00276C41" w:rsidTr="00DD2766">
        <w:trPr>
          <w:trHeight w:val="517"/>
          <w:tblHeader/>
        </w:trPr>
        <w:tc>
          <w:tcPr>
            <w:tcW w:w="333"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 п/п</w:t>
            </w:r>
          </w:p>
        </w:tc>
        <w:tc>
          <w:tcPr>
            <w:tcW w:w="1024"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Наименование улиц</w:t>
            </w:r>
          </w:p>
        </w:tc>
        <w:tc>
          <w:tcPr>
            <w:tcW w:w="794" w:type="pct"/>
            <w:gridSpan w:val="2"/>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Диаметр</w:t>
            </w:r>
          </w:p>
        </w:tc>
        <w:tc>
          <w:tcPr>
            <w:tcW w:w="1049"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Материал</w:t>
            </w:r>
          </w:p>
        </w:tc>
        <w:tc>
          <w:tcPr>
            <w:tcW w:w="910"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Протяжен-ность, км</w:t>
            </w:r>
          </w:p>
        </w:tc>
        <w:tc>
          <w:tcPr>
            <w:tcW w:w="890"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Год ввода в эксплуатацию</w:t>
            </w:r>
          </w:p>
        </w:tc>
      </w:tr>
      <w:tr w:rsidR="00DD2766" w:rsidRPr="00276C41" w:rsidTr="00DD2766">
        <w:trPr>
          <w:trHeight w:val="517"/>
        </w:trPr>
        <w:tc>
          <w:tcPr>
            <w:tcW w:w="333" w:type="pct"/>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c>
          <w:tcPr>
            <w:tcW w:w="1024" w:type="pct"/>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c>
          <w:tcPr>
            <w:tcW w:w="794" w:type="pct"/>
            <w:gridSpan w:val="2"/>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c>
          <w:tcPr>
            <w:tcW w:w="1049" w:type="pct"/>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c>
          <w:tcPr>
            <w:tcW w:w="910" w:type="pct"/>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c>
          <w:tcPr>
            <w:tcW w:w="890" w:type="pct"/>
            <w:vMerge/>
            <w:vAlign w:val="center"/>
            <w:hideMark/>
          </w:tcPr>
          <w:p w:rsidR="00DD2766" w:rsidRPr="00276C41" w:rsidRDefault="00DD2766" w:rsidP="00DD2766">
            <w:pPr>
              <w:spacing w:after="0"/>
              <w:jc w:val="center"/>
              <w:rPr>
                <w:rFonts w:ascii="Times New Roman" w:hAnsi="Times New Roman" w:cs="Times New Roman"/>
                <w:b/>
                <w:bCs/>
                <w:sz w:val="20"/>
                <w:szCs w:val="20"/>
              </w:rPr>
            </w:pPr>
          </w:p>
        </w:tc>
      </w:tr>
      <w:tr w:rsidR="00DD2766" w:rsidRPr="00276C41" w:rsidTr="00DD2766">
        <w:trPr>
          <w:trHeight w:val="300"/>
        </w:trPr>
        <w:tc>
          <w:tcPr>
            <w:tcW w:w="5000" w:type="pct"/>
            <w:gridSpan w:val="7"/>
            <w:shd w:val="clear" w:color="auto" w:fill="auto"/>
            <w:vAlign w:val="center"/>
            <w:hideMark/>
          </w:tcPr>
          <w:p w:rsidR="00DD2766" w:rsidRPr="00276C41" w:rsidRDefault="00DD2766" w:rsidP="00DD2766">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г.Грайворон</w:t>
            </w:r>
          </w:p>
        </w:tc>
      </w:tr>
      <w:tr w:rsidR="00DD2766" w:rsidRPr="00276C41" w:rsidTr="00DD2766">
        <w:trPr>
          <w:trHeight w:val="51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ул.Тарана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63-225</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 чугун</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56774</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ул.Комсомольская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ул.Луначарского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Мира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Пролетарская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Спасского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Кирвера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Советская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Кузнецова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Ленина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1968</w:t>
            </w:r>
          </w:p>
        </w:tc>
      </w:tr>
      <w:tr w:rsidR="00DD2766" w:rsidRPr="00276C41" w:rsidTr="00DD2766">
        <w:trPr>
          <w:trHeight w:val="51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Свердлова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Большевиков</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Народная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ул.Юбилейная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ул.Колесникова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ул.Шевченко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ул.Холода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ул.Новостроевская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ул.Батуева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ул.Юбилейная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2009</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Урицкого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Горького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Таршикова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Косяка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32</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нержавейка</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Февральская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Интернациональная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Генерала Антонова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29</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Жукова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30</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Солнечный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Кантемировцев</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Серика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Южный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Победы</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Мурманский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36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Зеленая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Кленовая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2009</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Горького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39</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Юных партизан</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40</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Республиканская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20-го партсъезда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Урицкого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Шухова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с.Новостроевска Первая</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ул.Первомайская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2826</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1978</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с.Замостье</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Дорогощанская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8067</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50 лет Победы</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Гагарина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Добросельская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Чехова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Куток</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Козинка</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Строительная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9400</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Грайворонская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Восточная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Трудовой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Ивановская Лисица, с.Казачья Лисица, с.Ломное</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Ломное,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p w:rsidR="00DD2766" w:rsidRPr="00276C41" w:rsidRDefault="00DD2766" w:rsidP="00DD2766">
            <w:pPr>
              <w:spacing w:after="0"/>
              <w:jc w:val="center"/>
              <w:rPr>
                <w:rFonts w:ascii="Times New Roman" w:hAnsi="Times New Roman" w:cs="Times New Roman"/>
                <w:sz w:val="20"/>
                <w:szCs w:val="20"/>
              </w:rPr>
            </w:pPr>
          </w:p>
          <w:p w:rsidR="00DD2766" w:rsidRPr="00276C41" w:rsidRDefault="00DD2766" w:rsidP="00DD2766">
            <w:pPr>
              <w:spacing w:after="0"/>
              <w:jc w:val="center"/>
              <w:rPr>
                <w:rFonts w:ascii="Times New Roman" w:hAnsi="Times New Roman" w:cs="Times New Roman"/>
                <w:sz w:val="20"/>
                <w:szCs w:val="20"/>
              </w:rPr>
            </w:pP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16579</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Чапаева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Ломное,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Набережная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асбестоцемент-полиэтилен</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Новоселовка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Сургутская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Сталь, 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с.Казачья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ул.К.Маркса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с.Казачья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40 лет Октября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с.Косилово,</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1959,2015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с.Косилово,</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Горянка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10</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Октябрьская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 ул.Комсомольская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1993, 2015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Ленина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Пороз</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Сергиевка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5355</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Мураховка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Загородинка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Погореловка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ул.Подлесок</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п.Горьковский,п. Совхозный, п.Чапаевский, п.Доброполье</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п.Совхозный,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Широкая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8373</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п.Совхозный,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Зеленая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п.Доброполье,</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Урожайная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76</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сталь</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Лесная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1976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М.И. Крячко</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Железнодорожная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Совхозная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Дружбы</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Цветочная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57"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61"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Смородино</w:t>
            </w:r>
          </w:p>
        </w:tc>
      </w:tr>
      <w:tr w:rsidR="00DD2766" w:rsidRPr="00276C41" w:rsidTr="00DD2766">
        <w:trPr>
          <w:trHeight w:val="51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Выгон</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асбестоцемент/чугун</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10984</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Губаревка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Рыбная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Сергеевка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Подлесная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Хлебная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Дуброва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Лантуховка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Борисовка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2006</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с.Почаево</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2237</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Трудовая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2014</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с.Дроновка</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ул.Сумская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4298</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ул.Советская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сталь</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ул.Лесная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ул.Колхозная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Луговая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Безымено</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Октябрьская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7624</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Гора-Подол</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ул.Республиканская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16562</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Борисенко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1981</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Колхозная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Вет. Труда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Трудовой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Речной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Кольцевой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чугун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ул.Советская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1986,2005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ул.Грайворонская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Гаи</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Парковая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Крайняя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65 лет Победы</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Сумской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17</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Строительный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18</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Песочная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Сосновый</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Проселочная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21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Библиотечная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Генерала Алексеенко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1983,2005</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Заводская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Кирпичный завод</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40 лет Победы</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Набережная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2004</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 Головчино</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ул.К.Маркса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restar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9384</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Пушкина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М.А.Букина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Грайворонская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1997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Харьковская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50-100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Фрунзе</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7-е августа</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Братьев Головко</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2017</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Парковая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DD2766" w:rsidRPr="00276C41" w:rsidRDefault="00DD2766" w:rsidP="00DD2766">
            <w:pPr>
              <w:spacing w:after="0"/>
              <w:jc w:val="center"/>
              <w:rPr>
                <w:rFonts w:ascii="Times New Roman" w:hAnsi="Times New Roman" w:cs="Times New Roman"/>
                <w:sz w:val="20"/>
                <w:szCs w:val="20"/>
              </w:rPr>
            </w:pP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DD2766" w:rsidRPr="00276C41" w:rsidTr="00DD2766">
        <w:trPr>
          <w:trHeight w:val="300"/>
        </w:trPr>
        <w:tc>
          <w:tcPr>
            <w:tcW w:w="5000" w:type="pct"/>
            <w:gridSpan w:val="7"/>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с.Мокрая Орловка</w:t>
            </w:r>
          </w:p>
        </w:tc>
      </w:tr>
      <w:tr w:rsidR="00DD2766" w:rsidRPr="00276C41" w:rsidTr="00DD2766">
        <w:trPr>
          <w:trHeight w:val="300"/>
        </w:trPr>
        <w:tc>
          <w:tcPr>
            <w:tcW w:w="333"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94" w:type="pct"/>
            <w:gridSpan w:val="2"/>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583</w:t>
            </w:r>
          </w:p>
        </w:tc>
        <w:tc>
          <w:tcPr>
            <w:tcW w:w="890" w:type="pct"/>
            <w:shd w:val="clear" w:color="auto" w:fill="auto"/>
            <w:noWrap/>
            <w:vAlign w:val="center"/>
            <w:hideMark/>
          </w:tcPr>
          <w:p w:rsidR="00DD2766" w:rsidRPr="00276C41" w:rsidRDefault="00DD2766" w:rsidP="00DD2766">
            <w:pPr>
              <w:spacing w:after="0"/>
              <w:jc w:val="center"/>
              <w:rPr>
                <w:rFonts w:ascii="Times New Roman" w:hAnsi="Times New Roman" w:cs="Times New Roman"/>
                <w:sz w:val="20"/>
                <w:szCs w:val="20"/>
              </w:rPr>
            </w:pPr>
            <w:r w:rsidRPr="00276C41">
              <w:rPr>
                <w:rFonts w:ascii="Times New Roman" w:hAnsi="Times New Roman" w:cs="Times New Roman"/>
                <w:sz w:val="20"/>
                <w:szCs w:val="20"/>
              </w:rPr>
              <w:t>2018</w:t>
            </w:r>
          </w:p>
        </w:tc>
      </w:tr>
    </w:tbl>
    <w:p w:rsidR="00FA549F" w:rsidRPr="00FA549F" w:rsidRDefault="00FA549F" w:rsidP="00FA549F">
      <w:pPr>
        <w:pStyle w:val="af2"/>
        <w:tabs>
          <w:tab w:val="left" w:pos="709"/>
        </w:tabs>
        <w:spacing w:after="0" w:line="240" w:lineRule="auto"/>
        <w:jc w:val="both"/>
        <w:rPr>
          <w:sz w:val="28"/>
          <w:szCs w:val="28"/>
        </w:rPr>
        <w:sectPr w:rsidR="00FA549F" w:rsidRPr="00FA549F" w:rsidSect="00FA549F">
          <w:footerReference w:type="default" r:id="rId33"/>
          <w:type w:val="nextColumn"/>
          <w:pgSz w:w="11906" w:h="16838"/>
          <w:pgMar w:top="1134" w:right="851" w:bottom="1134" w:left="1418" w:header="709" w:footer="709" w:gutter="0"/>
          <w:cols w:space="708"/>
          <w:docGrid w:linePitch="360"/>
        </w:sectPr>
      </w:pPr>
    </w:p>
    <w:p w:rsidR="00132108" w:rsidRPr="00A16FF4" w:rsidRDefault="00176DA6" w:rsidP="00E444DF">
      <w:pPr>
        <w:pStyle w:val="3"/>
        <w:spacing w:line="240" w:lineRule="auto"/>
        <w:jc w:val="both"/>
        <w:rPr>
          <w:rFonts w:ascii="Times New Roman" w:hAnsi="Times New Roman" w:cs="Times New Roman"/>
          <w:color w:val="auto"/>
          <w:sz w:val="24"/>
          <w:szCs w:val="24"/>
        </w:rPr>
      </w:pPr>
      <w:bookmarkStart w:id="15" w:name="_Toc533619879"/>
      <w:r w:rsidRPr="00A16FF4">
        <w:rPr>
          <w:rFonts w:ascii="Times New Roman" w:hAnsi="Times New Roman" w:cs="Times New Roman"/>
          <w:color w:val="auto"/>
          <w:sz w:val="24"/>
          <w:szCs w:val="24"/>
        </w:rPr>
        <w:lastRenderedPageBreak/>
        <w:t>3.1.3 Описание состояния системы водоотведения муниципального образования</w:t>
      </w:r>
      <w:bookmarkEnd w:id="15"/>
    </w:p>
    <w:p w:rsidR="00A16FF4" w:rsidRPr="00F76783" w:rsidRDefault="00A16FF4" w:rsidP="00A16FF4">
      <w:pPr>
        <w:tabs>
          <w:tab w:val="left" w:pos="2517"/>
        </w:tabs>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В Грайворонском городском округе имеется три нитки канализирования с централизованной системой хозяйственно-бытовой канализации. Сточные воды поступают в КНС и далее до очистных сооружений по напорному коллектору. Канализационная сеть имеет протяжённость </w:t>
      </w:r>
      <w:r w:rsidRPr="008A5083">
        <w:rPr>
          <w:rFonts w:ascii="Times New Roman" w:hAnsi="Times New Roman" w:cs="Times New Roman"/>
          <w:sz w:val="24"/>
          <w:szCs w:val="24"/>
        </w:rPr>
        <w:t>19,9</w:t>
      </w:r>
      <w:r w:rsidRPr="00F76783">
        <w:rPr>
          <w:rFonts w:ascii="Times New Roman" w:hAnsi="Times New Roman" w:cs="Times New Roman"/>
          <w:sz w:val="24"/>
          <w:szCs w:val="24"/>
        </w:rPr>
        <w:t xml:space="preserve"> км, выполнена 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w:t>
      </w:r>
      <w:r>
        <w:rPr>
          <w:rFonts w:ascii="Times New Roman" w:hAnsi="Times New Roman" w:cs="Times New Roman"/>
          <w:sz w:val="24"/>
          <w:szCs w:val="24"/>
        </w:rPr>
        <w:t>4</w:t>
      </w:r>
      <w:r w:rsidR="00332564">
        <w:rPr>
          <w:rFonts w:ascii="Times New Roman" w:hAnsi="Times New Roman" w:cs="Times New Roman"/>
          <w:sz w:val="24"/>
          <w:szCs w:val="24"/>
        </w:rPr>
        <w:t>8</w:t>
      </w:r>
      <w:r w:rsidRPr="00F76783">
        <w:rPr>
          <w:rFonts w:ascii="Times New Roman" w:hAnsi="Times New Roman" w:cs="Times New Roman"/>
          <w:sz w:val="24"/>
          <w:szCs w:val="24"/>
        </w:rPr>
        <w:t xml:space="preserve">. </w:t>
      </w:r>
    </w:p>
    <w:p w:rsidR="00A16FF4" w:rsidRPr="00F76783" w:rsidRDefault="00A16FF4" w:rsidP="00A16FF4">
      <w:pPr>
        <w:tabs>
          <w:tab w:val="left" w:pos="2517"/>
        </w:tabs>
        <w:spacing w:after="0"/>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Pr>
          <w:rFonts w:ascii="Times New Roman" w:hAnsi="Times New Roman" w:cs="Times New Roman"/>
          <w:sz w:val="24"/>
          <w:szCs w:val="24"/>
        </w:rPr>
        <w:t>4</w:t>
      </w:r>
      <w:r w:rsidR="00332564">
        <w:rPr>
          <w:rFonts w:ascii="Times New Roman" w:hAnsi="Times New Roman" w:cs="Times New Roman"/>
          <w:sz w:val="24"/>
          <w:szCs w:val="24"/>
        </w:rPr>
        <w:t>8</w:t>
      </w:r>
    </w:p>
    <w:p w:rsidR="00A16FF4" w:rsidRPr="00B843B0" w:rsidRDefault="00A16FF4" w:rsidP="00A16FF4">
      <w:pPr>
        <w:tabs>
          <w:tab w:val="left" w:pos="2517"/>
        </w:tabs>
        <w:jc w:val="center"/>
        <w:rPr>
          <w:b/>
        </w:rPr>
      </w:pPr>
      <w:r w:rsidRPr="00F76783">
        <w:rPr>
          <w:rFonts w:ascii="Times New Roman" w:hAnsi="Times New Roman" w:cs="Times New Roman"/>
          <w:b/>
          <w:sz w:val="24"/>
          <w:szCs w:val="24"/>
        </w:rPr>
        <w:t>Сведения о существующих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
        <w:gridCol w:w="7297"/>
        <w:gridCol w:w="2006"/>
      </w:tblGrid>
      <w:tr w:rsidR="00A16FF4" w:rsidRPr="00701998" w:rsidTr="000E0239">
        <w:trPr>
          <w:trHeight w:val="388"/>
          <w:tblHeader/>
        </w:trPr>
        <w:tc>
          <w:tcPr>
            <w:tcW w:w="5000" w:type="pct"/>
            <w:gridSpan w:val="3"/>
            <w:shd w:val="clear" w:color="auto" w:fill="auto"/>
            <w:vAlign w:val="center"/>
            <w:hideMark/>
          </w:tcPr>
          <w:p w:rsidR="00A16FF4" w:rsidRPr="00701998" w:rsidRDefault="00A16FF4" w:rsidP="000E0239">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Технические характеристики сетей водоотведения Грайворонского городского округа.</w:t>
            </w:r>
          </w:p>
        </w:tc>
      </w:tr>
      <w:tr w:rsidR="00A16FF4" w:rsidRPr="00701998" w:rsidTr="000E0239">
        <w:trPr>
          <w:trHeight w:val="600"/>
          <w:tblHeader/>
        </w:trPr>
        <w:tc>
          <w:tcPr>
            <w:tcW w:w="3982" w:type="pct"/>
            <w:gridSpan w:val="2"/>
            <w:shd w:val="clear" w:color="auto" w:fill="auto"/>
            <w:vAlign w:val="center"/>
            <w:hideMark/>
          </w:tcPr>
          <w:p w:rsidR="00A16FF4" w:rsidRPr="00701998" w:rsidRDefault="00A16FF4" w:rsidP="000E0239">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Адрес объекта</w:t>
            </w:r>
          </w:p>
        </w:tc>
        <w:tc>
          <w:tcPr>
            <w:tcW w:w="1018" w:type="pct"/>
            <w:shd w:val="clear" w:color="auto" w:fill="auto"/>
            <w:vAlign w:val="center"/>
            <w:hideMark/>
          </w:tcPr>
          <w:p w:rsidR="00A16FF4" w:rsidRPr="00701998" w:rsidRDefault="00A16FF4" w:rsidP="000E0239">
            <w:pPr>
              <w:spacing w:after="0"/>
              <w:jc w:val="center"/>
              <w:rPr>
                <w:rFonts w:ascii="Times New Roman" w:hAnsi="Times New Roman" w:cs="Times New Roman"/>
                <w:bCs/>
                <w:color w:val="000000"/>
                <w:sz w:val="20"/>
                <w:szCs w:val="20"/>
              </w:rPr>
            </w:pPr>
            <w:r w:rsidRPr="00701998">
              <w:rPr>
                <w:rFonts w:ascii="Times New Roman" w:hAnsi="Times New Roman" w:cs="Times New Roman"/>
                <w:b/>
                <w:bCs/>
                <w:color w:val="000000"/>
                <w:sz w:val="20"/>
                <w:szCs w:val="20"/>
              </w:rPr>
              <w:t>Протяженность сетей км.</w:t>
            </w:r>
          </w:p>
        </w:tc>
      </w:tr>
      <w:tr w:rsidR="00A16FF4" w:rsidRPr="00701998" w:rsidTr="000E0239">
        <w:trPr>
          <w:trHeight w:val="300"/>
        </w:trPr>
        <w:tc>
          <w:tcPr>
            <w:tcW w:w="5000" w:type="pct"/>
            <w:gridSpan w:val="3"/>
            <w:shd w:val="clear" w:color="auto" w:fill="auto"/>
            <w:vAlign w:val="center"/>
            <w:hideMark/>
          </w:tcPr>
          <w:p w:rsidR="00A16FF4" w:rsidRPr="00701998" w:rsidRDefault="00A16FF4" w:rsidP="000E0239">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г. Грайворон</w:t>
            </w:r>
          </w:p>
        </w:tc>
      </w:tr>
      <w:tr w:rsidR="00A16FF4" w:rsidRPr="00701998" w:rsidTr="000E0239">
        <w:trPr>
          <w:trHeight w:val="300"/>
        </w:trPr>
        <w:tc>
          <w:tcPr>
            <w:tcW w:w="279" w:type="pct"/>
            <w:shd w:val="clear" w:color="auto" w:fill="auto"/>
            <w:vAlign w:val="center"/>
            <w:hideMark/>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3703" w:type="pct"/>
            <w:shd w:val="clear" w:color="auto" w:fill="auto"/>
            <w:noWrap/>
            <w:vAlign w:val="center"/>
            <w:hideMark/>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ул.Антонова 1-б</w:t>
            </w:r>
          </w:p>
        </w:tc>
        <w:tc>
          <w:tcPr>
            <w:tcW w:w="1018" w:type="pct"/>
            <w:shd w:val="clear" w:color="auto" w:fill="auto"/>
            <w:noWrap/>
            <w:vAlign w:val="center"/>
            <w:hideMark/>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0,065</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ул.Ленина 55</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0,026</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42</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0,022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Свердлова 4-а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0,023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границы участка Грайворонской ЦРБ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0,254</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6</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ул.Жукова,2 (ПФР, рынок, РУС, магазин «Восторг»)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0,721</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7</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ПФР до ул.Мира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0,135</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8</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кинотеатра «Космос» до ул.Мира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0,108</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9</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44-а до ул.Мира 42-а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0,143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10</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42-а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0,438</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11</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ЦЗН до ул.Мира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0,059</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12</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24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0,345</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13</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26-а до ул.Мира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0,146</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ДК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0,323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15</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ул.Кирвера 49 (Кирова 32-а, 32, 34, 36, 38)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0,663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16</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ул.Кирвера 51 до ул.Кирова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0,269</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17</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ФСБ МКД до ул.Кирова 32</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18</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ул.Шухова 25г кор.1 до ул.Кирова 36</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0,19</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19</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ул.Урицкого 90 (ул.Заводская 2) до КНС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0,362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ул.Шухова 25г кор.2 до ул.Шухова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0,05</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21</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Интернациональная</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0,112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22</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Интернациональная</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0,249</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23</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Урицкого</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0,792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24</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Пролетарского</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0,445</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25</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0,968</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26</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 - очистные</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0,854</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27</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Спасского</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0,149</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28</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Спасского</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0,606</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29</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Кирова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0,772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lastRenderedPageBreak/>
              <w:t>30</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Заводская</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0,073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31</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Шухова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0,332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32</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0,421</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33</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Серика - очистные</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0,697</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34</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36</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35</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61-а (школа им. В.Г. Шухова)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36</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Урицкого (псих. Интернат)</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37</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Серика, 53</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Головчино</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не установлена</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39</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Борисенко, 41-а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0,03</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40</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Кирпичный завод, 1</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0,076</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41</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Кирпичный завод, 2</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0,07</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42</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ЖД до ЛОС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0,12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43</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школы до ЛОС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0,42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44</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администрации до ЛОС</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sz w:val="20"/>
                <w:szCs w:val="20"/>
              </w:rPr>
            </w:pPr>
            <w:r w:rsidRPr="00701998">
              <w:rPr>
                <w:rFonts w:ascii="Times New Roman" w:hAnsi="Times New Roman" w:cs="Times New Roman"/>
                <w:sz w:val="20"/>
                <w:szCs w:val="20"/>
              </w:rPr>
              <w:t>0,96</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45</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 Козинка, от ЖД до ЛОС</w:t>
            </w:r>
          </w:p>
        </w:tc>
        <w:tc>
          <w:tcPr>
            <w:tcW w:w="1018" w:type="pct"/>
            <w:vMerge w:val="restar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0,912</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46</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 Козинка, от школы и детского сада до ЛОС</w:t>
            </w:r>
          </w:p>
        </w:tc>
        <w:tc>
          <w:tcPr>
            <w:tcW w:w="1018" w:type="pct"/>
            <w:vMerge/>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47</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п. Горьковский, ул. М.И. Крячко, 19 (ДКД)</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w:t>
            </w:r>
          </w:p>
        </w:tc>
      </w:tr>
      <w:tr w:rsidR="00A16FF4" w:rsidRPr="00701998" w:rsidTr="000E0239">
        <w:trPr>
          <w:trHeight w:val="300"/>
        </w:trPr>
        <w:tc>
          <w:tcPr>
            <w:tcW w:w="279" w:type="pct"/>
            <w:shd w:val="clear" w:color="auto" w:fill="auto"/>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48</w:t>
            </w:r>
          </w:p>
        </w:tc>
        <w:tc>
          <w:tcPr>
            <w:tcW w:w="3703"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п. Чапаевский (дошкольная группа)</w:t>
            </w:r>
          </w:p>
        </w:tc>
        <w:tc>
          <w:tcPr>
            <w:tcW w:w="1018" w:type="pct"/>
            <w:shd w:val="clear" w:color="auto" w:fill="auto"/>
            <w:noWrap/>
            <w:vAlign w:val="center"/>
          </w:tcPr>
          <w:p w:rsidR="00A16FF4" w:rsidRPr="00701998" w:rsidRDefault="00A16FF4" w:rsidP="000E0239">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w:t>
            </w:r>
          </w:p>
        </w:tc>
      </w:tr>
    </w:tbl>
    <w:p w:rsidR="00A16FF4" w:rsidRDefault="00A16FF4" w:rsidP="00A16FF4">
      <w:pPr>
        <w:pStyle w:val="a8"/>
        <w:spacing w:after="0" w:line="240" w:lineRule="auto"/>
        <w:ind w:left="0" w:firstLine="709"/>
        <w:jc w:val="both"/>
        <w:rPr>
          <w:rFonts w:ascii="Times New Roman" w:hAnsi="Times New Roman" w:cs="Times New Roman"/>
          <w:sz w:val="28"/>
          <w:szCs w:val="28"/>
        </w:rPr>
      </w:pPr>
    </w:p>
    <w:p w:rsidR="00A16FF4" w:rsidRPr="00F76783" w:rsidRDefault="00A16FF4" w:rsidP="00A16FF4">
      <w:pPr>
        <w:spacing w:after="0"/>
        <w:ind w:firstLine="708"/>
        <w:jc w:val="both"/>
        <w:rPr>
          <w:rFonts w:ascii="Times New Roman" w:hAnsi="Times New Roman" w:cs="Times New Roman"/>
          <w:sz w:val="24"/>
          <w:szCs w:val="24"/>
          <w:shd w:val="clear" w:color="auto" w:fill="FFFFFF"/>
        </w:rPr>
      </w:pPr>
      <w:r w:rsidRPr="00F76783">
        <w:rPr>
          <w:rFonts w:ascii="Times New Roman" w:hAnsi="Times New Roman" w:cs="Times New Roman"/>
          <w:sz w:val="24"/>
          <w:szCs w:val="24"/>
          <w:shd w:val="clear" w:color="auto" w:fill="FFFFFF"/>
        </w:rPr>
        <w:t xml:space="preserve">Информация о существующих канализационных насосных станциях представлена в таблице </w:t>
      </w:r>
      <w:r>
        <w:rPr>
          <w:rFonts w:ascii="Times New Roman" w:hAnsi="Times New Roman" w:cs="Times New Roman"/>
          <w:sz w:val="24"/>
          <w:szCs w:val="24"/>
          <w:shd w:val="clear" w:color="auto" w:fill="FFFFFF"/>
        </w:rPr>
        <w:t>4</w:t>
      </w:r>
      <w:r w:rsidR="00332564">
        <w:rPr>
          <w:rFonts w:ascii="Times New Roman" w:hAnsi="Times New Roman" w:cs="Times New Roman"/>
          <w:sz w:val="24"/>
          <w:szCs w:val="24"/>
          <w:shd w:val="clear" w:color="auto" w:fill="FFFFFF"/>
        </w:rPr>
        <w:t>9</w:t>
      </w:r>
      <w:r w:rsidRPr="00F76783">
        <w:rPr>
          <w:rFonts w:ascii="Times New Roman" w:hAnsi="Times New Roman" w:cs="Times New Roman"/>
          <w:sz w:val="24"/>
          <w:szCs w:val="24"/>
          <w:shd w:val="clear" w:color="auto" w:fill="FFFFFF"/>
        </w:rPr>
        <w:t>.</w:t>
      </w:r>
    </w:p>
    <w:p w:rsidR="00A16FF4" w:rsidRPr="00F76783" w:rsidRDefault="00A16FF4" w:rsidP="00A16FF4">
      <w:pPr>
        <w:spacing w:after="0"/>
        <w:jc w:val="center"/>
        <w:rPr>
          <w:rFonts w:ascii="Times New Roman" w:hAnsi="Times New Roman" w:cs="Times New Roman"/>
          <w:b/>
          <w:sz w:val="24"/>
          <w:szCs w:val="24"/>
          <w:shd w:val="clear" w:color="auto" w:fill="FFFFFF"/>
        </w:rPr>
      </w:pPr>
      <w:r w:rsidRPr="00F76783">
        <w:rPr>
          <w:rFonts w:ascii="Times New Roman" w:hAnsi="Times New Roman" w:cs="Times New Roman"/>
          <w:b/>
          <w:sz w:val="24"/>
          <w:szCs w:val="24"/>
          <w:shd w:val="clear" w:color="auto" w:fill="FFFFFF"/>
        </w:rPr>
        <w:t>Сведения о существующих насосных станциях</w:t>
      </w:r>
    </w:p>
    <w:p w:rsidR="00A16FF4" w:rsidRPr="00701998" w:rsidRDefault="00A16FF4" w:rsidP="00A16FF4">
      <w:pPr>
        <w:jc w:val="right"/>
        <w:rPr>
          <w:rFonts w:ascii="Times New Roman" w:hAnsi="Times New Roman" w:cs="Times New Roman"/>
          <w:sz w:val="28"/>
          <w:szCs w:val="28"/>
          <w:shd w:val="clear" w:color="auto" w:fill="FFFFFF"/>
        </w:rPr>
      </w:pPr>
      <w:r w:rsidRPr="00F76783">
        <w:rPr>
          <w:rFonts w:ascii="Times New Roman" w:hAnsi="Times New Roman" w:cs="Times New Roman"/>
          <w:sz w:val="24"/>
          <w:szCs w:val="24"/>
          <w:shd w:val="clear" w:color="auto" w:fill="FFFFFF"/>
        </w:rPr>
        <w:t xml:space="preserve">Таблица </w:t>
      </w:r>
      <w:r>
        <w:rPr>
          <w:rFonts w:ascii="Times New Roman" w:hAnsi="Times New Roman" w:cs="Times New Roman"/>
          <w:sz w:val="24"/>
          <w:szCs w:val="24"/>
          <w:shd w:val="clear" w:color="auto" w:fill="FFFFFF"/>
        </w:rPr>
        <w:t>4</w:t>
      </w:r>
      <w:r w:rsidR="00332564">
        <w:rPr>
          <w:rFonts w:ascii="Times New Roman" w:hAnsi="Times New Roman" w:cs="Times New Roman"/>
          <w:sz w:val="24"/>
          <w:szCs w:val="24"/>
          <w:shd w:val="clear" w:color="auto" w:fill="FFFFFF"/>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627"/>
        <w:gridCol w:w="1586"/>
        <w:gridCol w:w="1092"/>
        <w:gridCol w:w="439"/>
        <w:gridCol w:w="1381"/>
        <w:gridCol w:w="587"/>
        <w:gridCol w:w="642"/>
        <w:gridCol w:w="912"/>
        <w:gridCol w:w="1062"/>
      </w:tblGrid>
      <w:tr w:rsidR="00A16FF4" w:rsidRPr="00701998" w:rsidTr="000E0239">
        <w:trPr>
          <w:trHeight w:val="945"/>
          <w:tblHeader/>
        </w:trPr>
        <w:tc>
          <w:tcPr>
            <w:tcW w:w="266"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 п/п</w:t>
            </w:r>
          </w:p>
        </w:tc>
        <w:tc>
          <w:tcPr>
            <w:tcW w:w="825"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Наименование оборудования</w:t>
            </w:r>
          </w:p>
        </w:tc>
        <w:tc>
          <w:tcPr>
            <w:tcW w:w="805"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Год ввода в эксплуатацию</w:t>
            </w:r>
          </w:p>
        </w:tc>
        <w:tc>
          <w:tcPr>
            <w:tcW w:w="554"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Q, по паспорту м3/час</w:t>
            </w:r>
          </w:p>
        </w:tc>
        <w:tc>
          <w:tcPr>
            <w:tcW w:w="223"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H, м</w:t>
            </w:r>
          </w:p>
        </w:tc>
        <w:tc>
          <w:tcPr>
            <w:tcW w:w="701"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Марка электродви-гателя</w:t>
            </w:r>
          </w:p>
        </w:tc>
        <w:tc>
          <w:tcPr>
            <w:tcW w:w="298"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P, кВт</w:t>
            </w:r>
          </w:p>
        </w:tc>
        <w:tc>
          <w:tcPr>
            <w:tcW w:w="326"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n, об/ мин</w:t>
            </w:r>
          </w:p>
        </w:tc>
        <w:tc>
          <w:tcPr>
            <w:tcW w:w="463"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Напря-жение</w:t>
            </w:r>
          </w:p>
        </w:tc>
        <w:tc>
          <w:tcPr>
            <w:tcW w:w="539" w:type="pct"/>
            <w:vMerge w:val="restart"/>
            <w:shd w:val="clear" w:color="auto" w:fill="auto"/>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Наличие ПЧ</w:t>
            </w:r>
          </w:p>
        </w:tc>
      </w:tr>
      <w:tr w:rsidR="00A16FF4" w:rsidRPr="00701998" w:rsidTr="000E0239">
        <w:trPr>
          <w:trHeight w:val="481"/>
        </w:trPr>
        <w:tc>
          <w:tcPr>
            <w:tcW w:w="266"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825"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805"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554"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223"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701"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298"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326"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463" w:type="pct"/>
            <w:vMerge/>
            <w:vAlign w:val="center"/>
            <w:hideMark/>
          </w:tcPr>
          <w:p w:rsidR="00A16FF4" w:rsidRPr="00701998" w:rsidRDefault="00A16FF4" w:rsidP="000E0239">
            <w:pPr>
              <w:rPr>
                <w:rFonts w:ascii="Times New Roman" w:hAnsi="Times New Roman" w:cs="Times New Roman"/>
                <w:b/>
                <w:bCs/>
                <w:color w:val="000000"/>
                <w:sz w:val="20"/>
                <w:szCs w:val="20"/>
              </w:rPr>
            </w:pPr>
          </w:p>
        </w:tc>
        <w:tc>
          <w:tcPr>
            <w:tcW w:w="539" w:type="pct"/>
            <w:vMerge/>
            <w:vAlign w:val="center"/>
            <w:hideMark/>
          </w:tcPr>
          <w:p w:rsidR="00A16FF4" w:rsidRPr="00701998" w:rsidRDefault="00A16FF4" w:rsidP="000E0239">
            <w:pPr>
              <w:rPr>
                <w:rFonts w:ascii="Times New Roman" w:hAnsi="Times New Roman" w:cs="Times New Roman"/>
                <w:b/>
                <w:bCs/>
                <w:color w:val="000000"/>
                <w:sz w:val="20"/>
                <w:szCs w:val="20"/>
              </w:rPr>
            </w:pPr>
          </w:p>
        </w:tc>
      </w:tr>
      <w:tr w:rsidR="00A16FF4" w:rsidRPr="00701998" w:rsidTr="000E0239">
        <w:trPr>
          <w:trHeight w:val="420"/>
        </w:trPr>
        <w:tc>
          <w:tcPr>
            <w:tcW w:w="5000" w:type="pct"/>
            <w:gridSpan w:val="10"/>
            <w:shd w:val="clear" w:color="auto" w:fill="auto"/>
            <w:noWrap/>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Мира</w:t>
            </w:r>
          </w:p>
        </w:tc>
      </w:tr>
      <w:tr w:rsidR="00A16FF4" w:rsidRPr="00701998" w:rsidTr="000E0239">
        <w:trPr>
          <w:trHeight w:val="331"/>
        </w:trPr>
        <w:tc>
          <w:tcPr>
            <w:tcW w:w="266"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825"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СМ150-125-315 Б-4</w:t>
            </w:r>
          </w:p>
        </w:tc>
        <w:tc>
          <w:tcPr>
            <w:tcW w:w="80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2013</w:t>
            </w:r>
          </w:p>
        </w:tc>
        <w:tc>
          <w:tcPr>
            <w:tcW w:w="554"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160</w:t>
            </w:r>
          </w:p>
        </w:tc>
        <w:tc>
          <w:tcPr>
            <w:tcW w:w="223"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701"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22</w:t>
            </w:r>
          </w:p>
        </w:tc>
        <w:tc>
          <w:tcPr>
            <w:tcW w:w="32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A16FF4" w:rsidRPr="00701998" w:rsidTr="000E0239">
        <w:trPr>
          <w:trHeight w:val="267"/>
        </w:trPr>
        <w:tc>
          <w:tcPr>
            <w:tcW w:w="26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825"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СМ150-125-315</w:t>
            </w:r>
          </w:p>
        </w:tc>
        <w:tc>
          <w:tcPr>
            <w:tcW w:w="80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1989</w:t>
            </w:r>
          </w:p>
        </w:tc>
        <w:tc>
          <w:tcPr>
            <w:tcW w:w="554"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175</w:t>
            </w:r>
          </w:p>
        </w:tc>
        <w:tc>
          <w:tcPr>
            <w:tcW w:w="223"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27</w:t>
            </w:r>
          </w:p>
        </w:tc>
        <w:tc>
          <w:tcPr>
            <w:tcW w:w="701"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37</w:t>
            </w:r>
          </w:p>
        </w:tc>
        <w:tc>
          <w:tcPr>
            <w:tcW w:w="32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A16FF4" w:rsidRPr="00701998" w:rsidTr="000E0239">
        <w:trPr>
          <w:trHeight w:val="315"/>
        </w:trPr>
        <w:tc>
          <w:tcPr>
            <w:tcW w:w="5000" w:type="pct"/>
            <w:gridSpan w:val="10"/>
            <w:shd w:val="clear" w:color="auto" w:fill="auto"/>
            <w:noWrap/>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Психинтернат</w:t>
            </w:r>
          </w:p>
        </w:tc>
      </w:tr>
      <w:tr w:rsidR="00A16FF4" w:rsidRPr="00701998" w:rsidTr="000E0239">
        <w:trPr>
          <w:trHeight w:val="315"/>
        </w:trPr>
        <w:tc>
          <w:tcPr>
            <w:tcW w:w="26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825"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СМ100-65-200</w:t>
            </w:r>
          </w:p>
        </w:tc>
        <w:tc>
          <w:tcPr>
            <w:tcW w:w="80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2010</w:t>
            </w:r>
          </w:p>
        </w:tc>
        <w:tc>
          <w:tcPr>
            <w:tcW w:w="554"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50</w:t>
            </w:r>
          </w:p>
        </w:tc>
        <w:tc>
          <w:tcPr>
            <w:tcW w:w="223"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701"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5,5</w:t>
            </w:r>
          </w:p>
        </w:tc>
        <w:tc>
          <w:tcPr>
            <w:tcW w:w="32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A16FF4" w:rsidRPr="00701998" w:rsidTr="000E0239">
        <w:trPr>
          <w:trHeight w:val="315"/>
        </w:trPr>
        <w:tc>
          <w:tcPr>
            <w:tcW w:w="26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825"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СМ100-65-250</w:t>
            </w:r>
          </w:p>
        </w:tc>
        <w:tc>
          <w:tcPr>
            <w:tcW w:w="80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2010</w:t>
            </w:r>
          </w:p>
        </w:tc>
        <w:tc>
          <w:tcPr>
            <w:tcW w:w="554"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100</w:t>
            </w:r>
          </w:p>
        </w:tc>
        <w:tc>
          <w:tcPr>
            <w:tcW w:w="223"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32</w:t>
            </w:r>
          </w:p>
        </w:tc>
        <w:tc>
          <w:tcPr>
            <w:tcW w:w="701"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7,5</w:t>
            </w:r>
          </w:p>
        </w:tc>
        <w:tc>
          <w:tcPr>
            <w:tcW w:w="32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A16FF4" w:rsidRPr="00701998" w:rsidTr="000E0239">
        <w:trPr>
          <w:trHeight w:val="315"/>
        </w:trPr>
        <w:tc>
          <w:tcPr>
            <w:tcW w:w="5000" w:type="pct"/>
            <w:gridSpan w:val="10"/>
            <w:shd w:val="clear" w:color="auto" w:fill="auto"/>
            <w:noWrap/>
            <w:vAlign w:val="center"/>
            <w:hideMark/>
          </w:tcPr>
          <w:p w:rsidR="00A16FF4" w:rsidRPr="00701998" w:rsidRDefault="00A16FF4" w:rsidP="000E0239">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Шухова</w:t>
            </w:r>
          </w:p>
        </w:tc>
      </w:tr>
      <w:tr w:rsidR="00A16FF4" w:rsidRPr="00701998" w:rsidTr="000E0239">
        <w:trPr>
          <w:trHeight w:val="315"/>
        </w:trPr>
        <w:tc>
          <w:tcPr>
            <w:tcW w:w="26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82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Гном 40-25</w:t>
            </w:r>
          </w:p>
        </w:tc>
        <w:tc>
          <w:tcPr>
            <w:tcW w:w="805"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2016</w:t>
            </w:r>
          </w:p>
        </w:tc>
        <w:tc>
          <w:tcPr>
            <w:tcW w:w="554"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40</w:t>
            </w:r>
          </w:p>
        </w:tc>
        <w:tc>
          <w:tcPr>
            <w:tcW w:w="223"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25</w:t>
            </w:r>
          </w:p>
        </w:tc>
        <w:tc>
          <w:tcPr>
            <w:tcW w:w="701"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5,5</w:t>
            </w:r>
          </w:p>
        </w:tc>
        <w:tc>
          <w:tcPr>
            <w:tcW w:w="326"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3000</w:t>
            </w:r>
          </w:p>
        </w:tc>
        <w:tc>
          <w:tcPr>
            <w:tcW w:w="463"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A16FF4" w:rsidRPr="00701998" w:rsidRDefault="00A16FF4" w:rsidP="000E0239">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bl>
    <w:p w:rsidR="00A16FF4" w:rsidRDefault="00A16FF4" w:rsidP="00A16FF4">
      <w:pPr>
        <w:pStyle w:val="a8"/>
        <w:spacing w:after="0" w:line="240" w:lineRule="auto"/>
        <w:ind w:left="0" w:firstLine="709"/>
        <w:jc w:val="both"/>
        <w:rPr>
          <w:rFonts w:ascii="Times New Roman" w:hAnsi="Times New Roman" w:cs="Times New Roman"/>
          <w:sz w:val="28"/>
          <w:szCs w:val="28"/>
        </w:rPr>
      </w:pP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На очистных сооружениях сточные воды проходят следующие стадии очистки:</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1.Механическая очистка - песколовки, первичные отстойники.</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2.Биологическая очистка -аэротанки, вторичные отстойники.</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3.Обеззараживание стоков - ультрафиолетовая очистка.</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4.Обеззараживание осадка - иловые площадки.</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Механическая очистка предназначена для осветления сточных вод. Этот блок состоит из приемной камеры, механизированных решеток, песколовок 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A16FF4" w:rsidRPr="00F76783" w:rsidRDefault="00A16FF4" w:rsidP="00A16FF4">
      <w:pPr>
        <w:pStyle w:val="a8"/>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Ультрафиолетовое обеззараживание имеет много преимуществ по сравнению с окислительными обеззараживающими методами (хлорирование, озонирование). Ультрафиолетовое облучение летально 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Для обеззараживания ультрафиолетовым излучением характерны более низкие, 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в действующие технологические процессы очистных сооружений 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132108" w:rsidRDefault="00A16FF4" w:rsidP="00A16FF4">
      <w:r w:rsidRPr="00F76783">
        <w:rPr>
          <w:rFonts w:ascii="Times New Roman" w:hAnsi="Times New Roman" w:cs="Times New Roman"/>
          <w:sz w:val="24"/>
          <w:szCs w:val="24"/>
        </w:rPr>
        <w:t>Иловые площадки – это участок земли, специально спланированный 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сушиться до влажности около 75-</w:t>
      </w:r>
      <w:r w:rsidRPr="00F76783">
        <w:rPr>
          <w:rFonts w:ascii="Times New Roman" w:hAnsi="Times New Roman" w:cs="Times New Roman"/>
          <w:sz w:val="24"/>
          <w:szCs w:val="24"/>
        </w:rPr>
        <w:lastRenderedPageBreak/>
        <w:t>80%. После чего «сухой осадок» погружают на автотранспорт и вывозят на полигоны или на дальнейшую переработку. Иловая же вода, просачивается сквозь землю.</w:t>
      </w:r>
    </w:p>
    <w:p w:rsidR="00AC262E" w:rsidRPr="00A16FF4" w:rsidRDefault="00AC262E" w:rsidP="00434D04">
      <w:pPr>
        <w:pStyle w:val="af2"/>
        <w:tabs>
          <w:tab w:val="left" w:pos="709"/>
        </w:tabs>
        <w:spacing w:after="0" w:line="240" w:lineRule="auto"/>
        <w:jc w:val="both"/>
        <w:outlineLvl w:val="2"/>
        <w:rPr>
          <w:b/>
        </w:rPr>
      </w:pPr>
      <w:bookmarkStart w:id="16" w:name="_Toc533619880"/>
      <w:r w:rsidRPr="00A16FF4">
        <w:rPr>
          <w:b/>
        </w:rPr>
        <w:t>3.1.</w:t>
      </w:r>
      <w:r w:rsidR="00B92C00" w:rsidRPr="00A16FF4">
        <w:rPr>
          <w:b/>
        </w:rPr>
        <w:t xml:space="preserve">4 </w:t>
      </w:r>
      <w:r w:rsidRPr="00A16FF4">
        <w:rPr>
          <w:b/>
        </w:rPr>
        <w:t>Описание состояния системы газоснабжения муниципального образования</w:t>
      </w:r>
      <w:bookmarkEnd w:id="16"/>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Источником подачи природного газа для Грайворонского городского округа является газопровод-отвод от магистрального газопровода «Шебелинка-Белгород-Курск-Брянск». 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Снабжение природным и сжиженным газом потребителей в Грайворонском городском округе существляет ОАО «Газпром газораспределение Белгород». Природным газом пользуется население всех населённых пунктов.</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Источниками газопотребления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Ру&lt;3,0 кПа. В новых жилых массивах, при проектировании сетей принята схема подачи природного газа к жилым домам по распределительным газопроводам среднего давления Ру&lt;0,ЗМПа с установкой индивидуальных газораспределительных пунктов (ГРПШ). </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 xml:space="preserve">Эксплуатация газораспределительной системы городского округа производится филиалом «Центральное объединение по эксплуатации газового хозяйства» ОАО «Белгородоблгаз». </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В системе газоснабжения Грайворонского городского округа, можно выделить следующие основные задачи:</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подключение к газораспределительной системе объектов нового строительства;</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обеспечение надежности газоснабжения потребителей;</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своевременная перекладка газовых сетей и замена оборудования;</w:t>
      </w:r>
    </w:p>
    <w:p w:rsidR="00A16FF4" w:rsidRPr="005B629B"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повышение уровня обеспеченности приборным учетом потребителей в жилищном фонде.</w:t>
      </w:r>
    </w:p>
    <w:p w:rsidR="004A0E96" w:rsidRDefault="00A16FF4" w:rsidP="00A16FF4">
      <w:pPr>
        <w:pStyle w:val="a8"/>
        <w:tabs>
          <w:tab w:val="left" w:pos="0"/>
        </w:tabs>
        <w:spacing w:after="0" w:line="240" w:lineRule="auto"/>
        <w:ind w:left="0" w:firstLine="567"/>
        <w:jc w:val="both"/>
        <w:rPr>
          <w:rFonts w:ascii="Times New Roman" w:hAnsi="Times New Roman" w:cs="Times New Roman"/>
          <w:sz w:val="24"/>
          <w:szCs w:val="24"/>
        </w:rPr>
      </w:pPr>
      <w:r w:rsidRPr="005B629B">
        <w:rPr>
          <w:rFonts w:ascii="Times New Roman" w:hAnsi="Times New Roman" w:cs="Times New Roman"/>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5F6059" w:rsidRDefault="005F6059" w:rsidP="005F6059">
      <w:pPr>
        <w:pStyle w:val="a8"/>
        <w:ind w:left="0" w:firstLine="708"/>
        <w:jc w:val="both"/>
        <w:rPr>
          <w:rFonts w:ascii="Times New Roman" w:hAnsi="Times New Roman" w:cs="Times New Roman"/>
          <w:sz w:val="24"/>
          <w:szCs w:val="24"/>
        </w:rPr>
      </w:pPr>
      <w:r>
        <w:rPr>
          <w:rFonts w:ascii="Times New Roman" w:hAnsi="Times New Roman" w:cs="Times New Roman"/>
          <w:sz w:val="24"/>
          <w:szCs w:val="24"/>
        </w:rPr>
        <w:t>Характеристика газопроводов указана в таблице 50.</w:t>
      </w:r>
    </w:p>
    <w:p w:rsidR="005F6059" w:rsidRDefault="005F6059" w:rsidP="005F6059">
      <w:pPr>
        <w:pStyle w:val="a8"/>
        <w:ind w:left="0"/>
        <w:jc w:val="right"/>
        <w:rPr>
          <w:rFonts w:ascii="Times New Roman" w:hAnsi="Times New Roman" w:cs="Times New Roman"/>
          <w:sz w:val="24"/>
          <w:szCs w:val="24"/>
        </w:rPr>
        <w:sectPr w:rsidR="005F6059" w:rsidSect="001A07A7">
          <w:pgSz w:w="11906" w:h="16838"/>
          <w:pgMar w:top="1134" w:right="851" w:bottom="1134" w:left="1418" w:header="708" w:footer="708" w:gutter="0"/>
          <w:cols w:space="708"/>
          <w:docGrid w:linePitch="360"/>
        </w:sectPr>
      </w:pPr>
    </w:p>
    <w:p w:rsidR="005F6059" w:rsidRDefault="005F6059" w:rsidP="005F6059">
      <w:pPr>
        <w:pStyle w:val="a8"/>
        <w:ind w:left="0"/>
        <w:jc w:val="right"/>
        <w:rPr>
          <w:rFonts w:ascii="Times New Roman" w:hAnsi="Times New Roman" w:cs="Times New Roman"/>
          <w:sz w:val="24"/>
          <w:szCs w:val="24"/>
        </w:rPr>
      </w:pPr>
      <w:r>
        <w:rPr>
          <w:rFonts w:ascii="Times New Roman" w:hAnsi="Times New Roman" w:cs="Times New Roman"/>
          <w:sz w:val="24"/>
          <w:szCs w:val="24"/>
        </w:rPr>
        <w:lastRenderedPageBreak/>
        <w:t>Таблица 50</w:t>
      </w:r>
    </w:p>
    <w:p w:rsidR="005F6059" w:rsidRDefault="005F6059" w:rsidP="005F6059">
      <w:pPr>
        <w:pStyle w:val="a8"/>
        <w:ind w:left="0"/>
        <w:jc w:val="center"/>
        <w:rPr>
          <w:rFonts w:ascii="Times New Roman" w:hAnsi="Times New Roman" w:cs="Times New Roman"/>
          <w:sz w:val="24"/>
          <w:szCs w:val="24"/>
        </w:rPr>
      </w:pPr>
      <w:r>
        <w:rPr>
          <w:rFonts w:ascii="Times New Roman" w:hAnsi="Times New Roman" w:cs="Times New Roman"/>
          <w:sz w:val="24"/>
          <w:szCs w:val="24"/>
        </w:rPr>
        <w:t>Характеристика трубопроводов муниципального образования</w:t>
      </w:r>
    </w:p>
    <w:tbl>
      <w:tblPr>
        <w:tblW w:w="5000" w:type="pct"/>
        <w:jc w:val="center"/>
        <w:tblLook w:val="04A0"/>
      </w:tblPr>
      <w:tblGrid>
        <w:gridCol w:w="417"/>
        <w:gridCol w:w="2073"/>
        <w:gridCol w:w="1729"/>
        <w:gridCol w:w="1786"/>
        <w:gridCol w:w="2426"/>
        <w:gridCol w:w="1998"/>
        <w:gridCol w:w="1737"/>
        <w:gridCol w:w="2620"/>
      </w:tblGrid>
      <w:tr w:rsidR="005F6059" w:rsidRPr="009000CB" w:rsidTr="00602346">
        <w:trPr>
          <w:trHeight w:val="300"/>
          <w:jc w:val="center"/>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Наименование участка трубопровода</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прокладки</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Давление, МПА</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Материал трубопровода</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Протяжённость, км</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газопровода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Год ввода в эксплуатацию</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1689,9</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1995-2003</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1805,6</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1989-2002</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3</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1524,1</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1993-2001</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4</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255715,25</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1992-2007</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5</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130181,19</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1989-2015</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6</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70209,94</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1989-2011</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25712,88</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1992-2012</w:t>
            </w:r>
          </w:p>
        </w:tc>
      </w:tr>
      <w:tr w:rsidR="005F6059" w:rsidRPr="009000CB" w:rsidTr="00602346">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8</w:t>
            </w:r>
          </w:p>
        </w:tc>
        <w:tc>
          <w:tcPr>
            <w:tcW w:w="728" w:type="pct"/>
            <w:tcBorders>
              <w:top w:val="nil"/>
              <w:left w:val="nil"/>
              <w:bottom w:val="single" w:sz="4" w:space="0" w:color="000000"/>
              <w:right w:val="single" w:sz="4" w:space="0" w:color="000000"/>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157647,29</w:t>
            </w:r>
          </w:p>
        </w:tc>
        <w:tc>
          <w:tcPr>
            <w:tcW w:w="602"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5F6059" w:rsidRPr="009000CB" w:rsidRDefault="005F6059" w:rsidP="00602346">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1991-2018</w:t>
            </w:r>
          </w:p>
        </w:tc>
      </w:tr>
    </w:tbl>
    <w:p w:rsidR="005F6059" w:rsidRDefault="005F6059" w:rsidP="005F6059">
      <w:pPr>
        <w:pStyle w:val="a8"/>
        <w:ind w:left="0"/>
        <w:jc w:val="center"/>
        <w:rPr>
          <w:rFonts w:ascii="Times New Roman" w:hAnsi="Times New Roman" w:cs="Times New Roman"/>
          <w:sz w:val="24"/>
          <w:szCs w:val="24"/>
        </w:rPr>
      </w:pPr>
    </w:p>
    <w:p w:rsidR="005F6059" w:rsidRDefault="005F6059" w:rsidP="005F6059">
      <w:pPr>
        <w:pStyle w:val="a8"/>
        <w:ind w:left="0"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Pr="009000CB">
        <w:rPr>
          <w:rFonts w:ascii="Times New Roman" w:hAnsi="Times New Roman" w:cs="Times New Roman"/>
          <w:sz w:val="24"/>
          <w:szCs w:val="24"/>
        </w:rPr>
        <w:t>газорегуляторных пунктов</w:t>
      </w:r>
      <w:r>
        <w:rPr>
          <w:rFonts w:ascii="Times New Roman" w:hAnsi="Times New Roman" w:cs="Times New Roman"/>
          <w:sz w:val="24"/>
          <w:szCs w:val="24"/>
        </w:rPr>
        <w:t xml:space="preserve"> указана в таблице 51.</w:t>
      </w:r>
    </w:p>
    <w:p w:rsidR="005F6059" w:rsidRDefault="005F6059" w:rsidP="005F6059">
      <w:pPr>
        <w:pStyle w:val="a8"/>
        <w:ind w:left="0"/>
        <w:jc w:val="right"/>
        <w:rPr>
          <w:rFonts w:ascii="Times New Roman" w:hAnsi="Times New Roman" w:cs="Times New Roman"/>
          <w:sz w:val="24"/>
          <w:szCs w:val="24"/>
        </w:rPr>
      </w:pPr>
      <w:r>
        <w:rPr>
          <w:rFonts w:ascii="Times New Roman" w:hAnsi="Times New Roman" w:cs="Times New Roman"/>
          <w:sz w:val="24"/>
          <w:szCs w:val="24"/>
        </w:rPr>
        <w:t>Таблица 51</w:t>
      </w:r>
    </w:p>
    <w:p w:rsidR="005F6059" w:rsidRDefault="005F6059" w:rsidP="005F6059">
      <w:pPr>
        <w:pStyle w:val="a8"/>
        <w:ind w:left="0"/>
        <w:jc w:val="center"/>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Pr="009000CB">
        <w:rPr>
          <w:rFonts w:ascii="Times New Roman" w:hAnsi="Times New Roman" w:cs="Times New Roman"/>
          <w:sz w:val="24"/>
          <w:szCs w:val="24"/>
        </w:rPr>
        <w:t>газорегуляторных пунктов</w:t>
      </w:r>
    </w:p>
    <w:tbl>
      <w:tblPr>
        <w:tblW w:w="5000" w:type="pct"/>
        <w:tblLook w:val="04A0"/>
      </w:tblPr>
      <w:tblGrid>
        <w:gridCol w:w="535"/>
        <w:gridCol w:w="3623"/>
        <w:gridCol w:w="3262"/>
        <w:gridCol w:w="1745"/>
        <w:gridCol w:w="2789"/>
        <w:gridCol w:w="1416"/>
        <w:gridCol w:w="1416"/>
      </w:tblGrid>
      <w:tr w:rsidR="005F6059" w:rsidRPr="005F6059" w:rsidTr="005F6059">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Наименование ГРП</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Местонахождение ГРП</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Тип ГРП</w:t>
            </w:r>
          </w:p>
        </w:tc>
        <w:tc>
          <w:tcPr>
            <w:tcW w:w="943" w:type="pct"/>
            <w:tcBorders>
              <w:top w:val="single" w:sz="4" w:space="0" w:color="auto"/>
              <w:left w:val="nil"/>
              <w:bottom w:val="nil"/>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Производительность, тыс. м3/час</w:t>
            </w:r>
          </w:p>
        </w:tc>
        <w:tc>
          <w:tcPr>
            <w:tcW w:w="479" w:type="pct"/>
            <w:tcBorders>
              <w:top w:val="single" w:sz="4" w:space="0" w:color="auto"/>
              <w:left w:val="nil"/>
              <w:bottom w:val="nil"/>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до ГРП, Мпа</w:t>
            </w:r>
          </w:p>
        </w:tc>
        <w:tc>
          <w:tcPr>
            <w:tcW w:w="479" w:type="pct"/>
            <w:tcBorders>
              <w:top w:val="single" w:sz="4" w:space="0" w:color="auto"/>
              <w:left w:val="nil"/>
              <w:bottom w:val="nil"/>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после ГРС, Мпа</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w:t>
            </w:r>
          </w:p>
        </w:tc>
        <w:tc>
          <w:tcPr>
            <w:tcW w:w="1225"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Народная</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Народная</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2</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ул. Луначарского</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Луначарского</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1418;900</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3</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Спасского</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Спасского</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1816</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4</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Мира</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г.Грайворон ул. Мира</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5</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6</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7</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 Дружба»</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12442                                                 12442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1,2                                   1,2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8</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Г-Подол  пер.Стадионный</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  пер.Стадионный</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lastRenderedPageBreak/>
              <w:t>9</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ул.Грайворонская</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Козинка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10</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Пороз</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Пороз</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4050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11</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Мокрая Орловка</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Мокрая Орловка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12</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Косилово</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Косилово ул. Кононеровка</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14600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13</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с.Доброивановка</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с.Доброивановка ул. Куток</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14</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Ломное</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Ломное ул. Новоселовка</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15</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с.Головчино</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70250</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r>
      <w:tr w:rsidR="005F6059" w:rsidRPr="005F6059" w:rsidTr="005F6059">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5F6059" w:rsidRPr="005F6059" w:rsidRDefault="005F6059" w:rsidP="005F6059">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16</w:t>
            </w:r>
          </w:p>
        </w:tc>
        <w:tc>
          <w:tcPr>
            <w:tcW w:w="1225"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ул.Чапаева</w:t>
            </w:r>
          </w:p>
        </w:tc>
        <w:tc>
          <w:tcPr>
            <w:tcW w:w="110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 ул.Чапаева</w:t>
            </w:r>
          </w:p>
        </w:tc>
        <w:tc>
          <w:tcPr>
            <w:tcW w:w="590"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3178</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5F6059" w:rsidRPr="005F6059" w:rsidRDefault="005F6059" w:rsidP="005F6059">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bl>
    <w:p w:rsidR="005F6059" w:rsidRDefault="005F6059" w:rsidP="00A16FF4">
      <w:pPr>
        <w:pStyle w:val="a8"/>
        <w:tabs>
          <w:tab w:val="left" w:pos="0"/>
        </w:tabs>
        <w:spacing w:after="0" w:line="240" w:lineRule="auto"/>
        <w:ind w:left="0" w:firstLine="567"/>
        <w:jc w:val="both"/>
        <w:rPr>
          <w:rFonts w:ascii="Times New Roman" w:hAnsi="Times New Roman" w:cs="Times New Roman"/>
          <w:sz w:val="28"/>
          <w:szCs w:val="24"/>
        </w:rPr>
        <w:sectPr w:rsidR="005F6059" w:rsidSect="005F6059">
          <w:pgSz w:w="16838" w:h="11906" w:orient="landscape"/>
          <w:pgMar w:top="851" w:right="1134" w:bottom="1418" w:left="1134" w:header="709" w:footer="709" w:gutter="0"/>
          <w:cols w:space="708"/>
          <w:docGrid w:linePitch="360"/>
        </w:sectPr>
      </w:pPr>
    </w:p>
    <w:p w:rsidR="005F6059" w:rsidRPr="00434D04" w:rsidRDefault="005F6059" w:rsidP="00A16FF4">
      <w:pPr>
        <w:pStyle w:val="a8"/>
        <w:tabs>
          <w:tab w:val="left" w:pos="0"/>
        </w:tabs>
        <w:spacing w:after="0" w:line="240" w:lineRule="auto"/>
        <w:ind w:left="0" w:firstLine="567"/>
        <w:jc w:val="both"/>
        <w:rPr>
          <w:rFonts w:ascii="Times New Roman" w:hAnsi="Times New Roman" w:cs="Times New Roman"/>
          <w:sz w:val="28"/>
          <w:szCs w:val="24"/>
        </w:rPr>
      </w:pPr>
    </w:p>
    <w:p w:rsidR="00397553" w:rsidRDefault="00397553" w:rsidP="00F63820">
      <w:pPr>
        <w:pStyle w:val="3"/>
        <w:spacing w:line="240" w:lineRule="auto"/>
        <w:rPr>
          <w:rFonts w:ascii="Times New Roman" w:hAnsi="Times New Roman" w:cs="Times New Roman"/>
          <w:color w:val="auto"/>
          <w:sz w:val="28"/>
          <w:szCs w:val="28"/>
        </w:rPr>
      </w:pPr>
      <w:bookmarkStart w:id="17" w:name="_Toc533619881"/>
      <w:r w:rsidRPr="00F63820">
        <w:rPr>
          <w:rFonts w:ascii="Times New Roman" w:hAnsi="Times New Roman" w:cs="Times New Roman"/>
          <w:color w:val="auto"/>
          <w:sz w:val="28"/>
          <w:szCs w:val="28"/>
        </w:rPr>
        <w:t xml:space="preserve">3.1.5 Описание состояния системы </w:t>
      </w:r>
      <w:r w:rsidR="004A0E96" w:rsidRPr="00F63820">
        <w:rPr>
          <w:rFonts w:ascii="Times New Roman" w:hAnsi="Times New Roman" w:cs="Times New Roman"/>
          <w:color w:val="auto"/>
          <w:sz w:val="28"/>
          <w:szCs w:val="28"/>
        </w:rPr>
        <w:t>электроснабжения</w:t>
      </w:r>
      <w:r w:rsidRPr="00F63820">
        <w:rPr>
          <w:rFonts w:ascii="Times New Roman" w:hAnsi="Times New Roman" w:cs="Times New Roman"/>
          <w:color w:val="auto"/>
          <w:sz w:val="28"/>
          <w:szCs w:val="28"/>
        </w:rPr>
        <w:t xml:space="preserve"> муниципального образования</w:t>
      </w:r>
      <w:bookmarkEnd w:id="17"/>
    </w:p>
    <w:p w:rsidR="00AE5051" w:rsidRDefault="00AE5051" w:rsidP="00AE5051"/>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Грайворонский городской округ является энергодефицитным, все энергоресурсы поставляются из-за пределов муниципального образования.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Основным поставщиком электроэнергии в настоящее время является                           ОАО «Белгородская сбытовая компания».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30 января 2004г. образована региональная распределительная сетевая компания (РСК) ОАО «Белгородэнерго». Основная задача РСК ОАО «Белгородэнерго» - обеспечение надёжного функционирования и развития распределительного электросетевого комплекса региона. Управление деятельностью компании осуществляет ОАО «МРСК Центра и Северного Кавказа», созданное в результате реформирования электроэнергетики и объединяющее 26 региональных сетевых компаний по территориальному признаку.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Для выполнения основной своей задачи, обеспечения надёжного функционирования и развития распределительного электросетевого комплекса региона, РСК ОАО «Белгородэнерго» должна иметь надёжную электрическую сеть.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и в соответствии с заданным графиком нагрузки. Надёжность сети зависит от технического состояния и технического уровня, входящих в её состав элементов и схемы их соединения.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В процессе реконструкции, техперевооружения и строительства новых энергообъектов используется современное оборудование и новейшие технологии. В распределительных устройствах устанавливаются электрогазовые выключатели 110 кВ и вакуумные выключатели 10 кВ, 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 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и химическим способом.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Объекты и сети электроснабжения Грайворонского городского округа находятся на балансе ПАО «Белгородэнерго» - филиал ПАО «МРСК Центра».</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На территории муниципального образования расположены:</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опорная подстанция ПС 110/35/10 кВ «Грайворон»;</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w:t>
      </w:r>
      <w:r w:rsidRPr="005B629B">
        <w:rPr>
          <w:rFonts w:ascii="Times New Roman" w:hAnsi="Times New Roman" w:cs="Times New Roman"/>
          <w:sz w:val="24"/>
          <w:szCs w:val="24"/>
        </w:rPr>
        <w:tab/>
        <w:t>понизительные подстанции напряжением 35 кВ-4 объектов.</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ПС 110/35/10 Грайворон питает ПС 35/10 Г.Подол, ПС 35/10 Дорогощь. ПС 35/10 Головчино. ПС 35/10 К.Лисица запитана от ПС 110/35/10 Красная Яруга.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lastRenderedPageBreak/>
        <w:t xml:space="preserve">- на ПС 110/35/10 Грайворон установлено два трансформатора 16000кВА и 25000кВА подключено четыре ВЛ-35кВ и 12 ВЛ-10кВ;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 на ПС 35/10 Г.Подол установлено два трансформатора 2500 и 4000кВА подключено пять ВЛ-ЮкВ;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 на ПС 35/10 Головчино установлено два трансформатора по 2500кВА подключено пять ВЛ-ЮкВ;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 на ПС 35/10 Дорогощь установлено два трансформатора по 4000кВА подключено восемь ВЛ-10кВ; </w:t>
      </w:r>
    </w:p>
    <w:p w:rsidR="005B629B" w:rsidRPr="005B629B"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 на ПС 35/10 К.Лисица установлен один трансформатор 2500кВА подключено четыре ВЛ-10кВ. </w:t>
      </w:r>
    </w:p>
    <w:p w:rsidR="00AE5051" w:rsidRDefault="005B629B" w:rsidP="005B629B">
      <w:pPr>
        <w:spacing w:after="0"/>
        <w:ind w:firstLine="709"/>
        <w:jc w:val="both"/>
        <w:rPr>
          <w:rFonts w:ascii="Times New Roman" w:hAnsi="Times New Roman" w:cs="Times New Roman"/>
          <w:sz w:val="24"/>
          <w:szCs w:val="24"/>
        </w:rPr>
      </w:pPr>
      <w:r w:rsidRPr="005B629B">
        <w:rPr>
          <w:rFonts w:ascii="Times New Roman" w:hAnsi="Times New Roman" w:cs="Times New Roman"/>
          <w:sz w:val="24"/>
          <w:szCs w:val="24"/>
        </w:rPr>
        <w:t>Все подстанции имеют двухстороннее питание за исключением ПС 35/10 К.Лисица, которая имеет один источник энергии. Состояние оборудования подстанций – удовлетворительное.</w:t>
      </w:r>
    </w:p>
    <w:p w:rsidR="00250CDE" w:rsidRDefault="00250CDE" w:rsidP="00250CDE">
      <w:pPr>
        <w:spacing w:after="0" w:line="300" w:lineRule="auto"/>
        <w:ind w:firstLineChars="257" w:firstLine="617"/>
        <w:jc w:val="both"/>
        <w:rPr>
          <w:rFonts w:ascii="Times New Roman" w:hAnsi="Times New Roman" w:cs="Times New Roman"/>
          <w:sz w:val="24"/>
          <w:szCs w:val="24"/>
        </w:rPr>
      </w:pPr>
      <w:r>
        <w:rPr>
          <w:rFonts w:ascii="Times New Roman" w:hAnsi="Times New Roman" w:cs="Times New Roman"/>
          <w:sz w:val="24"/>
          <w:szCs w:val="24"/>
        </w:rPr>
        <w:t>Информация о существующих подстанциях представлена в таблице 52.</w:t>
      </w:r>
    </w:p>
    <w:p w:rsidR="00250CDE" w:rsidRDefault="00250CDE" w:rsidP="00250CDE">
      <w:pPr>
        <w:spacing w:after="0" w:line="300" w:lineRule="auto"/>
        <w:ind w:firstLineChars="257" w:firstLine="617"/>
        <w:jc w:val="both"/>
        <w:rPr>
          <w:rFonts w:ascii="Times New Roman" w:hAnsi="Times New Roman" w:cs="Times New Roman"/>
          <w:sz w:val="24"/>
          <w:szCs w:val="24"/>
        </w:rPr>
      </w:pPr>
    </w:p>
    <w:p w:rsidR="00250CDE" w:rsidRDefault="00250CDE" w:rsidP="00250CDE">
      <w:pPr>
        <w:spacing w:after="0" w:line="300" w:lineRule="auto"/>
        <w:ind w:firstLineChars="257" w:firstLine="617"/>
        <w:jc w:val="right"/>
        <w:rPr>
          <w:rFonts w:ascii="Times New Roman" w:hAnsi="Times New Roman" w:cs="Times New Roman"/>
          <w:sz w:val="24"/>
          <w:szCs w:val="24"/>
        </w:rPr>
        <w:sectPr w:rsidR="00250CDE" w:rsidSect="001A07A7">
          <w:pgSz w:w="11906" w:h="16838"/>
          <w:pgMar w:top="1134" w:right="851" w:bottom="1134" w:left="1418" w:header="708" w:footer="708" w:gutter="0"/>
          <w:cols w:space="708"/>
          <w:docGrid w:linePitch="360"/>
        </w:sectPr>
      </w:pPr>
    </w:p>
    <w:p w:rsidR="00250CDE" w:rsidRDefault="00250CDE" w:rsidP="00250CDE">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lastRenderedPageBreak/>
        <w:t>Таблица 52</w:t>
      </w:r>
    </w:p>
    <w:p w:rsidR="00250CDE" w:rsidRDefault="00250CDE" w:rsidP="00250CDE">
      <w:pPr>
        <w:spacing w:after="0" w:line="300" w:lineRule="auto"/>
        <w:ind w:firstLineChars="257" w:firstLine="617"/>
        <w:jc w:val="center"/>
        <w:rPr>
          <w:rFonts w:ascii="Times New Roman" w:hAnsi="Times New Roman" w:cs="Times New Roman"/>
          <w:sz w:val="24"/>
          <w:szCs w:val="24"/>
        </w:rPr>
      </w:pPr>
      <w:r>
        <w:rPr>
          <w:rFonts w:ascii="Times New Roman" w:hAnsi="Times New Roman" w:cs="Times New Roman"/>
          <w:sz w:val="24"/>
          <w:szCs w:val="24"/>
        </w:rPr>
        <w:t>Информация о существующих подстанциях</w:t>
      </w:r>
    </w:p>
    <w:tbl>
      <w:tblPr>
        <w:tblW w:w="5000" w:type="pct"/>
        <w:jc w:val="center"/>
        <w:tblLook w:val="04A0"/>
      </w:tblPr>
      <w:tblGrid>
        <w:gridCol w:w="591"/>
        <w:gridCol w:w="2688"/>
        <w:gridCol w:w="2139"/>
        <w:gridCol w:w="1839"/>
        <w:gridCol w:w="1941"/>
        <w:gridCol w:w="3016"/>
        <w:gridCol w:w="1516"/>
        <w:gridCol w:w="1056"/>
      </w:tblGrid>
      <w:tr w:rsidR="00250CDE" w:rsidRPr="00561BD4" w:rsidTr="00F53064">
        <w:trPr>
          <w:trHeight w:val="300"/>
          <w:jc w:val="center"/>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8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ПС</w:t>
            </w:r>
          </w:p>
        </w:tc>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Тип трансформатора</w:t>
            </w:r>
          </w:p>
        </w:tc>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Место расположения (Населённый пункт, улица)</w:t>
            </w:r>
          </w:p>
        </w:tc>
        <w:tc>
          <w:tcPr>
            <w:tcW w:w="75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Зона электроснабжения потребителей (Населённый пункт, микрорайон)</w:t>
            </w:r>
          </w:p>
        </w:tc>
        <w:tc>
          <w:tcPr>
            <w:tcW w:w="9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Номинальная мощность каждого трансформатора, кВА</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r>
      <w:tr w:rsidR="00250CDE" w:rsidRPr="00561BD4" w:rsidTr="00F53064">
        <w:trPr>
          <w:trHeight w:val="300"/>
          <w:jc w:val="cent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r>
      <w:tr w:rsidR="00250CDE" w:rsidRPr="00561BD4" w:rsidTr="00F53064">
        <w:trPr>
          <w:trHeight w:val="600"/>
          <w:jc w:val="cent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r>
      <w:tr w:rsidR="00250CDE" w:rsidRPr="00561BD4" w:rsidTr="00F5306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838"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110/35/10 кВ Грайворон</w:t>
            </w:r>
          </w:p>
        </w:tc>
        <w:tc>
          <w:tcPr>
            <w:tcW w:w="67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ТДТН</w:t>
            </w:r>
          </w:p>
        </w:tc>
        <w:tc>
          <w:tcPr>
            <w:tcW w:w="716"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2*ТДТН-16000/110/35/10</w:t>
            </w:r>
          </w:p>
        </w:tc>
        <w:tc>
          <w:tcPr>
            <w:tcW w:w="467"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01.01.1961</w:t>
            </w:r>
          </w:p>
        </w:tc>
        <w:tc>
          <w:tcPr>
            <w:tcW w:w="29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F5306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838"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Дорогощь</w:t>
            </w:r>
          </w:p>
        </w:tc>
        <w:tc>
          <w:tcPr>
            <w:tcW w:w="67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w:t>
            </w:r>
          </w:p>
        </w:tc>
        <w:tc>
          <w:tcPr>
            <w:tcW w:w="716"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ТМ-4000/35/10</w:t>
            </w:r>
          </w:p>
        </w:tc>
        <w:tc>
          <w:tcPr>
            <w:tcW w:w="467"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01.12.1979</w:t>
            </w:r>
          </w:p>
        </w:tc>
        <w:tc>
          <w:tcPr>
            <w:tcW w:w="29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250CDE" w:rsidRPr="00561BD4" w:rsidTr="00F5306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838"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Гора-Подол</w:t>
            </w:r>
          </w:p>
        </w:tc>
        <w:tc>
          <w:tcPr>
            <w:tcW w:w="67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 ТМН</w:t>
            </w:r>
          </w:p>
        </w:tc>
        <w:tc>
          <w:tcPr>
            <w:tcW w:w="716"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ТМ-2500/35/10, ТМН-4000/35/10</w:t>
            </w:r>
          </w:p>
        </w:tc>
        <w:tc>
          <w:tcPr>
            <w:tcW w:w="467"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01.10.1989</w:t>
            </w:r>
          </w:p>
        </w:tc>
        <w:tc>
          <w:tcPr>
            <w:tcW w:w="29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250CDE" w:rsidRPr="00561BD4" w:rsidTr="00F5306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838"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Казачья Лисица</w:t>
            </w:r>
          </w:p>
        </w:tc>
        <w:tc>
          <w:tcPr>
            <w:tcW w:w="67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ТМН</w:t>
            </w:r>
          </w:p>
        </w:tc>
        <w:tc>
          <w:tcPr>
            <w:tcW w:w="716"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ТМН-2500/35/10</w:t>
            </w:r>
          </w:p>
        </w:tc>
        <w:tc>
          <w:tcPr>
            <w:tcW w:w="467"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01.08.1994</w:t>
            </w:r>
          </w:p>
        </w:tc>
        <w:tc>
          <w:tcPr>
            <w:tcW w:w="29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F5306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838"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Головчино</w:t>
            </w:r>
          </w:p>
        </w:tc>
        <w:tc>
          <w:tcPr>
            <w:tcW w:w="67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w:t>
            </w:r>
          </w:p>
        </w:tc>
        <w:tc>
          <w:tcPr>
            <w:tcW w:w="716"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2*ТМ-4000/35/10</w:t>
            </w:r>
          </w:p>
        </w:tc>
        <w:tc>
          <w:tcPr>
            <w:tcW w:w="467"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293" w:type="pct"/>
            <w:tcBorders>
              <w:top w:val="nil"/>
              <w:left w:val="nil"/>
              <w:bottom w:val="single" w:sz="4" w:space="0" w:color="auto"/>
              <w:right w:val="single" w:sz="4" w:space="0" w:color="auto"/>
            </w:tcBorders>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bl>
    <w:p w:rsidR="00250CDE" w:rsidRDefault="00250CDE" w:rsidP="00250CDE">
      <w:pPr>
        <w:spacing w:after="0" w:line="300" w:lineRule="auto"/>
        <w:ind w:firstLineChars="257" w:firstLine="617"/>
        <w:jc w:val="center"/>
        <w:rPr>
          <w:rFonts w:ascii="Times New Roman" w:hAnsi="Times New Roman" w:cs="Times New Roman"/>
          <w:sz w:val="24"/>
          <w:szCs w:val="24"/>
        </w:rPr>
      </w:pPr>
    </w:p>
    <w:p w:rsidR="00250CDE" w:rsidRDefault="00250CDE" w:rsidP="00250CDE">
      <w:pPr>
        <w:spacing w:after="0" w:line="300" w:lineRule="auto"/>
        <w:ind w:firstLineChars="257" w:firstLine="617"/>
        <w:jc w:val="both"/>
        <w:rPr>
          <w:rFonts w:ascii="Times New Roman" w:hAnsi="Times New Roman" w:cs="Times New Roman"/>
          <w:sz w:val="24"/>
          <w:szCs w:val="24"/>
        </w:rPr>
      </w:pPr>
    </w:p>
    <w:p w:rsidR="00250CDE" w:rsidRDefault="00250CDE" w:rsidP="00250CDE">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трансформаторных подстанциях</w:t>
      </w:r>
      <w:r>
        <w:rPr>
          <w:rFonts w:ascii="Times New Roman" w:hAnsi="Times New Roman" w:cs="Times New Roman"/>
          <w:sz w:val="24"/>
          <w:szCs w:val="24"/>
        </w:rPr>
        <w:t xml:space="preserve"> представлена в таблице 53.</w:t>
      </w:r>
    </w:p>
    <w:p w:rsidR="00250CDE" w:rsidRDefault="00250CDE" w:rsidP="00250CDE">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t>Таблица 53</w:t>
      </w:r>
    </w:p>
    <w:p w:rsidR="00250CDE" w:rsidRDefault="00250CDE" w:rsidP="00250CDE">
      <w:pPr>
        <w:spacing w:after="0" w:line="300" w:lineRule="auto"/>
        <w:ind w:firstLineChars="257" w:firstLine="617"/>
        <w:jc w:val="center"/>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трансформаторных подстанциях</w:t>
      </w:r>
    </w:p>
    <w:p w:rsidR="00250CDE" w:rsidRDefault="00250CDE" w:rsidP="00250CDE">
      <w:pPr>
        <w:spacing w:after="0" w:line="300" w:lineRule="auto"/>
        <w:ind w:firstLineChars="257" w:firstLine="617"/>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493"/>
        <w:gridCol w:w="1860"/>
        <w:gridCol w:w="1925"/>
        <w:gridCol w:w="2150"/>
        <w:gridCol w:w="1550"/>
        <w:gridCol w:w="2011"/>
        <w:gridCol w:w="1328"/>
        <w:gridCol w:w="934"/>
      </w:tblGrid>
      <w:tr w:rsidR="00250CDE" w:rsidRPr="00561BD4" w:rsidTr="00250CDE">
        <w:trPr>
          <w:trHeight w:val="300"/>
          <w:tblHeader/>
          <w:jc w:val="center"/>
        </w:trPr>
        <w:tc>
          <w:tcPr>
            <w:tcW w:w="181" w:type="pct"/>
            <w:vMerge w:val="restar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843" w:type="pct"/>
            <w:vMerge w:val="restar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ТП</w:t>
            </w:r>
          </w:p>
        </w:tc>
        <w:tc>
          <w:tcPr>
            <w:tcW w:w="629" w:type="pct"/>
            <w:vMerge w:val="restar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Тип трансформатора</w:t>
            </w:r>
          </w:p>
        </w:tc>
        <w:tc>
          <w:tcPr>
            <w:tcW w:w="651" w:type="pct"/>
            <w:vMerge w:val="restart"/>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Место расположения (Населённый пункт, улица)</w:t>
            </w:r>
          </w:p>
        </w:tc>
        <w:tc>
          <w:tcPr>
            <w:tcW w:w="727" w:type="pct"/>
            <w:vMerge w:val="restart"/>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Зона электроснабжения потребителей (наименование улиц, номера домов)</w:t>
            </w:r>
          </w:p>
        </w:tc>
        <w:tc>
          <w:tcPr>
            <w:tcW w:w="524" w:type="pct"/>
            <w:vMerge w:val="restart"/>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Номинальная мощность каждого трансформатора, кВА</w:t>
            </w:r>
          </w:p>
        </w:tc>
        <w:tc>
          <w:tcPr>
            <w:tcW w:w="680" w:type="pct"/>
            <w:vMerge w:val="restar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Коэффициент загрузки</w:t>
            </w:r>
          </w:p>
        </w:tc>
        <w:tc>
          <w:tcPr>
            <w:tcW w:w="449" w:type="pct"/>
            <w:vMerge w:val="restart"/>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316" w:type="pct"/>
            <w:vMerge w:val="restar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r>
      <w:tr w:rsidR="00250CDE" w:rsidRPr="00561BD4" w:rsidTr="00250CDE">
        <w:trPr>
          <w:trHeight w:val="945"/>
          <w:tblHeader/>
          <w:jc w:val="center"/>
        </w:trPr>
        <w:tc>
          <w:tcPr>
            <w:tcW w:w="181"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843"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29"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51"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27"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524"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80"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449"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316"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r>
      <w:tr w:rsidR="00250CDE" w:rsidRPr="00561BD4" w:rsidTr="00250CDE">
        <w:trPr>
          <w:trHeight w:val="269"/>
          <w:tblHeader/>
          <w:jc w:val="center"/>
        </w:trPr>
        <w:tc>
          <w:tcPr>
            <w:tcW w:w="181"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843"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29"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51"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27"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524"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680"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449"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316" w:type="pct"/>
            <w:vMerge/>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30.05.1968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ТМВГ-250/10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Таршикова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Февральская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20.08.1970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TTU-A1 400/10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Луначарского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18.11.1995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12.10.1985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24.04.1978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15.10.1989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02.06.1996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104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Строительный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503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ТМ-315/10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Смирнова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18.08.1994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Выгон</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111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Кирпичный завод</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25.05.1983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Добросельская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Пролетарская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13.03.1966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10.02.1966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05.10.1966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Луговая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11.11.2003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Букетовская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04.03.1986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Доброивановка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24.04.1986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Полевая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07.10.2003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05.07.1984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Стадионный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Борисенко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07.09.1981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540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Холода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08.06.1985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13.07.2001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07.08.1985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04.09.1978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Кировский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911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Новостроевка-Первая</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902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Победы</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12.04.1997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04.10.1999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19.06.1989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16.09.1983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Загорная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Выгон</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Хлебная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14.10.1979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Подлесная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26.06.1980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Лантуховка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15.09.1978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318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Сподарюшино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1005(504)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Зубревка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Воробьевка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1002(507)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Горянка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1004(508)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1008(510)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Луговая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1010(512)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Кончанка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100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Мячиковка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08.07.1975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Первомайский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20.05.1965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 (TON)</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Слободка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21.04.1963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19.07.1963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Заречная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25.04.1981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Шлях</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3Tm100-12</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Никитовка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TTU-AI 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ТМГэ-160/10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613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Степановка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18.07.1981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Пятихатки</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Сосновый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Проселочная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124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209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Генерала Алексеенко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309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Заречье-Второе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Земной рай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05.06.1999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1-е Заречье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15.08.1964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Заречье-Второе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Земной рай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509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16.08.1973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Восточная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Братьев Краснокутских</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08.10.1974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 25/10-11</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Заречье-Первое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Корешник</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520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Дружбы</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Заречье-Первое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Корешник</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13.06.1985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Братьев Краснокутских</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536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19.07.1999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с Ивановская </w:t>
            </w:r>
            <w:r w:rsidRPr="00561BD4">
              <w:rPr>
                <w:rFonts w:ascii="Times New Roman" w:eastAsia="Times New Roman" w:hAnsi="Times New Roman" w:cs="Times New Roman"/>
                <w:color w:val="000000"/>
                <w:sz w:val="20"/>
                <w:szCs w:val="20"/>
                <w:lang w:eastAsia="ru-RU"/>
              </w:rPr>
              <w:lastRenderedPageBreak/>
              <w:t>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ул Садовая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145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05.10.1974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111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Пионерская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07.08.2001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Каз.Лисица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Каз.Лисица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303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Куйбышева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Маяковского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18.03.1976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404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ТСМА-60/10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14.02.1985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Харьковская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10.01.1978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Фрунзе</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05.04.1989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16.06.1968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165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Шевченко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16.05.1964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110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7 Августа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17.06.1970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05.07.1979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Чапаева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120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Спасская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15.05.1998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Садовая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Казачок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Дачная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06.12.2000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210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Совхозный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ТТО-АА 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Октябрьский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М.И.Крячко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189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Фрунзе</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Садовая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Привокзальная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20.05.2005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Урожайная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01.10.1987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Смирнова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528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50 лет Октября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М.А.Букина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215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ТМ-315/10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506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12.06.1965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Смирнова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516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Им майора Журавлева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08.10.2003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518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213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24.11.2000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Каз.Лисица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Каз.Лисица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205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542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810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27.08.2001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Генерала Антонова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Гостовка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1013(513)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TTU-AI 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Чехова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236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1011(516)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Трудовая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Чехова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15.04.2003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TON 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04.10.1999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501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Урожайная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К.Лисица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Сургутская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04.07.2001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12.07.1990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213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ОМП-10/10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31.03.1996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рыбхоз Лисенок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260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715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25.04.1998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110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Куток</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07.05.1997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118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ТОN-160/10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18.08.1970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305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10.06.1986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Полевая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418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210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1006 (506)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216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10.06.1988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538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10.05.1998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18.04.1995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203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ОМП-10/10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10.10.1976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29.06.2007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284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Добросельская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13.03.1968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20.11.2008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331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28.10.2009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122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07.09.1996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Загорная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18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ТМГФ-250/10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Писаревская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513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Зеленый</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1009(515)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Кононеровка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1012(516-N)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Большой лог</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хознужды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404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307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1003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1201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332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519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624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ОМ-1,25/10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31.12.2011</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ТМГ11-1250/6</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ТМГ11-400/10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Казачья 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218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217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310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909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519 ПС Гора 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01.01.2013</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Каз.Лисица</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Пролетарская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912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331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333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Серика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420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Гвардейская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Новостроевская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Цветочная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ТСМА-60/10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Новостроевка-Первая</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Холода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22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СТП-1014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Заречная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СТП-1016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Зубревка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- 503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городок Белгород-22</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- 202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627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Кирпичный завод</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КТП-310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КТП-125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ТМГэ-250/10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Свердлова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217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19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18.11.2016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533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Прапорщика Головко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01.12.2016</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354</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306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Прапорщика Головко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355</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801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Луначарского</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356</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ТМГ12-630/10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Кирвера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357</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Головчино</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358</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628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Подлесок</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27.07.2017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359</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415 ПС Дорогощь</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 ПС Грайворон</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31.12.2017</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361</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219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01.06.2018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362</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311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Дунайка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250CDE" w:rsidRPr="00561BD4" w:rsidTr="00250CDE">
        <w:trPr>
          <w:trHeight w:val="30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363</w:t>
            </w:r>
          </w:p>
        </w:tc>
        <w:tc>
          <w:tcPr>
            <w:tcW w:w="84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516 ПС Гора-Подол</w:t>
            </w:r>
          </w:p>
        </w:tc>
        <w:tc>
          <w:tcPr>
            <w:tcW w:w="62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Дунайка</w:t>
            </w:r>
          </w:p>
        </w:tc>
        <w:tc>
          <w:tcPr>
            <w:tcW w:w="52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01.08.2018</w:t>
            </w:r>
          </w:p>
        </w:tc>
        <w:tc>
          <w:tcPr>
            <w:tcW w:w="31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bl>
    <w:p w:rsidR="00250CDE" w:rsidRDefault="00250CDE" w:rsidP="00250CDE">
      <w:pPr>
        <w:spacing w:after="0" w:line="300" w:lineRule="auto"/>
        <w:ind w:firstLineChars="257" w:firstLine="617"/>
        <w:jc w:val="both"/>
        <w:rPr>
          <w:rFonts w:ascii="Times New Roman" w:hAnsi="Times New Roman" w:cs="Times New Roman"/>
          <w:sz w:val="24"/>
          <w:szCs w:val="24"/>
        </w:rPr>
      </w:pPr>
    </w:p>
    <w:p w:rsidR="00250CDE" w:rsidRDefault="00250CDE" w:rsidP="00250CDE">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линиях электропередач</w:t>
      </w:r>
      <w:r>
        <w:rPr>
          <w:rFonts w:ascii="Times New Roman" w:hAnsi="Times New Roman" w:cs="Times New Roman"/>
          <w:sz w:val="24"/>
          <w:szCs w:val="24"/>
        </w:rPr>
        <w:t xml:space="preserve"> представлена в таблице 54.</w:t>
      </w:r>
    </w:p>
    <w:p w:rsidR="00250CDE" w:rsidRDefault="00250CDE" w:rsidP="00250CDE">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t>Таблица 54</w:t>
      </w:r>
    </w:p>
    <w:p w:rsidR="00250CDE" w:rsidRDefault="00250CDE" w:rsidP="00250CDE">
      <w:pPr>
        <w:spacing w:after="0" w:line="300" w:lineRule="auto"/>
        <w:ind w:firstLineChars="257" w:firstLine="617"/>
        <w:jc w:val="center"/>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линиях электропередач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3436"/>
        <w:gridCol w:w="1878"/>
        <w:gridCol w:w="1171"/>
        <w:gridCol w:w="2052"/>
        <w:gridCol w:w="896"/>
        <w:gridCol w:w="2159"/>
        <w:gridCol w:w="1446"/>
        <w:gridCol w:w="1212"/>
      </w:tblGrid>
      <w:tr w:rsidR="00250CDE" w:rsidRPr="00561BD4" w:rsidTr="00250CDE">
        <w:trPr>
          <w:trHeight w:val="20"/>
          <w:tblHeader/>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ЛЭП</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Класс напряжения, кВ</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Сила тока, А</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Протяженность ЛЭП,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Способ прокладки</w:t>
            </w:r>
          </w:p>
        </w:tc>
        <w:tc>
          <w:tcPr>
            <w:tcW w:w="410" w:type="pct"/>
            <w:shd w:val="clear" w:color="auto" w:fill="auto"/>
            <w:vAlign w:val="center"/>
            <w:hideMark/>
          </w:tcPr>
          <w:p w:rsidR="00250CDE" w:rsidRPr="00561BD4" w:rsidRDefault="00250CDE" w:rsidP="00F5306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Назначение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25,628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14,636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17,437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11,769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22,327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41,790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28,327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3,914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34,382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14,262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Маслозавод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10.02.1966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23,207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36,757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Хоз.Нужды РЭС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25.11.2011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6,753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25.11.2011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ВЛ-10кВ №1 Полигон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ВЛ-10кВ №2 Полигон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№4 КТП 1121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02.06.2008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303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ВЛИ 0,4кВ №2 КТП 303 ПС </w:t>
            </w:r>
            <w:r w:rsidRPr="00561BD4">
              <w:rPr>
                <w:rFonts w:ascii="Times New Roman" w:eastAsia="Times New Roman" w:hAnsi="Times New Roman" w:cs="Times New Roman"/>
                <w:color w:val="000000"/>
                <w:sz w:val="20"/>
                <w:szCs w:val="20"/>
                <w:lang w:eastAsia="ru-RU"/>
              </w:rPr>
              <w:lastRenderedPageBreak/>
              <w:t>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Г.Подол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№5 КТП 1121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№6 КТП 1121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114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1009 (515)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908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906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906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906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906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405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27.02.2008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№1 КТП 108 ПС </w:t>
            </w:r>
            <w:r w:rsidRPr="00561BD4">
              <w:rPr>
                <w:rFonts w:ascii="Times New Roman" w:eastAsia="Times New Roman" w:hAnsi="Times New Roman" w:cs="Times New Roman"/>
                <w:color w:val="000000"/>
                <w:sz w:val="20"/>
                <w:szCs w:val="20"/>
                <w:lang w:eastAsia="ru-RU"/>
              </w:rPr>
              <w:lastRenderedPageBreak/>
              <w:t>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526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22.05.1998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802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902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902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0,443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№3 КТП 810 ПС </w:t>
            </w:r>
            <w:r w:rsidRPr="00561BD4">
              <w:rPr>
                <w:rFonts w:ascii="Times New Roman" w:eastAsia="Times New Roman" w:hAnsi="Times New Roman" w:cs="Times New Roman"/>
                <w:color w:val="000000"/>
                <w:sz w:val="20"/>
                <w:szCs w:val="20"/>
                <w:lang w:eastAsia="ru-RU"/>
              </w:rPr>
              <w:lastRenderedPageBreak/>
              <w:t>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0,539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18.09.1977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18.10.1977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208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208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10.12.2008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04.06.1987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04.06.1987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210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05.08.1989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120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120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100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ВЛИ 0,4кВ №1 КТП 104 ПС </w:t>
            </w:r>
            <w:r w:rsidRPr="00561BD4">
              <w:rPr>
                <w:rFonts w:ascii="Times New Roman" w:eastAsia="Times New Roman" w:hAnsi="Times New Roman" w:cs="Times New Roman"/>
                <w:color w:val="000000"/>
                <w:sz w:val="20"/>
                <w:szCs w:val="20"/>
                <w:lang w:eastAsia="ru-RU"/>
              </w:rPr>
              <w:lastRenderedPageBreak/>
              <w:t>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110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01.11.1979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114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0,882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25.01.1998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№1 КТП 209 ПС </w:t>
            </w:r>
            <w:r w:rsidRPr="00561BD4">
              <w:rPr>
                <w:rFonts w:ascii="Times New Roman" w:eastAsia="Times New Roman" w:hAnsi="Times New Roman" w:cs="Times New Roman"/>
                <w:color w:val="000000"/>
                <w:sz w:val="20"/>
                <w:szCs w:val="20"/>
                <w:lang w:eastAsia="ru-RU"/>
              </w:rPr>
              <w:lastRenderedPageBreak/>
              <w:t>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25.01.1998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22.05.1999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0,537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412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412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06.03.2006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06.03.2006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08.08.2008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322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1005 (504)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1005 (504)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1007 (505)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1006 (506)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1006 (506)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1006 (506)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1002 (507)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1004 (508)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01.03.2019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601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601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01.02.1980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1,899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№2 КТП 102 ПС Гора </w:t>
            </w:r>
            <w:r w:rsidRPr="00561BD4">
              <w:rPr>
                <w:rFonts w:ascii="Times New Roman" w:eastAsia="Times New Roman" w:hAnsi="Times New Roman" w:cs="Times New Roman"/>
                <w:color w:val="000000"/>
                <w:sz w:val="20"/>
                <w:szCs w:val="20"/>
                <w:lang w:eastAsia="ru-RU"/>
              </w:rPr>
              <w:lastRenderedPageBreak/>
              <w:t>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211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МТП 305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305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МТП 305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МТП 305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0,484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507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507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510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510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511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520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104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К.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108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109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113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202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301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14.02.1997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540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540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540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14.05.1963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0,593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318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МТП 318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625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511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535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301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MТП 110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MТП 110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110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30.11.1993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210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109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109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1 КТП 215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215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104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205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205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505 ПС Г.Подол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ВЛИ 0,4кВ №1 КТП 513 ПС Гора </w:t>
            </w:r>
            <w:r w:rsidRPr="00561BD4">
              <w:rPr>
                <w:rFonts w:ascii="Times New Roman" w:eastAsia="Times New Roman" w:hAnsi="Times New Roman" w:cs="Times New Roman"/>
                <w:color w:val="000000"/>
                <w:sz w:val="20"/>
                <w:szCs w:val="20"/>
                <w:lang w:eastAsia="ru-RU"/>
              </w:rPr>
              <w:lastRenderedPageBreak/>
              <w:t>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ТП 513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ТП 509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1012 (516N)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20.01.2011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ЗТП 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211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1009 (515)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НО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НО КТП 501 ПС Г.Подол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НО КТП 501 ПС Г.Подол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№5 КТП 100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1010 (512)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1008 (510)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1009 (515)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1008 (510)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ШУР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21.05.1983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623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623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301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15.05.2011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ЗТП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321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413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0,319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ЗТП 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411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206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ВЛИ 0,4кВ №1 КТП 912 ПС </w:t>
            </w:r>
            <w:r w:rsidRPr="00561BD4">
              <w:rPr>
                <w:rFonts w:ascii="Times New Roman" w:eastAsia="Times New Roman" w:hAnsi="Times New Roman" w:cs="Times New Roman"/>
                <w:color w:val="000000"/>
                <w:sz w:val="20"/>
                <w:szCs w:val="20"/>
                <w:lang w:eastAsia="ru-RU"/>
              </w:rPr>
              <w:lastRenderedPageBreak/>
              <w:t>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0,844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912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912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201 ПС Каз.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333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№4 КТП 912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809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809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203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203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303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203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4 КТП 405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№1 КТП 332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№2 КТП 332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№3 КТП 303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333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301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ВЛ-0,4кВ №1 КТП 420 ПС </w:t>
            </w:r>
            <w:r w:rsidRPr="00561BD4">
              <w:rPr>
                <w:rFonts w:ascii="Times New Roman" w:eastAsia="Times New Roman" w:hAnsi="Times New Roman" w:cs="Times New Roman"/>
                <w:color w:val="000000"/>
                <w:sz w:val="20"/>
                <w:szCs w:val="20"/>
                <w:lang w:eastAsia="ru-RU"/>
              </w:rPr>
              <w:lastRenderedPageBreak/>
              <w:t>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КТП 420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№4 109 ПС Казачья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от ЗТП-9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314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№3 КТП 113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ЗТП-528/400кВа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28.05.2010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2 КТП 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3 КТП 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4 КТП 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5 КТП 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2 КТП 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4 КТП 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5 КТП 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ЗТП 14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626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ТП 626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903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ТП 106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№1 СТП-1014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№1 СТП-1016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№4 КТП-1009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1007( 505)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623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613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ТП 122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01.10.1994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120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от КТП 510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3 КТП 415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КТП 30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403 ПС Гора Подол cовме</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215 ПС Гора Подол совме</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1 КТП 125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 125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114 ПС Казачья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114 ПС Казачья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114 ПС Казачья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412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СТП 217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322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104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601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416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21.12.2016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№6 КТП-100 ПС </w:t>
            </w:r>
            <w:r w:rsidRPr="00561BD4">
              <w:rPr>
                <w:rFonts w:ascii="Times New Roman" w:eastAsia="Times New Roman" w:hAnsi="Times New Roman" w:cs="Times New Roman"/>
                <w:color w:val="000000"/>
                <w:sz w:val="20"/>
                <w:szCs w:val="20"/>
                <w:lang w:eastAsia="ru-RU"/>
              </w:rPr>
              <w:lastRenderedPageBreak/>
              <w:t>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СТП 202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402 ПС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10.10.1981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118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 202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Ф-1от ЗТП-29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 кВ № 3от КТП-102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КТП 518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625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3 КТП 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Казачья 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№5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СТП 306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25.07.2017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СТП 801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25.07.2017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118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31.01.1991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ВЛ-0,4кВ от ЗТП-307 ПС-35 кВ </w:t>
            </w:r>
            <w:r w:rsidRPr="00561BD4">
              <w:rPr>
                <w:rFonts w:ascii="Times New Roman" w:eastAsia="Times New Roman" w:hAnsi="Times New Roman" w:cs="Times New Roman"/>
                <w:color w:val="000000"/>
                <w:sz w:val="20"/>
                <w:szCs w:val="20"/>
                <w:lang w:eastAsia="ru-RU"/>
              </w:rPr>
              <w:lastRenderedPageBreak/>
              <w:t>"Дорогощь"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512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511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1002 (507)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(1002) 507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502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(1002) 507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КТП-26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СТП 415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206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ШУР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614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4 КТП 102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19.12.2018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30.12.2018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531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107 К.Лисица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105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301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1004 (508)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01.03.1965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1121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901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402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ЗТП 301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Полигон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Полигон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№3 Полигон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КТП-103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12.08.2009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ЗТП-11ПС Гр-н Д.90 ул Урицкого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ЗТП-11ПС Гр-н Д.2 ул Заводская</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ТП-207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28.10.2009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№13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417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№4кот ТП №2 Город-1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№5дс ТП №2 Город-1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ТП 2 Город-1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№12 ТП №8 Город-3</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№2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НО ЗТП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КТП-507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 №4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ЗТП-13 ПС Грайворон (очистн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ЗТП-14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№14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№4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ЗТП №15 ПС Грайворон ж.дом</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№7 ГРП ЗТП №15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3,432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№7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ЗТП 13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17.12.1987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 22 ПС Грайворон - ж.д.38</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 22 ПС Грайворон - ж.д.36</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рын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№3конт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ЗТП-214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ЗТП-513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ЗТП 517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КТП-602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ЗТП-104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№4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ТП-112 ПС 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АБК РЭС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быт.пом.ОВБ РЭС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склад РЭС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НО от ЗТП-29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19.09.2008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НО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24.05.2006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ТП-704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ТП-704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ТП-704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ТП-704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шк ЗТП-216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ТП-507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ТП-331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ТП-302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л.корп ЗТП-7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№5стол. ЗТП-7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ЗТП-10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стол. ЗТП-7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водокан ЗТП-16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водокан ЗТП-16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30.09.1978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КЛ 0,4кВ №1 от ТП-206 ПС </w:t>
            </w:r>
            <w:r w:rsidRPr="00561BD4">
              <w:rPr>
                <w:rFonts w:ascii="Times New Roman" w:eastAsia="Times New Roman" w:hAnsi="Times New Roman" w:cs="Times New Roman"/>
                <w:color w:val="000000"/>
                <w:sz w:val="20"/>
                <w:szCs w:val="20"/>
                <w:lang w:eastAsia="ru-RU"/>
              </w:rPr>
              <w:lastRenderedPageBreak/>
              <w:t>Каз.Лисица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04.07.2001</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739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№6 ЗТП-11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№7 ЗТП-11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№8 от ЗТП-11 ПСГрайворон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06.09.1982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ТП-29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№512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№216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ТП-201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ТП-406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№414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ЗТП-503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№305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519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школа в2</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школа в1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ТКУ-1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ТКУ-2</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0,063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Грайворон-мастерская</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водозабор</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теплица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КТП-25 до ВРУ№1 водозабор</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760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от ВРУ№1 до ВРУ№2 в/з Северный</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ЗТП-22 ПС Грайворон - ж.д.51а</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КТП 401 ПС Гора Подол до ВРУ</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909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910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0,058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от КТП-532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ЗТП-4 - ВРУ пенс.фонда г.Грайво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РУ 0,4кВ ЗТП 23 до ВРУ 0,4кВ</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ЗТП 22 ПС Грайворон (ТЦ Семе</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№3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№4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№8 КТП 22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от ШУР 16 к ШУР 10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от ШУР 16 к ШУР 13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от ШУР 10 к ШУР 8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от ШУР 8 к ШУР 6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№5 от ШУР 6 к ШУР 4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№6 от ШУР 13 к ШУР 15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№7 от ШУР 13 к ШУР 11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№8 от ШУР 11 к ШУР 9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№9 от ШУР 9 к ШУР 7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782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№10 от ШУР 7 к ШУР 5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№11 от ШУР 11 к ВЛ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ЗТП 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26.07.2016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627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 7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ЗТП 411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ЗТП 411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КТП 4 ПС Грайворон (Олимп)</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КТП4 ПС Грайворон ВРУ Санаторий</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КТП4 ПС Грайворон освещ.санатор</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ЗТП16 ПС Грайворон до ВРУ водоз</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ЗТП-23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30.09.2012</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КТП 100 ПС Грайворон до ЩУР №1</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КТП 4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 314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КТП 19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20.04.2017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от ШУР до ВРУ ООО "Цветущий сад</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от КТП 105 Грайворон до ТКУ</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от КТП 105 Грайворон до ТКУ</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от КТП 105 Грайворон до ДС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от КТП 105 Грайворон до ДС</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КТП 19 ПС Грайворон кабель Б</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0,017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24.05.2017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806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№1 КТП 533 ПС Грайворон 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0,076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№5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№3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№2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№2 КТП 533 ПС Грайворон 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№4 КТП 533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эл.снаб."Круглого здания"с.Голов</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0,580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27.06.2005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207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КТП 207 ПС Гора 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№1 КТП 507 ПС Головчино</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0,041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№9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28.09.2018</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 1120 Грайворон суд</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501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КТП 501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311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822</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516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823</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ЗТП 503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824</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№3 ЗТП 503 ПС Гора-Подол</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825</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15 - ЗТП 23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30.05.2005</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826</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16 - ЗТП 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827</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8 - ЗТП 28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05.09.1997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828</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8 - ЗТП 11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829</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 кВ ЗТП 15 - ЗТП 29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830</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14 - ЗТП 2 ПС Грайворон</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0,565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250CDE" w:rsidRPr="00561BD4" w:rsidTr="00250CDE">
        <w:trPr>
          <w:trHeight w:val="20"/>
          <w:jc w:val="center"/>
        </w:trPr>
        <w:tc>
          <w:tcPr>
            <w:tcW w:w="181"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831</w:t>
            </w:r>
          </w:p>
        </w:tc>
        <w:tc>
          <w:tcPr>
            <w:tcW w:w="1162"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КТП 909 - КТП 910 ПС Дорогощь</w:t>
            </w:r>
          </w:p>
        </w:tc>
        <w:tc>
          <w:tcPr>
            <w:tcW w:w="635"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96"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94"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 км</w:t>
            </w:r>
          </w:p>
        </w:tc>
        <w:tc>
          <w:tcPr>
            <w:tcW w:w="303"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73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31.03.2014</w:t>
            </w:r>
          </w:p>
        </w:tc>
        <w:tc>
          <w:tcPr>
            <w:tcW w:w="489"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410" w:type="pct"/>
            <w:shd w:val="clear" w:color="auto" w:fill="auto"/>
            <w:noWrap/>
            <w:vAlign w:val="center"/>
            <w:hideMark/>
          </w:tcPr>
          <w:p w:rsidR="00250CDE" w:rsidRPr="00561BD4" w:rsidRDefault="00250CDE" w:rsidP="00F5306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bl>
    <w:p w:rsidR="00250CDE" w:rsidRDefault="00250CDE" w:rsidP="005B629B">
      <w:pPr>
        <w:spacing w:after="0"/>
        <w:ind w:firstLine="709"/>
        <w:jc w:val="both"/>
        <w:rPr>
          <w:rFonts w:ascii="Times New Roman" w:hAnsi="Times New Roman" w:cs="Times New Roman"/>
          <w:sz w:val="28"/>
          <w:szCs w:val="28"/>
        </w:rPr>
        <w:sectPr w:rsidR="00250CDE" w:rsidSect="00250CDE">
          <w:pgSz w:w="16838" w:h="11906" w:orient="landscape"/>
          <w:pgMar w:top="851" w:right="1134" w:bottom="1418" w:left="1134" w:header="709" w:footer="709" w:gutter="0"/>
          <w:cols w:space="708"/>
          <w:docGrid w:linePitch="360"/>
        </w:sectPr>
      </w:pPr>
    </w:p>
    <w:p w:rsidR="00250CDE" w:rsidRPr="00AE5051" w:rsidRDefault="00250CDE" w:rsidP="005B629B">
      <w:pPr>
        <w:spacing w:after="0"/>
        <w:ind w:firstLine="709"/>
        <w:jc w:val="both"/>
        <w:rPr>
          <w:rFonts w:ascii="Times New Roman" w:hAnsi="Times New Roman" w:cs="Times New Roman"/>
          <w:sz w:val="28"/>
          <w:szCs w:val="28"/>
        </w:rPr>
      </w:pPr>
    </w:p>
    <w:p w:rsidR="00357908" w:rsidRPr="005B629B" w:rsidRDefault="00D038E7" w:rsidP="00600323">
      <w:pPr>
        <w:pStyle w:val="af2"/>
        <w:tabs>
          <w:tab w:val="left" w:pos="709"/>
        </w:tabs>
        <w:spacing w:after="0" w:line="240" w:lineRule="auto"/>
        <w:jc w:val="both"/>
        <w:outlineLvl w:val="2"/>
        <w:rPr>
          <w:b/>
        </w:rPr>
      </w:pPr>
      <w:bookmarkStart w:id="18" w:name="_Toc533619882"/>
      <w:r w:rsidRPr="005B629B">
        <w:rPr>
          <w:b/>
        </w:rPr>
        <w:t>3.1.6 Описание состояния систем</w:t>
      </w:r>
      <w:r w:rsidR="00805F85" w:rsidRPr="005B629B">
        <w:rPr>
          <w:b/>
        </w:rPr>
        <w:t>ы</w:t>
      </w:r>
      <w:r w:rsidR="00007C3E" w:rsidRPr="005B629B">
        <w:rPr>
          <w:b/>
        </w:rPr>
        <w:t>утилизации твёрдых бытовых отходов</w:t>
      </w:r>
      <w:r w:rsidRPr="005B629B">
        <w:rPr>
          <w:b/>
        </w:rPr>
        <w:t xml:space="preserve"> муниципального образования</w:t>
      </w:r>
      <w:bookmarkEnd w:id="18"/>
    </w:p>
    <w:p w:rsidR="00D17360" w:rsidRPr="00600323" w:rsidRDefault="00D17360" w:rsidP="00600323">
      <w:pPr>
        <w:pStyle w:val="a8"/>
        <w:tabs>
          <w:tab w:val="left" w:pos="709"/>
        </w:tabs>
        <w:spacing w:after="0" w:line="240" w:lineRule="auto"/>
        <w:ind w:left="0" w:firstLine="567"/>
        <w:jc w:val="both"/>
        <w:rPr>
          <w:rFonts w:ascii="Times New Roman" w:hAnsi="Times New Roman"/>
          <w:sz w:val="28"/>
          <w:szCs w:val="28"/>
        </w:rPr>
      </w:pP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и промышленных отходов.</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На территории муниципального образования сбор и вывоз твердых бытовых отходов и крупногабаритных отходов производится мусоровозами с контейнерных площадок, расположенных как в районе муниципальных домов, так и в частном секторе. Предприятия по переработке отходов на территории Грайворонского городского округа отсутствуют.</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Размер площадок должен быть рассчитан на установку необходимого числа, но не более 5, контейнеров в соответствии с требованиями СанПиН 42-128-4690-88.</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На постоянной основе осуществляется ликвидация свалок, расположенных не только в населенных пунктах, но и на прилегающих территориях.</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5B629B" w:rsidRPr="005B629B" w:rsidRDefault="005B629B" w:rsidP="005B629B">
      <w:pPr>
        <w:pStyle w:val="a8"/>
        <w:spacing w:after="0"/>
        <w:ind w:left="0" w:firstLine="567"/>
        <w:jc w:val="both"/>
        <w:rPr>
          <w:rFonts w:ascii="Times New Roman" w:hAnsi="Times New Roman" w:cs="Times New Roman"/>
          <w:sz w:val="24"/>
          <w:szCs w:val="24"/>
        </w:rPr>
      </w:pPr>
      <w:r w:rsidRPr="005B629B">
        <w:rPr>
          <w:rFonts w:ascii="Times New Roman" w:hAnsi="Times New Roman" w:cs="Times New Roman"/>
          <w:sz w:val="24"/>
          <w:szCs w:val="24"/>
        </w:rPr>
        <w:t>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со стороны администрации муниципального образования. Результатами проведенной работы должны стать отсутствие несанкционированных свалок на дворовых территориях и ликвидация предпосылок для складирования бытового в непредназначенных для этого местах.</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Вывоз твердых коммунальных отходов осуществляется на полигон ТКО, входящий в состав Яковлевского  экологического комплекса по адресу: Белгородская область, Яковлевский район, в границах СПК «Первое Мая».</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На территории городского округа расположено 1010 контейнерных площадок, в том числе:</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lastRenderedPageBreak/>
        <w:t>•</w:t>
      </w:r>
      <w:r w:rsidRPr="008353FB">
        <w:rPr>
          <w:rFonts w:ascii="Times New Roman" w:hAnsi="Times New Roman" w:cs="Times New Roman"/>
          <w:sz w:val="24"/>
          <w:szCs w:val="24"/>
        </w:rPr>
        <w:tab/>
        <w:t>На один контейнер - 653 шт;</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w:t>
      </w:r>
      <w:r w:rsidRPr="008353FB">
        <w:rPr>
          <w:rFonts w:ascii="Times New Roman" w:hAnsi="Times New Roman" w:cs="Times New Roman"/>
          <w:sz w:val="24"/>
          <w:szCs w:val="24"/>
        </w:rPr>
        <w:tab/>
        <w:t>На два контейнера – 298 шт;</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w:t>
      </w:r>
      <w:r w:rsidRPr="008353FB">
        <w:rPr>
          <w:rFonts w:ascii="Times New Roman" w:hAnsi="Times New Roman" w:cs="Times New Roman"/>
          <w:sz w:val="24"/>
          <w:szCs w:val="24"/>
        </w:rPr>
        <w:tab/>
        <w:t>На три контейнера – 49 шт;</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w:t>
      </w:r>
      <w:r w:rsidRPr="008353FB">
        <w:rPr>
          <w:rFonts w:ascii="Times New Roman" w:hAnsi="Times New Roman" w:cs="Times New Roman"/>
          <w:sz w:val="24"/>
          <w:szCs w:val="24"/>
        </w:rPr>
        <w:tab/>
        <w:t>На четыре контейнера – 6 шт;</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w:t>
      </w:r>
      <w:r w:rsidRPr="008353FB">
        <w:rPr>
          <w:rFonts w:ascii="Times New Roman" w:hAnsi="Times New Roman" w:cs="Times New Roman"/>
          <w:sz w:val="24"/>
          <w:szCs w:val="24"/>
        </w:rPr>
        <w:tab/>
        <w:t>На пять контейнеров – 4 шт.</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Всего на территории муниципального образования расположено  1440 контейнеров.</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 xml:space="preserve">Региональным оператором является Общество с ограниченной ответственностью «Центр Экологической Безопасности» Белгородской области, в лице генерального директора Белоковаленко Леонида Игоревича. </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 xml:space="preserve">ООО «Еврологистик» в лице директора Лисициной Олеси Юрьевны и ООО «Центр ЖКУ» в лице директора Фролова Геннадия Викторовича заключили договор №ДУ-1/18/Гр от 06.12.2019 на оказание услуг по транспортированию ТКО на территории Грайворонского городского округа из мест их накопления в места приема и размещения в границах территории оказания услуг. </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По договору субподряда ООО «Центр ЖКУ» принимает на себя обязательство оказывать услуги по погрузке ТКО, в том числе КГО в местах их накопления в границах Грайворонского городского округа, их дальнейшей транспортировки в целях обработки, утилизации, обезвреживания и захоронения на полигон ТКО Яковлевского городского округа</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 xml:space="preserve">Разработаны маршруты движения транспорта по сбору ТКО, график вывоза. </w:t>
      </w:r>
    </w:p>
    <w:p w:rsidR="008353FB" w:rsidRPr="008353FB" w:rsidRDefault="008353FB" w:rsidP="008353FB">
      <w:pPr>
        <w:pStyle w:val="a8"/>
        <w:spacing w:after="0"/>
        <w:ind w:left="0" w:firstLine="567"/>
        <w:jc w:val="both"/>
        <w:rPr>
          <w:rFonts w:ascii="Times New Roman" w:hAnsi="Times New Roman" w:cs="Times New Roman"/>
          <w:sz w:val="24"/>
          <w:szCs w:val="24"/>
        </w:rPr>
      </w:pPr>
      <w:r w:rsidRPr="008353FB">
        <w:rPr>
          <w:rFonts w:ascii="Times New Roman" w:hAnsi="Times New Roman" w:cs="Times New Roman"/>
          <w:sz w:val="24"/>
          <w:szCs w:val="24"/>
        </w:rPr>
        <w:t>Установлены контейнера для сбора раздельного вторичного сырья в здании администрации Грайворонского городского округа.</w:t>
      </w:r>
    </w:p>
    <w:p w:rsidR="009F360E" w:rsidRPr="009F360E" w:rsidRDefault="008353FB" w:rsidP="008353FB">
      <w:pPr>
        <w:pStyle w:val="a8"/>
        <w:spacing w:after="0"/>
        <w:ind w:left="0" w:firstLine="567"/>
        <w:jc w:val="both"/>
        <w:rPr>
          <w:rFonts w:ascii="Times New Roman" w:hAnsi="Times New Roman" w:cs="Times New Roman"/>
          <w:sz w:val="28"/>
          <w:szCs w:val="28"/>
        </w:rPr>
      </w:pPr>
      <w:r w:rsidRPr="008353FB">
        <w:rPr>
          <w:rFonts w:ascii="Times New Roman" w:hAnsi="Times New Roman" w:cs="Times New Roman"/>
          <w:sz w:val="24"/>
          <w:szCs w:val="24"/>
        </w:rPr>
        <w:t>Планируется строительство мусороперегрузочной станции в с. Гора-Подол (10000м3, 120х80), (собран пакет документов, выделен земельный участок)</w:t>
      </w:r>
      <w:r w:rsidR="005B629B" w:rsidRPr="005B629B">
        <w:rPr>
          <w:rFonts w:ascii="Times New Roman" w:hAnsi="Times New Roman" w:cs="Times New Roman"/>
          <w:sz w:val="24"/>
          <w:szCs w:val="24"/>
        </w:rPr>
        <w:t>.</w:t>
      </w:r>
    </w:p>
    <w:p w:rsidR="00044E02" w:rsidRDefault="00044E02" w:rsidP="00132108">
      <w:pPr>
        <w:pStyle w:val="a8"/>
        <w:spacing w:after="0"/>
        <w:ind w:left="0" w:firstLine="567"/>
        <w:jc w:val="both"/>
        <w:rPr>
          <w:rFonts w:ascii="Times New Roman" w:hAnsi="Times New Roman"/>
          <w:sz w:val="28"/>
          <w:szCs w:val="28"/>
        </w:rPr>
      </w:pPr>
    </w:p>
    <w:p w:rsidR="00044E02" w:rsidRDefault="00044E02" w:rsidP="00132108">
      <w:pPr>
        <w:pStyle w:val="a8"/>
        <w:spacing w:after="0"/>
        <w:ind w:left="0" w:firstLine="567"/>
        <w:jc w:val="both"/>
        <w:rPr>
          <w:rFonts w:ascii="Times New Roman" w:hAnsi="Times New Roman"/>
          <w:sz w:val="28"/>
          <w:szCs w:val="28"/>
        </w:rPr>
      </w:pPr>
    </w:p>
    <w:p w:rsidR="00044E02" w:rsidRDefault="00044E02" w:rsidP="00132108">
      <w:pPr>
        <w:pStyle w:val="a8"/>
        <w:spacing w:after="0"/>
        <w:ind w:left="0" w:firstLine="567"/>
        <w:jc w:val="both"/>
        <w:rPr>
          <w:rFonts w:ascii="Times New Roman" w:hAnsi="Times New Roman"/>
          <w:sz w:val="28"/>
          <w:szCs w:val="28"/>
        </w:rPr>
      </w:pPr>
    </w:p>
    <w:p w:rsidR="00490C5F" w:rsidRPr="005B629B" w:rsidRDefault="00490C5F" w:rsidP="000C031F">
      <w:pPr>
        <w:pStyle w:val="af2"/>
        <w:tabs>
          <w:tab w:val="left" w:pos="709"/>
        </w:tabs>
        <w:spacing w:after="0" w:line="240" w:lineRule="auto"/>
        <w:jc w:val="both"/>
        <w:outlineLvl w:val="1"/>
        <w:rPr>
          <w:b/>
        </w:rPr>
      </w:pPr>
      <w:bookmarkStart w:id="19" w:name="_Toc533619883"/>
      <w:r w:rsidRPr="005B629B">
        <w:rPr>
          <w:b/>
        </w:rPr>
        <w:t>3.2 Описание проблем коммунальной инфраструктуры муниципального образования</w:t>
      </w:r>
      <w:bookmarkEnd w:id="19"/>
    </w:p>
    <w:p w:rsidR="00D34E2A" w:rsidRPr="005B629B" w:rsidRDefault="00DF27D3" w:rsidP="000C031F">
      <w:pPr>
        <w:pStyle w:val="af2"/>
        <w:tabs>
          <w:tab w:val="left" w:pos="709"/>
        </w:tabs>
        <w:spacing w:after="0" w:line="240" w:lineRule="auto"/>
        <w:jc w:val="both"/>
        <w:outlineLvl w:val="2"/>
        <w:rPr>
          <w:b/>
        </w:rPr>
      </w:pPr>
      <w:bookmarkStart w:id="20" w:name="_Toc533619884"/>
      <w:r w:rsidRPr="005B629B">
        <w:rPr>
          <w:b/>
        </w:rPr>
        <w:t>3.</w:t>
      </w:r>
      <w:r w:rsidR="00490C5F" w:rsidRPr="005B629B">
        <w:rPr>
          <w:b/>
        </w:rPr>
        <w:t>2.</w:t>
      </w:r>
      <w:r w:rsidRPr="005B629B">
        <w:rPr>
          <w:b/>
        </w:rPr>
        <w:t>1 Теплоснабжение</w:t>
      </w:r>
      <w:bookmarkEnd w:id="20"/>
    </w:p>
    <w:p w:rsidR="00DF27D3" w:rsidRPr="005B629B" w:rsidRDefault="00DF27D3" w:rsidP="000C031F">
      <w:pPr>
        <w:tabs>
          <w:tab w:val="left" w:pos="709"/>
        </w:tabs>
        <w:spacing w:before="240"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Из комплекса существующих проблем организации качественного теплоснабжения на территории </w:t>
      </w:r>
      <w:r w:rsidR="005A1A6D" w:rsidRPr="005B629B">
        <w:rPr>
          <w:rFonts w:ascii="Times New Roman" w:hAnsi="Times New Roman" w:cs="Times New Roman"/>
          <w:sz w:val="24"/>
          <w:szCs w:val="24"/>
        </w:rPr>
        <w:t>город</w:t>
      </w:r>
      <w:r w:rsidR="00D4272A" w:rsidRPr="005B629B">
        <w:rPr>
          <w:rFonts w:ascii="Times New Roman" w:hAnsi="Times New Roman" w:cs="Times New Roman"/>
          <w:sz w:val="24"/>
          <w:szCs w:val="24"/>
        </w:rPr>
        <w:t>ского округа</w:t>
      </w:r>
      <w:r w:rsidRPr="005B629B">
        <w:rPr>
          <w:rFonts w:ascii="Times New Roman" w:hAnsi="Times New Roman" w:cs="Times New Roman"/>
          <w:sz w:val="24"/>
          <w:szCs w:val="24"/>
        </w:rPr>
        <w:t>, можно выделить следующие:</w:t>
      </w:r>
    </w:p>
    <w:p w:rsidR="00DF27D3" w:rsidRPr="005B629B" w:rsidRDefault="00DF27D3" w:rsidP="000C031F">
      <w:pPr>
        <w:pStyle w:val="a8"/>
        <w:numPr>
          <w:ilvl w:val="0"/>
          <w:numId w:val="1"/>
        </w:numPr>
        <w:tabs>
          <w:tab w:val="left" w:pos="709"/>
        </w:tabs>
        <w:spacing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износ сетей;</w:t>
      </w:r>
    </w:p>
    <w:p w:rsidR="00DF27D3" w:rsidRPr="005B629B" w:rsidRDefault="00DF27D3" w:rsidP="000C031F">
      <w:pPr>
        <w:pStyle w:val="a8"/>
        <w:numPr>
          <w:ilvl w:val="0"/>
          <w:numId w:val="1"/>
        </w:numPr>
        <w:tabs>
          <w:tab w:val="left" w:pos="709"/>
        </w:tabs>
        <w:spacing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неравномерность температуры на вводе к потребителям по территории </w:t>
      </w:r>
      <w:r w:rsidR="005A1A6D" w:rsidRPr="005B629B">
        <w:rPr>
          <w:rFonts w:ascii="Times New Roman" w:hAnsi="Times New Roman" w:cs="Times New Roman"/>
          <w:sz w:val="24"/>
          <w:szCs w:val="24"/>
        </w:rPr>
        <w:t>города</w:t>
      </w:r>
      <w:r w:rsidRPr="005B629B">
        <w:rPr>
          <w:rFonts w:ascii="Times New Roman" w:hAnsi="Times New Roman" w:cs="Times New Roman"/>
          <w:sz w:val="24"/>
          <w:szCs w:val="24"/>
        </w:rPr>
        <w:t>;</w:t>
      </w:r>
    </w:p>
    <w:p w:rsidR="00DF27D3" w:rsidRPr="005B629B" w:rsidRDefault="00DF27D3" w:rsidP="000C031F">
      <w:pPr>
        <w:pStyle w:val="a8"/>
        <w:numPr>
          <w:ilvl w:val="0"/>
          <w:numId w:val="1"/>
        </w:numPr>
        <w:tabs>
          <w:tab w:val="left" w:pos="709"/>
        </w:tabs>
        <w:spacing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состояние внутренних систем отопления;</w:t>
      </w:r>
    </w:p>
    <w:p w:rsidR="00DF27D3" w:rsidRPr="005B629B" w:rsidRDefault="00DF27D3" w:rsidP="000C031F">
      <w:pPr>
        <w:pStyle w:val="a8"/>
        <w:numPr>
          <w:ilvl w:val="0"/>
          <w:numId w:val="1"/>
        </w:numPr>
        <w:tabs>
          <w:tab w:val="left" w:pos="709"/>
        </w:tabs>
        <w:spacing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отсутствие приборов учета у некоторых потребителей.</w:t>
      </w:r>
    </w:p>
    <w:p w:rsidR="00DF27D3" w:rsidRPr="005B629B" w:rsidRDefault="00DF27D3" w:rsidP="000C031F">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b/>
          <w:sz w:val="24"/>
          <w:szCs w:val="24"/>
        </w:rPr>
        <w:t>Износ сетей</w:t>
      </w:r>
      <w:r w:rsidRPr="005B629B">
        <w:rPr>
          <w:rFonts w:ascii="Times New Roman" w:hAnsi="Times New Roman" w:cs="Times New Roman"/>
          <w:sz w:val="24"/>
          <w:szCs w:val="24"/>
        </w:rPr>
        <w:t xml:space="preserve"> –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DF27D3" w:rsidRPr="005B629B" w:rsidRDefault="00DF27D3" w:rsidP="000C031F">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Повышение качества теплоснабжения может быть достигнуто путем реконструкции тепловых сетей.</w:t>
      </w:r>
    </w:p>
    <w:p w:rsidR="00DF27D3" w:rsidRPr="005B629B" w:rsidRDefault="00DF27D3" w:rsidP="000C031F">
      <w:pPr>
        <w:tabs>
          <w:tab w:val="left" w:pos="709"/>
        </w:tabs>
        <w:spacing w:line="240" w:lineRule="auto"/>
        <w:ind w:firstLine="709"/>
        <w:jc w:val="both"/>
        <w:rPr>
          <w:rFonts w:ascii="Times New Roman" w:hAnsi="Times New Roman" w:cs="Times New Roman"/>
          <w:sz w:val="24"/>
          <w:szCs w:val="24"/>
        </w:rPr>
      </w:pPr>
      <w:r w:rsidRPr="005B629B">
        <w:rPr>
          <w:rFonts w:ascii="Times New Roman" w:hAnsi="Times New Roman" w:cs="Times New Roman"/>
          <w:b/>
          <w:sz w:val="24"/>
          <w:szCs w:val="24"/>
        </w:rPr>
        <w:lastRenderedPageBreak/>
        <w:t>Неравномерность температуры на вводе к потребителям</w:t>
      </w:r>
      <w:r w:rsidRPr="005B629B">
        <w:rPr>
          <w:rFonts w:ascii="Times New Roman" w:hAnsi="Times New Roman" w:cs="Times New Roman"/>
          <w:sz w:val="24"/>
          <w:szCs w:val="24"/>
        </w:rPr>
        <w:t xml:space="preserve"> по территории </w:t>
      </w:r>
      <w:r w:rsidR="005A1A6D" w:rsidRPr="005B629B">
        <w:rPr>
          <w:rFonts w:ascii="Times New Roman" w:hAnsi="Times New Roman" w:cs="Times New Roman"/>
          <w:sz w:val="24"/>
          <w:szCs w:val="24"/>
        </w:rPr>
        <w:t>город</w:t>
      </w:r>
      <w:r w:rsidR="00D4272A" w:rsidRPr="005B629B">
        <w:rPr>
          <w:rFonts w:ascii="Times New Roman" w:hAnsi="Times New Roman" w:cs="Times New Roman"/>
          <w:sz w:val="24"/>
          <w:szCs w:val="24"/>
        </w:rPr>
        <w:t>ского округа</w:t>
      </w:r>
      <w:r w:rsidRPr="005B629B">
        <w:rPr>
          <w:rFonts w:ascii="Times New Roman" w:hAnsi="Times New Roman" w:cs="Times New Roman"/>
          <w:sz w:val="24"/>
          <w:szCs w:val="24"/>
        </w:rPr>
        <w:t xml:space="preserve">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DF27D3" w:rsidRPr="005B629B" w:rsidRDefault="00DF27D3" w:rsidP="000C031F">
      <w:pPr>
        <w:tabs>
          <w:tab w:val="left" w:pos="709"/>
        </w:tabs>
        <w:spacing w:line="240" w:lineRule="auto"/>
        <w:ind w:firstLine="709"/>
        <w:jc w:val="both"/>
        <w:rPr>
          <w:rFonts w:ascii="Times New Roman" w:hAnsi="Times New Roman" w:cs="Times New Roman"/>
          <w:sz w:val="24"/>
          <w:szCs w:val="24"/>
        </w:rPr>
      </w:pPr>
      <w:r w:rsidRPr="005B629B">
        <w:rPr>
          <w:rFonts w:ascii="Times New Roman" w:hAnsi="Times New Roman" w:cs="Times New Roman"/>
          <w:b/>
          <w:sz w:val="24"/>
          <w:szCs w:val="24"/>
        </w:rPr>
        <w:t>Состояние внутренних систем отопления</w:t>
      </w:r>
      <w:r w:rsidRPr="005B629B">
        <w:rPr>
          <w:rFonts w:ascii="Times New Roman" w:hAnsi="Times New Roman" w:cs="Times New Roman"/>
          <w:sz w:val="24"/>
          <w:szCs w:val="24"/>
        </w:rPr>
        <w:t xml:space="preserve"> –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965A64" w:rsidRPr="005B629B" w:rsidRDefault="00DF27D3" w:rsidP="00D4272A">
      <w:pPr>
        <w:tabs>
          <w:tab w:val="left" w:pos="709"/>
        </w:tabs>
        <w:spacing w:line="240" w:lineRule="auto"/>
        <w:ind w:firstLine="709"/>
        <w:jc w:val="both"/>
        <w:rPr>
          <w:rFonts w:ascii="Times New Roman" w:hAnsi="Times New Roman" w:cs="Times New Roman"/>
          <w:sz w:val="24"/>
          <w:szCs w:val="24"/>
        </w:rPr>
      </w:pPr>
      <w:r w:rsidRPr="005B629B">
        <w:rPr>
          <w:rFonts w:ascii="Times New Roman" w:hAnsi="Times New Roman" w:cs="Times New Roman"/>
          <w:b/>
          <w:sz w:val="24"/>
          <w:szCs w:val="24"/>
        </w:rPr>
        <w:t>Отсутствие приборов учета у части потребителей</w:t>
      </w:r>
      <w:r w:rsidRPr="005B629B">
        <w:rPr>
          <w:rFonts w:ascii="Times New Roman" w:hAnsi="Times New Roman" w:cs="Times New Roman"/>
          <w:sz w:val="24"/>
          <w:szCs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D4272A" w:rsidRPr="005B629B" w:rsidRDefault="00D4272A" w:rsidP="00D4272A">
      <w:pPr>
        <w:tabs>
          <w:tab w:val="left" w:pos="709"/>
        </w:tabs>
        <w:spacing w:line="240" w:lineRule="auto"/>
        <w:ind w:firstLine="709"/>
        <w:jc w:val="both"/>
        <w:rPr>
          <w:b/>
          <w:bCs/>
          <w:sz w:val="24"/>
          <w:szCs w:val="24"/>
        </w:rPr>
        <w:sectPr w:rsidR="00D4272A" w:rsidRPr="005B629B" w:rsidSect="00C244BA">
          <w:pgSz w:w="11906" w:h="16838"/>
          <w:pgMar w:top="1134" w:right="851" w:bottom="1134" w:left="1418" w:header="708" w:footer="708" w:gutter="0"/>
          <w:cols w:space="708"/>
          <w:docGrid w:linePitch="360"/>
        </w:sectPr>
      </w:pPr>
    </w:p>
    <w:p w:rsidR="00DF27D3" w:rsidRPr="005B629B" w:rsidRDefault="00DF27D3" w:rsidP="00131FED">
      <w:pPr>
        <w:pStyle w:val="af2"/>
        <w:tabs>
          <w:tab w:val="left" w:pos="709"/>
        </w:tabs>
        <w:spacing w:after="0" w:line="240" w:lineRule="auto"/>
        <w:jc w:val="both"/>
        <w:outlineLvl w:val="2"/>
        <w:rPr>
          <w:b/>
        </w:rPr>
      </w:pPr>
      <w:bookmarkStart w:id="21" w:name="_Toc533619885"/>
      <w:r w:rsidRPr="005B629B">
        <w:rPr>
          <w:b/>
        </w:rPr>
        <w:lastRenderedPageBreak/>
        <w:t>3.</w:t>
      </w:r>
      <w:r w:rsidR="00490C5F" w:rsidRPr="005B629B">
        <w:rPr>
          <w:b/>
        </w:rPr>
        <w:t>2.</w:t>
      </w:r>
      <w:r w:rsidRPr="005B629B">
        <w:rPr>
          <w:b/>
        </w:rPr>
        <w:t>2 Водоснабжение</w:t>
      </w:r>
      <w:bookmarkEnd w:id="21"/>
    </w:p>
    <w:p w:rsidR="00DF27D3" w:rsidRPr="005B629B" w:rsidRDefault="00DF27D3" w:rsidP="00131FED">
      <w:pPr>
        <w:pStyle w:val="af2"/>
        <w:tabs>
          <w:tab w:val="left" w:pos="709"/>
        </w:tabs>
        <w:spacing w:before="240" w:after="0" w:line="240" w:lineRule="auto"/>
        <w:ind w:firstLine="709"/>
        <w:jc w:val="both"/>
        <w:rPr>
          <w:color w:val="000000"/>
        </w:rPr>
      </w:pPr>
      <w:r w:rsidRPr="005B629B">
        <w:rPr>
          <w:color w:val="000000"/>
        </w:rPr>
        <w:t xml:space="preserve">Анализ существующей системы водоснабжения и дальнейшие перспективы развития </w:t>
      </w:r>
      <w:r w:rsidR="005A1A6D" w:rsidRPr="005B629B">
        <w:rPr>
          <w:color w:val="000000"/>
        </w:rPr>
        <w:t>город</w:t>
      </w:r>
      <w:r w:rsidR="00D4272A" w:rsidRPr="005B629B">
        <w:rPr>
          <w:color w:val="000000"/>
        </w:rPr>
        <w:t>ского округа</w:t>
      </w:r>
      <w:r w:rsidRPr="005B629B">
        <w:rPr>
          <w:color w:val="000000"/>
        </w:rPr>
        <w:t xml:space="preserve"> показывает, что действующие сети водоснабжения работают на пределе ресурсной надежности. Работающее оборудование морально и физически устарело. Одной из главных проблем качественной поставки воды населению является изношенность водопроводных сетей. В </w:t>
      </w:r>
      <w:r w:rsidR="005A1A6D" w:rsidRPr="005B629B">
        <w:rPr>
          <w:color w:val="000000"/>
        </w:rPr>
        <w:t>город</w:t>
      </w:r>
      <w:r w:rsidR="00402033" w:rsidRPr="005B629B">
        <w:rPr>
          <w:color w:val="000000"/>
        </w:rPr>
        <w:t>ского округа</w:t>
      </w:r>
      <w:r w:rsidRPr="005B629B">
        <w:rPr>
          <w:color w:val="000000"/>
        </w:rPr>
        <w:t xml:space="preserve"> сети имеют</w:t>
      </w:r>
      <w:r w:rsidR="00B7483C" w:rsidRPr="005B629B">
        <w:rPr>
          <w:color w:val="000000"/>
        </w:rPr>
        <w:t xml:space="preserve"> повышенный износ</w:t>
      </w:r>
      <w:r w:rsidRPr="005B629B">
        <w:rPr>
          <w:color w:val="000000"/>
        </w:rPr>
        <w:t xml:space="preserve">.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сетей увеличивает концентрацию железа и показателя жесткости. </w:t>
      </w:r>
    </w:p>
    <w:p w:rsidR="00F67C18" w:rsidRPr="005B629B" w:rsidRDefault="00F67C18" w:rsidP="00131FED">
      <w:pPr>
        <w:pStyle w:val="HTML"/>
        <w:tabs>
          <w:tab w:val="left" w:pos="709"/>
        </w:tabs>
        <w:ind w:firstLine="709"/>
        <w:rPr>
          <w:rFonts w:ascii="Times New Roman" w:hAnsi="Times New Roman"/>
          <w:sz w:val="24"/>
          <w:szCs w:val="24"/>
        </w:rPr>
      </w:pPr>
      <w:r w:rsidRPr="005B629B">
        <w:rPr>
          <w:rFonts w:ascii="Times New Roman" w:hAnsi="Times New Roman"/>
          <w:sz w:val="24"/>
          <w:szCs w:val="24"/>
        </w:rPr>
        <w:t>Существующие лимиты водозаборных сооружений город</w:t>
      </w:r>
      <w:r w:rsidR="00D4272A" w:rsidRPr="005B629B">
        <w:rPr>
          <w:rFonts w:ascii="Times New Roman" w:hAnsi="Times New Roman"/>
          <w:sz w:val="24"/>
          <w:szCs w:val="24"/>
        </w:rPr>
        <w:t>ского округа</w:t>
      </w:r>
      <w:r w:rsidRPr="005B629B">
        <w:rPr>
          <w:rFonts w:ascii="Times New Roman" w:hAnsi="Times New Roman"/>
          <w:sz w:val="24"/>
          <w:szCs w:val="24"/>
        </w:rPr>
        <w:t xml:space="preserve"> позволяют в полной мере обеспечить абонентов требуемым объемом питьевой воды.</w:t>
      </w:r>
    </w:p>
    <w:p w:rsidR="00DF27D3" w:rsidRPr="005B629B" w:rsidRDefault="00F67C18" w:rsidP="00131FED">
      <w:pPr>
        <w:pStyle w:val="af2"/>
        <w:tabs>
          <w:tab w:val="left" w:pos="709"/>
        </w:tabs>
        <w:spacing w:line="240" w:lineRule="auto"/>
        <w:ind w:firstLine="709"/>
        <w:jc w:val="both"/>
        <w:rPr>
          <w:color w:val="000000"/>
        </w:rPr>
      </w:pPr>
      <w:r w:rsidRPr="005B629B">
        <w:t>Ветхие сети и неоптимальная работа системы водоснабжения в целом приводят к росту потерь и неучтенных расходов воды. Утечки и потери воды влекут за собой дополнительный расход электроэнергии на перекачку бесполезно теряемой воды. Кроме того, утечки из неплотных соединений и поврежденных труб подземных водопроводных сетей нередко разрушают подземные коммуникации, вызывают провалы мостовых и тротуарных покрытий, подмывы фундаментов зданий и т.д., что нередко приводит к авариям и, в свою очередь, вызывает затраты на устранение повреждений.</w:t>
      </w:r>
    </w:p>
    <w:p w:rsidR="00DF27D3" w:rsidRPr="005B629B" w:rsidRDefault="00FB2DD1" w:rsidP="00131FED">
      <w:pPr>
        <w:pStyle w:val="af2"/>
        <w:tabs>
          <w:tab w:val="left" w:pos="709"/>
        </w:tabs>
        <w:spacing w:line="240" w:lineRule="auto"/>
        <w:jc w:val="both"/>
        <w:outlineLvl w:val="2"/>
        <w:rPr>
          <w:b/>
          <w:color w:val="000000"/>
        </w:rPr>
      </w:pPr>
      <w:bookmarkStart w:id="22" w:name="_Toc533619886"/>
      <w:r w:rsidRPr="005B629B">
        <w:rPr>
          <w:b/>
          <w:color w:val="000000"/>
        </w:rPr>
        <w:t>3.</w:t>
      </w:r>
      <w:r w:rsidR="00490C5F" w:rsidRPr="005B629B">
        <w:rPr>
          <w:b/>
          <w:color w:val="000000"/>
        </w:rPr>
        <w:t>2.</w:t>
      </w:r>
      <w:r w:rsidRPr="005B629B">
        <w:rPr>
          <w:b/>
          <w:color w:val="000000"/>
        </w:rPr>
        <w:t>3 Водоотведение</w:t>
      </w:r>
      <w:bookmarkEnd w:id="22"/>
    </w:p>
    <w:p w:rsidR="00F67C18" w:rsidRPr="005B629B" w:rsidRDefault="00F67C18" w:rsidP="00131FED">
      <w:pPr>
        <w:pStyle w:val="aff0"/>
        <w:tabs>
          <w:tab w:val="left" w:pos="709"/>
        </w:tabs>
        <w:suppressAutoHyphens/>
        <w:spacing w:after="0"/>
        <w:ind w:firstLine="709"/>
        <w:jc w:val="both"/>
      </w:pPr>
      <w:r w:rsidRPr="005B629B">
        <w:t xml:space="preserve">В результате оценки существующего положения основными проблемами систем водоотведения </w:t>
      </w:r>
      <w:r w:rsidR="00D4272A" w:rsidRPr="005B629B">
        <w:t>городского округа</w:t>
      </w:r>
      <w:r w:rsidRPr="005B629B">
        <w:t xml:space="preserve"> являются:</w:t>
      </w:r>
    </w:p>
    <w:p w:rsidR="00F67C18" w:rsidRPr="005B629B" w:rsidRDefault="00F67C18" w:rsidP="00F75D43">
      <w:pPr>
        <w:pStyle w:val="2"/>
        <w:numPr>
          <w:ilvl w:val="0"/>
          <w:numId w:val="6"/>
        </w:numPr>
        <w:tabs>
          <w:tab w:val="left" w:pos="709"/>
        </w:tabs>
        <w:suppressAutoHyphens/>
        <w:ind w:left="0" w:firstLine="709"/>
        <w:jc w:val="both"/>
      </w:pPr>
      <w:r w:rsidRPr="005B629B">
        <w:t>высокая изношенность сетей водоотведения, включая коллекторы большого диаметра, ведущие к главной насосной станции и к городской очистной станции канализации</w:t>
      </w:r>
    </w:p>
    <w:p w:rsidR="00F67C18" w:rsidRPr="005B629B" w:rsidRDefault="00F67C18" w:rsidP="00F75D43">
      <w:pPr>
        <w:pStyle w:val="2"/>
        <w:numPr>
          <w:ilvl w:val="0"/>
          <w:numId w:val="6"/>
        </w:numPr>
        <w:tabs>
          <w:tab w:val="left" w:pos="709"/>
        </w:tabs>
        <w:suppressAutoHyphens/>
        <w:ind w:left="0" w:firstLine="709"/>
        <w:jc w:val="both"/>
      </w:pPr>
      <w:r w:rsidRPr="005B629B">
        <w:t>отсутствие оборудования для контроля и учета объемов перекачиваемых стоков на самотечных, напорных коллекторах, насосных станциях и городских очистных сооружениях;</w:t>
      </w:r>
    </w:p>
    <w:p w:rsidR="00F67C18" w:rsidRPr="005B629B" w:rsidRDefault="00F67C18" w:rsidP="00F75D43">
      <w:pPr>
        <w:pStyle w:val="aff"/>
        <w:numPr>
          <w:ilvl w:val="0"/>
          <w:numId w:val="6"/>
        </w:numPr>
        <w:tabs>
          <w:tab w:val="left" w:pos="709"/>
        </w:tabs>
        <w:ind w:left="0" w:firstLine="709"/>
        <w:rPr>
          <w:i w:val="0"/>
          <w:sz w:val="24"/>
          <w:szCs w:val="24"/>
          <w:u w:val="none"/>
        </w:rPr>
      </w:pPr>
      <w:r w:rsidRPr="005B629B">
        <w:rPr>
          <w:i w:val="0"/>
          <w:sz w:val="24"/>
          <w:szCs w:val="24"/>
          <w:u w:val="none"/>
        </w:rPr>
        <w:t>износ и высокая энергоемкость насосного оборудования насосных станций канализации;</w:t>
      </w:r>
    </w:p>
    <w:p w:rsidR="00F67C18" w:rsidRPr="005B629B" w:rsidRDefault="00F67C18" w:rsidP="00F75D43">
      <w:pPr>
        <w:pStyle w:val="aff"/>
        <w:numPr>
          <w:ilvl w:val="0"/>
          <w:numId w:val="6"/>
        </w:numPr>
        <w:tabs>
          <w:tab w:val="left" w:pos="709"/>
        </w:tabs>
        <w:ind w:left="0" w:firstLine="709"/>
        <w:rPr>
          <w:i w:val="0"/>
          <w:sz w:val="24"/>
          <w:szCs w:val="24"/>
          <w:u w:val="none"/>
        </w:rPr>
      </w:pPr>
      <w:r w:rsidRPr="005B629B">
        <w:rPr>
          <w:i w:val="0"/>
          <w:sz w:val="24"/>
          <w:szCs w:val="24"/>
          <w:u w:val="none"/>
        </w:rPr>
        <w:t>износ строительных конструкций зданий и приемных отделений насосных станций канализации;</w:t>
      </w:r>
    </w:p>
    <w:p w:rsidR="00FB2DD1" w:rsidRDefault="00FB2DD1" w:rsidP="00D4272A">
      <w:pPr>
        <w:pStyle w:val="af2"/>
        <w:tabs>
          <w:tab w:val="left" w:pos="709"/>
        </w:tabs>
        <w:spacing w:line="240" w:lineRule="auto"/>
        <w:ind w:left="709"/>
        <w:jc w:val="both"/>
        <w:rPr>
          <w:color w:val="000000"/>
          <w:sz w:val="28"/>
          <w:szCs w:val="28"/>
        </w:rPr>
      </w:pPr>
    </w:p>
    <w:p w:rsidR="00FB2DD1" w:rsidRPr="005B629B" w:rsidRDefault="00FB2DD1" w:rsidP="00131FED">
      <w:pPr>
        <w:pStyle w:val="af2"/>
        <w:tabs>
          <w:tab w:val="left" w:pos="709"/>
        </w:tabs>
        <w:spacing w:line="240" w:lineRule="auto"/>
        <w:jc w:val="both"/>
        <w:outlineLvl w:val="2"/>
        <w:rPr>
          <w:b/>
          <w:color w:val="000000"/>
        </w:rPr>
      </w:pPr>
      <w:bookmarkStart w:id="23" w:name="_Toc533619887"/>
      <w:r w:rsidRPr="005B629B">
        <w:rPr>
          <w:b/>
          <w:color w:val="000000"/>
        </w:rPr>
        <w:t>3.</w:t>
      </w:r>
      <w:r w:rsidR="00490C5F" w:rsidRPr="005B629B">
        <w:rPr>
          <w:b/>
          <w:color w:val="000000"/>
        </w:rPr>
        <w:t>2.</w:t>
      </w:r>
      <w:r w:rsidRPr="005B629B">
        <w:rPr>
          <w:b/>
          <w:color w:val="000000"/>
        </w:rPr>
        <w:t>4 Утилизация (захоронение) твердых бытовых отходов</w:t>
      </w:r>
      <w:bookmarkEnd w:id="23"/>
    </w:p>
    <w:p w:rsidR="00D34E2A" w:rsidRPr="005B629B" w:rsidRDefault="005C523C" w:rsidP="00131FED">
      <w:pPr>
        <w:pStyle w:val="af2"/>
        <w:tabs>
          <w:tab w:val="left" w:pos="709"/>
        </w:tabs>
        <w:spacing w:after="0" w:line="240" w:lineRule="auto"/>
        <w:ind w:firstLine="709"/>
        <w:jc w:val="both"/>
        <w:rPr>
          <w:color w:val="000000"/>
        </w:rPr>
      </w:pPr>
      <w:r w:rsidRPr="005B629B">
        <w:rPr>
          <w:color w:val="000000"/>
        </w:rPr>
        <w:t>Основной проблемой в сфере утилизации (захоронение) твердых бытовых отходов в муниципальном образовании является негативное воздействие полигонов ТБО на окружающую среду.</w:t>
      </w:r>
    </w:p>
    <w:p w:rsidR="005C523C" w:rsidRPr="005B629B" w:rsidRDefault="005C523C" w:rsidP="00131FED">
      <w:pPr>
        <w:pStyle w:val="af2"/>
        <w:tabs>
          <w:tab w:val="left" w:pos="709"/>
        </w:tabs>
        <w:spacing w:after="0" w:line="240" w:lineRule="auto"/>
        <w:ind w:firstLine="709"/>
        <w:jc w:val="both"/>
      </w:pPr>
      <w:r w:rsidRPr="005B629B">
        <w:t>Основными факторами воздействия полигонов ТБО на окружающую среду являются:</w:t>
      </w:r>
    </w:p>
    <w:p w:rsidR="00D34E2A" w:rsidRPr="005B629B" w:rsidRDefault="005C523C" w:rsidP="00131FED">
      <w:pPr>
        <w:pStyle w:val="af2"/>
        <w:numPr>
          <w:ilvl w:val="0"/>
          <w:numId w:val="2"/>
        </w:numPr>
        <w:tabs>
          <w:tab w:val="left" w:pos="709"/>
        </w:tabs>
        <w:spacing w:after="0" w:line="240" w:lineRule="auto"/>
        <w:ind w:left="0" w:firstLine="709"/>
        <w:jc w:val="both"/>
      </w:pPr>
      <w:r w:rsidRPr="005B629B">
        <w:t xml:space="preserve">фильтрат – сточные воды, возникающие в результате инфильтрации атмосферных осадков в тело полигона и концентрирующиеся в его основании. Это сложная по химическому составу жидкость с ярко выраженным неприятным запахом биогаза. Фильтрат, проходя через толщу отходов, обогащается токсичными веществами, входящими в состав отходов или являющимися продуктами их разложения (тяжелыми металлами, органическими, неорганическими соединениями). На свалках, сооруженных без соблюдения правил охраны окружающей среды (не имеющих противофильтрационного экрана, системы отвода и очистки фильтрата), фильтрат свободно стекает по рельефу, попадает в почву, грунтовые и подземные воды. Проникновение фильтрата в почвы и грунтовые воды может привести к значительному загрязнению окружающей среды не только вредными </w:t>
      </w:r>
      <w:r w:rsidRPr="005B629B">
        <w:lastRenderedPageBreak/>
        <w:t>органическими и неорганическими соединениями, но и яйцами гельминто</w:t>
      </w:r>
      <w:r w:rsidR="00D07C99" w:rsidRPr="005B629B">
        <w:t>в, патогенными микроорганизмами;</w:t>
      </w:r>
    </w:p>
    <w:p w:rsidR="00FD09B6" w:rsidRPr="005B629B" w:rsidRDefault="00645654" w:rsidP="00131FED">
      <w:pPr>
        <w:pStyle w:val="af2"/>
        <w:numPr>
          <w:ilvl w:val="0"/>
          <w:numId w:val="2"/>
        </w:numPr>
        <w:tabs>
          <w:tab w:val="left" w:pos="709"/>
        </w:tabs>
        <w:spacing w:after="0" w:line="240" w:lineRule="auto"/>
        <w:ind w:left="0" w:firstLine="709"/>
        <w:jc w:val="both"/>
      </w:pPr>
      <w:r w:rsidRPr="005B629B">
        <w:t>с</w:t>
      </w:r>
      <w:r w:rsidR="00FD09B6" w:rsidRPr="005B629B">
        <w:t>валочный газ (СГ) – газ, образующийся в результате анаэробного брожения отходов в теле полигона. Основными компонентами свалочного газа являются парниковые газы диоксид углерода и метан. Кроме того, свалочный газ содержит множество токсических органических соединений, являющихся источниками неприятного запаха.</w:t>
      </w:r>
    </w:p>
    <w:p w:rsidR="009F3CAA" w:rsidRDefault="00FD09B6" w:rsidP="00131FED">
      <w:pPr>
        <w:pStyle w:val="af2"/>
        <w:tabs>
          <w:tab w:val="left" w:pos="709"/>
        </w:tabs>
        <w:spacing w:after="0" w:line="240" w:lineRule="auto"/>
        <w:ind w:firstLine="709"/>
        <w:jc w:val="both"/>
      </w:pPr>
      <w:r w:rsidRPr="005B629B">
        <w:t>Так же важной проблемой на территории муниципального образования является создание несанкционированных свалок ТБО, что негативно влияет на экологическую обстановку муниципального образования. Для борьбы с несанкционированными свалками необходимо организовать своевременный вывоз твёрдых бытовых отходов от частных домовладений.</w:t>
      </w:r>
    </w:p>
    <w:p w:rsidR="009F3CAA" w:rsidRDefault="009F3CAA" w:rsidP="00637A32">
      <w:pPr>
        <w:tabs>
          <w:tab w:val="left" w:pos="709"/>
        </w:tabs>
        <w:ind w:firstLine="709"/>
        <w:rPr>
          <w:rFonts w:ascii="Times New Roman" w:hAnsi="Times New Roman" w:cs="Times New Roman"/>
          <w:sz w:val="24"/>
          <w:szCs w:val="24"/>
        </w:rPr>
      </w:pPr>
      <w:r>
        <w:br w:type="page"/>
      </w:r>
    </w:p>
    <w:p w:rsidR="00DF39B8" w:rsidRDefault="00DF39B8" w:rsidP="00637A32">
      <w:pPr>
        <w:pStyle w:val="1"/>
        <w:tabs>
          <w:tab w:val="left" w:pos="709"/>
        </w:tabs>
        <w:rPr>
          <w:rFonts w:ascii="Times New Roman" w:hAnsi="Times New Roman" w:cs="Times New Roman"/>
          <w:color w:val="auto"/>
          <w:sz w:val="24"/>
          <w:szCs w:val="24"/>
        </w:rPr>
        <w:sectPr w:rsidR="00DF39B8" w:rsidSect="00C244BA">
          <w:pgSz w:w="11906" w:h="16838"/>
          <w:pgMar w:top="1134" w:right="851" w:bottom="1134" w:left="1418" w:header="708" w:footer="708" w:gutter="0"/>
          <w:cols w:space="708"/>
          <w:docGrid w:linePitch="360"/>
        </w:sectPr>
      </w:pPr>
    </w:p>
    <w:p w:rsidR="009F3CAA" w:rsidRPr="005B629B" w:rsidRDefault="009F3CAA" w:rsidP="00191F6B">
      <w:pPr>
        <w:pStyle w:val="1"/>
        <w:tabs>
          <w:tab w:val="left" w:pos="709"/>
        </w:tabs>
        <w:spacing w:before="0" w:line="240" w:lineRule="auto"/>
        <w:jc w:val="both"/>
        <w:rPr>
          <w:rFonts w:ascii="Times New Roman" w:hAnsi="Times New Roman" w:cs="Times New Roman"/>
          <w:color w:val="2D2D2D"/>
          <w:spacing w:val="2"/>
          <w:sz w:val="24"/>
          <w:szCs w:val="24"/>
          <w:shd w:val="clear" w:color="auto" w:fill="FFFFFF"/>
        </w:rPr>
      </w:pPr>
      <w:bookmarkStart w:id="24" w:name="_Toc533619888"/>
      <w:r w:rsidRPr="005B629B">
        <w:rPr>
          <w:rFonts w:ascii="Times New Roman" w:hAnsi="Times New Roman" w:cs="Times New Roman"/>
          <w:color w:val="auto"/>
          <w:sz w:val="24"/>
          <w:szCs w:val="24"/>
        </w:rPr>
        <w:lastRenderedPageBreak/>
        <w:t xml:space="preserve">4. </w:t>
      </w:r>
      <w:r w:rsidRPr="005B629B">
        <w:rPr>
          <w:rFonts w:ascii="Times New Roman" w:hAnsi="Times New Roman" w:cs="Times New Roman"/>
          <w:color w:val="auto"/>
          <w:spacing w:val="2"/>
          <w:sz w:val="24"/>
          <w:szCs w:val="24"/>
          <w:shd w:val="clear" w:color="auto" w:fill="FFFFFF"/>
        </w:rPr>
        <w:t xml:space="preserve">Характеристика </w:t>
      </w:r>
      <w:r w:rsidRPr="005B629B">
        <w:rPr>
          <w:rFonts w:ascii="Times New Roman" w:hAnsi="Times New Roman" w:cs="Times New Roman"/>
          <w:color w:val="2D2D2D"/>
          <w:spacing w:val="2"/>
          <w:sz w:val="24"/>
          <w:szCs w:val="24"/>
          <w:shd w:val="clear" w:color="auto" w:fill="FFFFFF"/>
        </w:rPr>
        <w:t>состояния и проблем в реализации энергоресурсосбережения и учета и сбора информации</w:t>
      </w:r>
      <w:bookmarkEnd w:id="24"/>
    </w:p>
    <w:p w:rsidR="009F3CAA" w:rsidRPr="005B629B" w:rsidRDefault="009F3CAA" w:rsidP="00131FED">
      <w:pPr>
        <w:tabs>
          <w:tab w:val="left" w:pos="709"/>
        </w:tabs>
        <w:spacing w:before="240"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В настоящее время повышение эффективности использования топливно-энергетических ресурсов системой коммунальной инфраструктуры является одной из важнейших стратегических задач развития муниципального образования. Основной целью энергосбережения и повышения энергетической эффективности является разработка мероприятий, направленных на обеспечение снижения потребления топливно-энергетических ресурсов в процессе выработки и транспортировки энергетических и природных ресурсов.</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На сегодняшний момент инженерное оборудование и сети ресурсоснабжения коммунальной инфраструктуры муниципального образования имеют высокий физический и моральный износ, что влечёт за собой излишний расход средств на энергоносители, ремонт сетей и их восстановление после аварий. Устаревшие канализационные насосные станции, очистные сооружения и сети водоотведения оказывают негативное влияние на экологическую обстановку района.</w:t>
      </w:r>
    </w:p>
    <w:p w:rsidR="001E41E3"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Внедрение мероприятий, направленных на энергосбережение и повышение энергетической эффективности помимо снижения совокупных затрат на выработку и транспортировку ресурсов помогут в развитии  муниципального образования (подключении новых потребителей), повышении надёжности систем ресурсоснабжения, улучшению экологической ситуации в районе.</w:t>
      </w:r>
    </w:p>
    <w:p w:rsidR="006810FD" w:rsidRPr="005B629B" w:rsidRDefault="00DF39B8" w:rsidP="00131FED">
      <w:pPr>
        <w:tabs>
          <w:tab w:val="left" w:pos="709"/>
        </w:tabs>
        <w:spacing w:line="240" w:lineRule="auto"/>
        <w:ind w:firstLine="709"/>
        <w:jc w:val="both"/>
        <w:rPr>
          <w:rFonts w:ascii="Times New Roman" w:hAnsi="Times New Roman"/>
          <w:sz w:val="24"/>
          <w:szCs w:val="24"/>
        </w:rPr>
      </w:pPr>
      <w:r w:rsidRPr="005B629B">
        <w:rPr>
          <w:rFonts w:ascii="Times New Roman" w:hAnsi="Times New Roman"/>
          <w:sz w:val="24"/>
          <w:szCs w:val="24"/>
        </w:rPr>
        <w:t>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FD46E6" w:rsidRPr="00FD46E6" w:rsidRDefault="00FD46E6" w:rsidP="00FD46E6">
      <w:pPr>
        <w:spacing w:after="0"/>
        <w:ind w:firstLine="567"/>
        <w:jc w:val="both"/>
        <w:rPr>
          <w:rFonts w:ascii="Times New Roman" w:hAnsi="Times New Roman"/>
          <w:sz w:val="28"/>
          <w:szCs w:val="28"/>
        </w:rPr>
      </w:pPr>
      <w:r w:rsidRPr="005B629B">
        <w:rPr>
          <w:rFonts w:ascii="Times New Roman" w:hAnsi="Times New Roman"/>
          <w:sz w:val="24"/>
          <w:szCs w:val="24"/>
        </w:rPr>
        <w:t xml:space="preserve">Информация о степени оснащённости приборами учёта потребителей </w:t>
      </w:r>
      <w:r w:rsidR="005B629B">
        <w:rPr>
          <w:rFonts w:ascii="Times New Roman" w:hAnsi="Times New Roman"/>
          <w:sz w:val="24"/>
          <w:szCs w:val="24"/>
        </w:rPr>
        <w:t>холодной воды</w:t>
      </w:r>
      <w:r w:rsidRPr="005B629B">
        <w:rPr>
          <w:rFonts w:ascii="Times New Roman" w:hAnsi="Times New Roman"/>
          <w:sz w:val="24"/>
          <w:szCs w:val="24"/>
        </w:rPr>
        <w:t xml:space="preserve">  на территории муниципального образования представлена в таблице </w:t>
      </w:r>
      <w:r w:rsidR="00332564">
        <w:rPr>
          <w:rFonts w:ascii="Times New Roman" w:hAnsi="Times New Roman"/>
          <w:sz w:val="24"/>
          <w:szCs w:val="24"/>
        </w:rPr>
        <w:t>5</w:t>
      </w:r>
      <w:r w:rsidR="00250CDE">
        <w:rPr>
          <w:rFonts w:ascii="Times New Roman" w:hAnsi="Times New Roman"/>
          <w:sz w:val="24"/>
          <w:szCs w:val="24"/>
        </w:rPr>
        <w:t>5</w:t>
      </w:r>
      <w:r w:rsidRPr="005B629B">
        <w:rPr>
          <w:rFonts w:ascii="Times New Roman" w:hAnsi="Times New Roman"/>
          <w:sz w:val="24"/>
          <w:szCs w:val="24"/>
        </w:rPr>
        <w:t>.</w:t>
      </w:r>
    </w:p>
    <w:p w:rsidR="00FD46E6" w:rsidRDefault="00FD46E6" w:rsidP="00FD46E6">
      <w:pPr>
        <w:spacing w:after="0"/>
        <w:jc w:val="center"/>
        <w:rPr>
          <w:rFonts w:ascii="Times New Roman" w:hAnsi="Times New Roman"/>
          <w:b/>
          <w:sz w:val="24"/>
          <w:szCs w:val="24"/>
        </w:rPr>
      </w:pPr>
    </w:p>
    <w:p w:rsidR="00FD46E6" w:rsidRDefault="00FD46E6" w:rsidP="00FD46E6">
      <w:pPr>
        <w:spacing w:after="0"/>
        <w:jc w:val="center"/>
        <w:rPr>
          <w:rFonts w:ascii="Times New Roman" w:hAnsi="Times New Roman"/>
          <w:b/>
          <w:sz w:val="24"/>
          <w:szCs w:val="24"/>
        </w:rPr>
      </w:pPr>
    </w:p>
    <w:p w:rsidR="00FD46E6" w:rsidRDefault="00FD46E6" w:rsidP="00FD46E6">
      <w:pPr>
        <w:spacing w:after="0"/>
        <w:jc w:val="center"/>
        <w:rPr>
          <w:rFonts w:ascii="Times New Roman" w:hAnsi="Times New Roman"/>
          <w:b/>
          <w:sz w:val="24"/>
          <w:szCs w:val="24"/>
        </w:rPr>
      </w:pPr>
    </w:p>
    <w:p w:rsidR="00FD46E6" w:rsidRPr="00250CDE" w:rsidRDefault="00FD46E6" w:rsidP="00FD46E6">
      <w:pPr>
        <w:spacing w:after="0"/>
        <w:jc w:val="center"/>
        <w:rPr>
          <w:rFonts w:ascii="Times New Roman" w:hAnsi="Times New Roman"/>
          <w:b/>
          <w:sz w:val="24"/>
          <w:szCs w:val="24"/>
        </w:rPr>
      </w:pPr>
      <w:r w:rsidRPr="00250CDE">
        <w:rPr>
          <w:rFonts w:ascii="Times New Roman" w:hAnsi="Times New Roman"/>
          <w:b/>
          <w:sz w:val="24"/>
          <w:szCs w:val="24"/>
        </w:rPr>
        <w:t xml:space="preserve">Информация о степени оснащённости приборами учёта потребителей </w:t>
      </w:r>
      <w:r w:rsidR="005B629B" w:rsidRPr="00250CDE">
        <w:rPr>
          <w:rFonts w:ascii="Times New Roman" w:hAnsi="Times New Roman"/>
          <w:b/>
          <w:sz w:val="24"/>
          <w:szCs w:val="24"/>
        </w:rPr>
        <w:t>холодной воды</w:t>
      </w:r>
    </w:p>
    <w:p w:rsidR="00FD46E6" w:rsidRDefault="00FD46E6" w:rsidP="00FD46E6">
      <w:pPr>
        <w:spacing w:after="0"/>
        <w:jc w:val="right"/>
        <w:rPr>
          <w:rFonts w:ascii="Times New Roman" w:hAnsi="Times New Roman"/>
          <w:b/>
          <w:sz w:val="24"/>
          <w:szCs w:val="24"/>
        </w:rPr>
      </w:pPr>
      <w:r w:rsidRPr="00250CDE">
        <w:rPr>
          <w:rFonts w:ascii="Times New Roman" w:hAnsi="Times New Roman"/>
          <w:sz w:val="24"/>
          <w:szCs w:val="24"/>
        </w:rPr>
        <w:t xml:space="preserve">Таблица </w:t>
      </w:r>
      <w:r w:rsidR="00332564" w:rsidRPr="00250CDE">
        <w:rPr>
          <w:rFonts w:ascii="Times New Roman" w:hAnsi="Times New Roman"/>
          <w:sz w:val="24"/>
          <w:szCs w:val="24"/>
        </w:rPr>
        <w:t>5</w:t>
      </w:r>
      <w:r w:rsidR="00250CDE" w:rsidRPr="00250CDE">
        <w:rPr>
          <w:rFonts w:ascii="Times New Roman" w:hAnsi="Times New Roman"/>
          <w:sz w:val="24"/>
          <w:szCs w:val="24"/>
        </w:rPr>
        <w:t>5</w:t>
      </w:r>
      <w:r w:rsidRPr="00250CDE">
        <w:rPr>
          <w:rFonts w:ascii="Times New Roman" w:hAnsi="Times New Roman"/>
          <w:sz w:val="24"/>
          <w:szCs w:val="24"/>
        </w:rPr>
        <w:t>.</w:t>
      </w:r>
    </w:p>
    <w:tbl>
      <w:tblPr>
        <w:tblW w:w="5000" w:type="pct"/>
        <w:jc w:val="center"/>
        <w:tblLook w:val="04A0"/>
      </w:tblPr>
      <w:tblGrid>
        <w:gridCol w:w="3374"/>
        <w:gridCol w:w="2985"/>
        <w:gridCol w:w="3494"/>
      </w:tblGrid>
      <w:tr w:rsidR="005B629B" w:rsidRPr="005B629B" w:rsidTr="000E0239">
        <w:trPr>
          <w:trHeight w:val="216"/>
          <w:jc w:val="center"/>
        </w:trPr>
        <w:tc>
          <w:tcPr>
            <w:tcW w:w="17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b/>
                <w:bCs/>
                <w:color w:val="000000"/>
                <w:sz w:val="20"/>
                <w:szCs w:val="20"/>
              </w:rPr>
            </w:pPr>
            <w:r w:rsidRPr="005B629B">
              <w:rPr>
                <w:rFonts w:ascii="Times New Roman" w:hAnsi="Times New Roman" w:cs="Times New Roman"/>
                <w:b/>
                <w:bCs/>
                <w:color w:val="000000"/>
                <w:sz w:val="20"/>
                <w:szCs w:val="20"/>
              </w:rPr>
              <w:t>Тип ресурса</w:t>
            </w:r>
          </w:p>
        </w:tc>
        <w:tc>
          <w:tcPr>
            <w:tcW w:w="1515" w:type="pct"/>
            <w:tcBorders>
              <w:top w:val="single" w:sz="8" w:space="0" w:color="auto"/>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b/>
                <w:bCs/>
                <w:color w:val="000000"/>
                <w:sz w:val="20"/>
                <w:szCs w:val="20"/>
              </w:rPr>
            </w:pPr>
            <w:r w:rsidRPr="005B629B">
              <w:rPr>
                <w:rFonts w:ascii="Times New Roman" w:hAnsi="Times New Roman" w:cs="Times New Roman"/>
                <w:b/>
                <w:bCs/>
                <w:color w:val="000000"/>
                <w:sz w:val="20"/>
                <w:szCs w:val="20"/>
              </w:rPr>
              <w:t>Категория потребителей</w:t>
            </w:r>
          </w:p>
        </w:tc>
        <w:tc>
          <w:tcPr>
            <w:tcW w:w="1773" w:type="pct"/>
            <w:tcBorders>
              <w:top w:val="single" w:sz="8" w:space="0" w:color="auto"/>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b/>
                <w:bCs/>
                <w:color w:val="000000"/>
                <w:sz w:val="20"/>
                <w:szCs w:val="20"/>
              </w:rPr>
            </w:pPr>
            <w:r w:rsidRPr="005B629B">
              <w:rPr>
                <w:rFonts w:ascii="Times New Roman" w:hAnsi="Times New Roman" w:cs="Times New Roman"/>
                <w:b/>
                <w:bCs/>
                <w:color w:val="000000"/>
                <w:sz w:val="20"/>
                <w:szCs w:val="20"/>
              </w:rPr>
              <w:t>% оснащённости потребителей</w:t>
            </w:r>
          </w:p>
        </w:tc>
      </w:tr>
      <w:tr w:rsidR="005B629B" w:rsidRPr="005B629B" w:rsidTr="000E0239">
        <w:trPr>
          <w:trHeight w:val="315"/>
          <w:jc w:val="center"/>
        </w:trPr>
        <w:tc>
          <w:tcPr>
            <w:tcW w:w="1712" w:type="pct"/>
            <w:vMerge w:val="restart"/>
            <w:tcBorders>
              <w:top w:val="nil"/>
              <w:left w:val="single" w:sz="8" w:space="0" w:color="auto"/>
              <w:bottom w:val="single" w:sz="8" w:space="0" w:color="000000"/>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Водоснабжение</w:t>
            </w:r>
          </w:p>
        </w:tc>
        <w:tc>
          <w:tcPr>
            <w:tcW w:w="1515"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Предприятия</w:t>
            </w:r>
          </w:p>
        </w:tc>
        <w:tc>
          <w:tcPr>
            <w:tcW w:w="1773"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98</w:t>
            </w:r>
          </w:p>
        </w:tc>
      </w:tr>
      <w:tr w:rsidR="005B629B" w:rsidRPr="005B629B" w:rsidTr="000E0239">
        <w:trPr>
          <w:trHeight w:val="315"/>
          <w:jc w:val="center"/>
        </w:trPr>
        <w:tc>
          <w:tcPr>
            <w:tcW w:w="1712" w:type="pct"/>
            <w:vMerge/>
            <w:tcBorders>
              <w:top w:val="nil"/>
              <w:left w:val="single" w:sz="8" w:space="0" w:color="auto"/>
              <w:bottom w:val="single" w:sz="8" w:space="0" w:color="000000"/>
              <w:right w:val="single" w:sz="8" w:space="0" w:color="auto"/>
            </w:tcBorders>
            <w:vAlign w:val="center"/>
            <w:hideMark/>
          </w:tcPr>
          <w:p w:rsidR="005B629B" w:rsidRPr="005B629B" w:rsidRDefault="005B629B" w:rsidP="000E0239">
            <w:pPr>
              <w:spacing w:after="0"/>
              <w:jc w:val="center"/>
              <w:rPr>
                <w:rFonts w:ascii="Times New Roman" w:hAnsi="Times New Roman" w:cs="Times New Roman"/>
                <w:color w:val="000000"/>
                <w:sz w:val="20"/>
                <w:szCs w:val="20"/>
              </w:rPr>
            </w:pPr>
          </w:p>
        </w:tc>
        <w:tc>
          <w:tcPr>
            <w:tcW w:w="1515"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МКД (по жильцам)</w:t>
            </w:r>
          </w:p>
        </w:tc>
        <w:tc>
          <w:tcPr>
            <w:tcW w:w="1773"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highlight w:val="yellow"/>
              </w:rPr>
            </w:pPr>
            <w:r w:rsidRPr="005B629B">
              <w:rPr>
                <w:rFonts w:ascii="Times New Roman" w:hAnsi="Times New Roman" w:cs="Times New Roman"/>
                <w:color w:val="000000"/>
                <w:sz w:val="20"/>
                <w:szCs w:val="20"/>
              </w:rPr>
              <w:t>94</w:t>
            </w:r>
          </w:p>
        </w:tc>
      </w:tr>
      <w:tr w:rsidR="005B629B" w:rsidRPr="005B629B" w:rsidTr="000E0239">
        <w:trPr>
          <w:trHeight w:val="315"/>
          <w:jc w:val="center"/>
        </w:trPr>
        <w:tc>
          <w:tcPr>
            <w:tcW w:w="1712" w:type="pct"/>
            <w:vMerge/>
            <w:tcBorders>
              <w:top w:val="nil"/>
              <w:left w:val="single" w:sz="8" w:space="0" w:color="auto"/>
              <w:bottom w:val="single" w:sz="8" w:space="0" w:color="000000"/>
              <w:right w:val="single" w:sz="8" w:space="0" w:color="auto"/>
            </w:tcBorders>
            <w:vAlign w:val="center"/>
            <w:hideMark/>
          </w:tcPr>
          <w:p w:rsidR="005B629B" w:rsidRPr="005B629B" w:rsidRDefault="005B629B" w:rsidP="000E0239">
            <w:pPr>
              <w:spacing w:after="0"/>
              <w:jc w:val="center"/>
              <w:rPr>
                <w:rFonts w:ascii="Times New Roman" w:hAnsi="Times New Roman" w:cs="Times New Roman"/>
                <w:color w:val="000000"/>
                <w:sz w:val="20"/>
                <w:szCs w:val="20"/>
              </w:rPr>
            </w:pPr>
          </w:p>
        </w:tc>
        <w:tc>
          <w:tcPr>
            <w:tcW w:w="1515"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ИЖС (частные дома)</w:t>
            </w:r>
          </w:p>
        </w:tc>
        <w:tc>
          <w:tcPr>
            <w:tcW w:w="1773"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highlight w:val="yellow"/>
              </w:rPr>
            </w:pPr>
            <w:r w:rsidRPr="005B629B">
              <w:rPr>
                <w:rFonts w:ascii="Times New Roman" w:hAnsi="Times New Roman" w:cs="Times New Roman"/>
                <w:color w:val="000000"/>
                <w:sz w:val="20"/>
                <w:szCs w:val="20"/>
              </w:rPr>
              <w:t>89</w:t>
            </w:r>
          </w:p>
        </w:tc>
      </w:tr>
      <w:tr w:rsidR="005B629B" w:rsidRPr="005B629B" w:rsidTr="000E0239">
        <w:trPr>
          <w:trHeight w:val="267"/>
          <w:jc w:val="center"/>
        </w:trPr>
        <w:tc>
          <w:tcPr>
            <w:tcW w:w="1712" w:type="pct"/>
            <w:vMerge/>
            <w:tcBorders>
              <w:top w:val="nil"/>
              <w:left w:val="single" w:sz="8" w:space="0" w:color="auto"/>
              <w:bottom w:val="single" w:sz="8" w:space="0" w:color="000000"/>
              <w:right w:val="single" w:sz="8" w:space="0" w:color="auto"/>
            </w:tcBorders>
            <w:vAlign w:val="center"/>
            <w:hideMark/>
          </w:tcPr>
          <w:p w:rsidR="005B629B" w:rsidRPr="005B629B" w:rsidRDefault="005B629B" w:rsidP="000E0239">
            <w:pPr>
              <w:spacing w:after="0"/>
              <w:jc w:val="center"/>
              <w:rPr>
                <w:rFonts w:ascii="Times New Roman" w:hAnsi="Times New Roman" w:cs="Times New Roman"/>
                <w:color w:val="000000"/>
                <w:sz w:val="20"/>
                <w:szCs w:val="20"/>
              </w:rPr>
            </w:pPr>
          </w:p>
        </w:tc>
        <w:tc>
          <w:tcPr>
            <w:tcW w:w="1515"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Бюджетные учреждения</w:t>
            </w:r>
          </w:p>
        </w:tc>
        <w:tc>
          <w:tcPr>
            <w:tcW w:w="1773"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98</w:t>
            </w:r>
          </w:p>
        </w:tc>
      </w:tr>
      <w:tr w:rsidR="005B629B" w:rsidRPr="005B629B" w:rsidTr="000E0239">
        <w:trPr>
          <w:trHeight w:val="63"/>
          <w:jc w:val="center"/>
        </w:trPr>
        <w:tc>
          <w:tcPr>
            <w:tcW w:w="1712" w:type="pct"/>
            <w:vMerge/>
            <w:tcBorders>
              <w:top w:val="nil"/>
              <w:left w:val="single" w:sz="8" w:space="0" w:color="auto"/>
              <w:bottom w:val="single" w:sz="8" w:space="0" w:color="000000"/>
              <w:right w:val="single" w:sz="8" w:space="0" w:color="auto"/>
            </w:tcBorders>
            <w:vAlign w:val="center"/>
            <w:hideMark/>
          </w:tcPr>
          <w:p w:rsidR="005B629B" w:rsidRPr="005B629B" w:rsidRDefault="005B629B" w:rsidP="000E0239">
            <w:pPr>
              <w:spacing w:after="0"/>
              <w:jc w:val="center"/>
              <w:rPr>
                <w:rFonts w:ascii="Times New Roman" w:hAnsi="Times New Roman" w:cs="Times New Roman"/>
                <w:color w:val="000000"/>
                <w:sz w:val="20"/>
                <w:szCs w:val="20"/>
              </w:rPr>
            </w:pPr>
          </w:p>
        </w:tc>
        <w:tc>
          <w:tcPr>
            <w:tcW w:w="1515"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Прочие потребители</w:t>
            </w:r>
          </w:p>
        </w:tc>
        <w:tc>
          <w:tcPr>
            <w:tcW w:w="1773" w:type="pct"/>
            <w:tcBorders>
              <w:top w:val="nil"/>
              <w:left w:val="nil"/>
              <w:bottom w:val="single" w:sz="8" w:space="0" w:color="auto"/>
              <w:right w:val="single" w:sz="8" w:space="0" w:color="auto"/>
            </w:tcBorders>
            <w:shd w:val="clear" w:color="auto" w:fill="auto"/>
            <w:vAlign w:val="center"/>
            <w:hideMark/>
          </w:tcPr>
          <w:p w:rsidR="005B629B" w:rsidRPr="005B629B" w:rsidRDefault="005B629B" w:rsidP="000E0239">
            <w:pPr>
              <w:spacing w:after="0"/>
              <w:jc w:val="center"/>
              <w:rPr>
                <w:rFonts w:ascii="Times New Roman" w:hAnsi="Times New Roman" w:cs="Times New Roman"/>
                <w:color w:val="000000"/>
                <w:sz w:val="20"/>
                <w:szCs w:val="20"/>
              </w:rPr>
            </w:pPr>
            <w:r w:rsidRPr="005B629B">
              <w:rPr>
                <w:rFonts w:ascii="Times New Roman" w:hAnsi="Times New Roman" w:cs="Times New Roman"/>
                <w:color w:val="000000"/>
                <w:sz w:val="20"/>
                <w:szCs w:val="20"/>
              </w:rPr>
              <w:t>97</w:t>
            </w:r>
          </w:p>
        </w:tc>
      </w:tr>
    </w:tbl>
    <w:p w:rsidR="00FD46E6" w:rsidRDefault="00FD46E6" w:rsidP="00637A32">
      <w:pPr>
        <w:tabs>
          <w:tab w:val="left" w:pos="709"/>
        </w:tabs>
        <w:spacing w:after="0"/>
        <w:ind w:firstLine="708"/>
        <w:jc w:val="both"/>
        <w:rPr>
          <w:rFonts w:ascii="Times New Roman" w:hAnsi="Times New Roman" w:cs="Times New Roman"/>
          <w:sz w:val="24"/>
          <w:szCs w:val="24"/>
        </w:rPr>
        <w:sectPr w:rsidR="00FD46E6" w:rsidSect="00637A32">
          <w:type w:val="nextColumn"/>
          <w:pgSz w:w="11906" w:h="16838"/>
          <w:pgMar w:top="1134" w:right="851" w:bottom="1134" w:left="1418" w:header="709" w:footer="709" w:gutter="0"/>
          <w:cols w:space="708"/>
          <w:docGrid w:linePitch="360"/>
        </w:sectPr>
      </w:pPr>
    </w:p>
    <w:p w:rsidR="009F3CAA" w:rsidRPr="005B629B" w:rsidRDefault="009F3CAA" w:rsidP="00131FED">
      <w:pPr>
        <w:pStyle w:val="20"/>
        <w:tabs>
          <w:tab w:val="left" w:pos="709"/>
        </w:tabs>
        <w:spacing w:before="0" w:line="240" w:lineRule="auto"/>
        <w:jc w:val="both"/>
        <w:rPr>
          <w:rFonts w:ascii="Times New Roman" w:hAnsi="Times New Roman" w:cs="Times New Roman"/>
          <w:sz w:val="24"/>
          <w:szCs w:val="24"/>
        </w:rPr>
      </w:pPr>
      <w:bookmarkStart w:id="25" w:name="_Toc533619889"/>
      <w:r w:rsidRPr="005B629B">
        <w:rPr>
          <w:rFonts w:ascii="Times New Roman" w:hAnsi="Times New Roman" w:cs="Times New Roman"/>
          <w:color w:val="auto"/>
          <w:sz w:val="24"/>
          <w:szCs w:val="24"/>
        </w:rPr>
        <w:lastRenderedPageBreak/>
        <w:t>4.1 Проблемы в реализации энергосбережения в сфере теплоснабжения муниципального образования</w:t>
      </w:r>
      <w:bookmarkEnd w:id="25"/>
    </w:p>
    <w:p w:rsidR="009F3CAA" w:rsidRPr="005B629B" w:rsidRDefault="009F3CAA" w:rsidP="00131FED">
      <w:pPr>
        <w:tabs>
          <w:tab w:val="left" w:pos="709"/>
        </w:tabs>
        <w:spacing w:before="240"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На текущий момент оборудование котельных муниципального образования (котлы, насосная группа) имеет высокий физический и моральный износ, что влечёт за собой повышенное потребление природного газа на выработку тепловой энергии. Тепловые сети </w:t>
      </w:r>
      <w:r w:rsidR="006810FD" w:rsidRPr="005B629B">
        <w:rPr>
          <w:rFonts w:ascii="Times New Roman" w:hAnsi="Times New Roman" w:cs="Times New Roman"/>
          <w:sz w:val="24"/>
          <w:szCs w:val="24"/>
        </w:rPr>
        <w:t>город</w:t>
      </w:r>
      <w:r w:rsidR="00402033" w:rsidRPr="005B629B">
        <w:rPr>
          <w:rFonts w:ascii="Times New Roman" w:hAnsi="Times New Roman" w:cs="Times New Roman"/>
          <w:sz w:val="24"/>
          <w:szCs w:val="24"/>
        </w:rPr>
        <w:t>ского округа</w:t>
      </w:r>
      <w:r w:rsidRPr="005B629B">
        <w:rPr>
          <w:rFonts w:ascii="Times New Roman" w:hAnsi="Times New Roman" w:cs="Times New Roman"/>
          <w:sz w:val="24"/>
          <w:szCs w:val="24"/>
        </w:rPr>
        <w:t xml:space="preserve"> имеют </w:t>
      </w:r>
      <w:r w:rsidR="00B7483C" w:rsidRPr="005B629B">
        <w:rPr>
          <w:rFonts w:ascii="Times New Roman" w:hAnsi="Times New Roman" w:cs="Times New Roman"/>
          <w:sz w:val="24"/>
          <w:szCs w:val="24"/>
        </w:rPr>
        <w:t>значительный износ</w:t>
      </w:r>
      <w:r w:rsidRPr="005B629B">
        <w:rPr>
          <w:rFonts w:ascii="Times New Roman" w:hAnsi="Times New Roman" w:cs="Times New Roman"/>
          <w:sz w:val="24"/>
          <w:szCs w:val="24"/>
        </w:rPr>
        <w:t>, в связи с чем, наблюдается повышенная аварийность.</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Основным направлением в энергосбережении системы теплоснабжения района является замена существующего инженерного оборудования сетей теплоснабжения. Для повышения энергетической эффективности систем теплоснабжения муниципального образования необходима реконструкция системы теплоснабжения с применением современных энергосберегающих технологий.</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9F3CAA" w:rsidRPr="005B629B" w:rsidRDefault="009F3CAA" w:rsidP="00131FED">
      <w:pPr>
        <w:pStyle w:val="20"/>
        <w:tabs>
          <w:tab w:val="left" w:pos="709"/>
        </w:tabs>
        <w:spacing w:line="240" w:lineRule="auto"/>
        <w:jc w:val="both"/>
        <w:rPr>
          <w:rFonts w:ascii="Times New Roman" w:hAnsi="Times New Roman" w:cs="Times New Roman"/>
          <w:sz w:val="24"/>
          <w:szCs w:val="24"/>
        </w:rPr>
      </w:pPr>
      <w:bookmarkStart w:id="26" w:name="_Toc533619890"/>
      <w:r w:rsidRPr="005B629B">
        <w:rPr>
          <w:rFonts w:ascii="Times New Roman" w:hAnsi="Times New Roman" w:cs="Times New Roman"/>
          <w:color w:val="auto"/>
          <w:sz w:val="24"/>
          <w:szCs w:val="24"/>
        </w:rPr>
        <w:t>4.2 Проблемы в реализации энергосбережения в сфере водоснабжения и водоотведения муниципального образования</w:t>
      </w:r>
      <w:bookmarkEnd w:id="26"/>
    </w:p>
    <w:p w:rsidR="009F3CAA" w:rsidRPr="005B629B" w:rsidRDefault="009F3CAA" w:rsidP="00131FED">
      <w:pPr>
        <w:tabs>
          <w:tab w:val="left" w:pos="709"/>
        </w:tabs>
        <w:spacing w:before="240"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 xml:space="preserve">Анализ существующей системы водоснабжения и водоотведения муниципального образования позволяет выявить следующие проблемы в сфере энергосбережения: </w:t>
      </w:r>
    </w:p>
    <w:p w:rsidR="009F3CAA" w:rsidRPr="005B629B" w:rsidRDefault="009F3CAA" w:rsidP="00131FED">
      <w:pPr>
        <w:pStyle w:val="a8"/>
        <w:numPr>
          <w:ilvl w:val="0"/>
          <w:numId w:val="3"/>
        </w:numPr>
        <w:tabs>
          <w:tab w:val="left" w:pos="709"/>
        </w:tabs>
        <w:spacing w:after="0"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коррозия и замена труб;</w:t>
      </w:r>
    </w:p>
    <w:p w:rsidR="009F3CAA" w:rsidRPr="005B629B" w:rsidRDefault="009F3CAA" w:rsidP="00131FED">
      <w:pPr>
        <w:pStyle w:val="a8"/>
        <w:numPr>
          <w:ilvl w:val="0"/>
          <w:numId w:val="3"/>
        </w:numPr>
        <w:tabs>
          <w:tab w:val="left" w:pos="709"/>
        </w:tabs>
        <w:spacing w:after="0" w:line="240" w:lineRule="auto"/>
        <w:ind w:left="0" w:firstLine="709"/>
        <w:jc w:val="both"/>
        <w:rPr>
          <w:rFonts w:ascii="Times New Roman" w:hAnsi="Times New Roman" w:cs="Times New Roman"/>
          <w:sz w:val="24"/>
          <w:szCs w:val="24"/>
        </w:rPr>
      </w:pPr>
      <w:r w:rsidRPr="005B629B">
        <w:rPr>
          <w:rFonts w:ascii="Times New Roman" w:hAnsi="Times New Roman" w:cs="Times New Roman"/>
          <w:sz w:val="24"/>
          <w:szCs w:val="24"/>
        </w:rPr>
        <w:t>износ насосного оборудования.</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Основным направлением в энергосбережении системы водоснабжения и водоотведения района является замена существующего инженерного оборудования водозаборов, станций второго подъёма и сетей водоснабжения с применением современных энергосберегающих технологий.</w:t>
      </w:r>
    </w:p>
    <w:p w:rsidR="009F3CAA"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w:t>
      </w:r>
    </w:p>
    <w:p w:rsidR="001165CC" w:rsidRPr="005B629B" w:rsidRDefault="009F3CAA" w:rsidP="00131FED">
      <w:pPr>
        <w:tabs>
          <w:tab w:val="left" w:pos="709"/>
        </w:tabs>
        <w:spacing w:after="0" w:line="240" w:lineRule="auto"/>
        <w:ind w:firstLine="709"/>
        <w:jc w:val="both"/>
        <w:rPr>
          <w:rFonts w:ascii="Times New Roman" w:hAnsi="Times New Roman" w:cs="Times New Roman"/>
          <w:sz w:val="24"/>
          <w:szCs w:val="24"/>
        </w:rPr>
      </w:pPr>
      <w:r w:rsidRPr="005B629B">
        <w:rPr>
          <w:rFonts w:ascii="Times New Roman" w:hAnsi="Times New Roman" w:cs="Times New Roman"/>
          <w:sz w:val="24"/>
          <w:szCs w:val="24"/>
        </w:rPr>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1165CC" w:rsidRPr="005B629B" w:rsidRDefault="001165CC" w:rsidP="00637A32">
      <w:pPr>
        <w:tabs>
          <w:tab w:val="left" w:pos="709"/>
        </w:tabs>
        <w:rPr>
          <w:rFonts w:ascii="Times New Roman" w:hAnsi="Times New Roman" w:cs="Times New Roman"/>
          <w:sz w:val="24"/>
          <w:szCs w:val="24"/>
        </w:rPr>
      </w:pPr>
      <w:r w:rsidRPr="005B629B">
        <w:rPr>
          <w:rFonts w:ascii="Times New Roman" w:hAnsi="Times New Roman" w:cs="Times New Roman"/>
          <w:sz w:val="24"/>
          <w:szCs w:val="24"/>
        </w:rPr>
        <w:br w:type="page"/>
      </w:r>
    </w:p>
    <w:p w:rsidR="001165CC" w:rsidRPr="005B629B" w:rsidRDefault="001165CC" w:rsidP="00131FED">
      <w:pPr>
        <w:pStyle w:val="af2"/>
        <w:tabs>
          <w:tab w:val="left" w:pos="709"/>
        </w:tabs>
        <w:spacing w:after="0" w:line="240" w:lineRule="auto"/>
        <w:jc w:val="both"/>
        <w:outlineLvl w:val="0"/>
        <w:rPr>
          <w:b/>
        </w:rPr>
      </w:pPr>
      <w:bookmarkStart w:id="27" w:name="_Toc533619891"/>
      <w:r w:rsidRPr="005B629B">
        <w:rPr>
          <w:b/>
        </w:rPr>
        <w:lastRenderedPageBreak/>
        <w:t>5. Целевые</w:t>
      </w:r>
      <w:r w:rsidR="00095853" w:rsidRPr="005B629B">
        <w:rPr>
          <w:b/>
        </w:rPr>
        <w:t xml:space="preserve"> показатели</w:t>
      </w:r>
      <w:r w:rsidRPr="005B629B">
        <w:rPr>
          <w:b/>
        </w:rPr>
        <w:t xml:space="preserve"> развития коммунальной инфраструктуры</w:t>
      </w:r>
      <w:bookmarkEnd w:id="27"/>
    </w:p>
    <w:p w:rsidR="00EE17E2" w:rsidRPr="005B629B" w:rsidRDefault="00EE17E2" w:rsidP="00131FED">
      <w:pPr>
        <w:pStyle w:val="af2"/>
        <w:tabs>
          <w:tab w:val="left" w:pos="709"/>
        </w:tabs>
        <w:spacing w:before="240" w:after="0" w:line="240" w:lineRule="auto"/>
        <w:ind w:firstLine="708"/>
        <w:jc w:val="both"/>
      </w:pPr>
      <w:r w:rsidRPr="005B629B">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EE17E2" w:rsidRPr="005B629B" w:rsidRDefault="00EE17E2" w:rsidP="00131FED">
      <w:pPr>
        <w:pStyle w:val="af2"/>
        <w:tabs>
          <w:tab w:val="left" w:pos="709"/>
        </w:tabs>
        <w:spacing w:after="0" w:line="240" w:lineRule="auto"/>
        <w:ind w:firstLine="708"/>
        <w:jc w:val="both"/>
      </w:pPr>
      <w:r w:rsidRPr="005B629B">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утвержденные Приказом Министерства регионального развития РФ № 359/ГС от 01.10.2013 г., к которым относятся:</w:t>
      </w:r>
    </w:p>
    <w:p w:rsidR="00EE17E2" w:rsidRPr="005B629B" w:rsidRDefault="00EE17E2" w:rsidP="00131FED">
      <w:pPr>
        <w:pStyle w:val="af2"/>
        <w:tabs>
          <w:tab w:val="left" w:pos="709"/>
        </w:tabs>
        <w:spacing w:after="0" w:line="240" w:lineRule="auto"/>
        <w:ind w:firstLine="708"/>
        <w:jc w:val="both"/>
      </w:pPr>
      <w:r w:rsidRPr="005B629B">
        <w:t>•</w:t>
      </w:r>
      <w:r w:rsidRPr="005B629B">
        <w:tab/>
        <w:t>критерии доступности коммунальных услуг для населения;</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спроса на коммунальные ресурсы и перспективные нагрузки;</w:t>
      </w:r>
    </w:p>
    <w:p w:rsidR="00EE17E2" w:rsidRPr="005B629B" w:rsidRDefault="00EE17E2" w:rsidP="00131FED">
      <w:pPr>
        <w:pStyle w:val="af2"/>
        <w:tabs>
          <w:tab w:val="left" w:pos="709"/>
        </w:tabs>
        <w:spacing w:after="0" w:line="240" w:lineRule="auto"/>
        <w:ind w:firstLine="708"/>
        <w:jc w:val="both"/>
      </w:pPr>
      <w:r w:rsidRPr="005B629B">
        <w:t>•</w:t>
      </w:r>
      <w:r w:rsidRPr="005B629B">
        <w:tab/>
        <w:t>величины новых нагрузок;</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качества поставляемого ресурса;</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степени охвата потребителей приборами учета;</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надежности поставки ресурсов;</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эффективности производства и транспортировки ресурсов;</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эффективности потребления коммунальных ресурсов;</w:t>
      </w:r>
    </w:p>
    <w:p w:rsidR="00EE17E2" w:rsidRPr="005B629B" w:rsidRDefault="00EE17E2" w:rsidP="00131FED">
      <w:pPr>
        <w:pStyle w:val="af2"/>
        <w:tabs>
          <w:tab w:val="left" w:pos="709"/>
        </w:tabs>
        <w:spacing w:after="0" w:line="240" w:lineRule="auto"/>
        <w:ind w:firstLine="708"/>
        <w:jc w:val="both"/>
      </w:pPr>
      <w:r w:rsidRPr="005B629B">
        <w:t>•</w:t>
      </w:r>
      <w:r w:rsidRPr="005B629B">
        <w:tab/>
        <w:t>показатели воздействия на окружающую среду.</w:t>
      </w:r>
    </w:p>
    <w:p w:rsidR="001165CC" w:rsidRPr="003E4C2F" w:rsidRDefault="00EE17E2" w:rsidP="00131FED">
      <w:pPr>
        <w:pStyle w:val="af2"/>
        <w:tabs>
          <w:tab w:val="left" w:pos="709"/>
        </w:tabs>
        <w:spacing w:line="240" w:lineRule="auto"/>
        <w:ind w:firstLine="708"/>
        <w:jc w:val="both"/>
      </w:pPr>
      <w:r w:rsidRPr="005B629B">
        <w:rPr>
          <w:color w:val="000000"/>
        </w:rPr>
        <w:t>Количественные значения целевых показателей определены с учетом выполнения всех мероприятий Программы в запланированные сроки. В перечень целевых показателей были включены показатели, актуальные для систем коммунальной инфраструктуры данного муниципального образования. Целевые показатели развития коммунальной инфраструктуры муниципального образования представлены в таблиц</w:t>
      </w:r>
      <w:r w:rsidR="00944ECF" w:rsidRPr="005B629B">
        <w:rPr>
          <w:color w:val="000000"/>
        </w:rPr>
        <w:t>ах</w:t>
      </w:r>
      <w:r w:rsidR="00332564">
        <w:rPr>
          <w:color w:val="000000"/>
        </w:rPr>
        <w:t>5</w:t>
      </w:r>
      <w:r w:rsidR="00250CDE">
        <w:rPr>
          <w:color w:val="000000"/>
        </w:rPr>
        <w:t>6</w:t>
      </w:r>
      <w:r w:rsidRPr="005B629B">
        <w:rPr>
          <w:color w:val="000000"/>
        </w:rPr>
        <w:t>.</w:t>
      </w:r>
    </w:p>
    <w:p w:rsidR="001165CC" w:rsidRDefault="001165CC" w:rsidP="00637A32">
      <w:pPr>
        <w:pStyle w:val="af2"/>
        <w:tabs>
          <w:tab w:val="left" w:pos="709"/>
        </w:tabs>
        <w:ind w:firstLine="708"/>
        <w:jc w:val="right"/>
        <w:rPr>
          <w:highlight w:val="yellow"/>
        </w:rPr>
        <w:sectPr w:rsidR="001165CC" w:rsidSect="00637A32">
          <w:type w:val="nextColumn"/>
          <w:pgSz w:w="11906" w:h="16838"/>
          <w:pgMar w:top="1134" w:right="851" w:bottom="1134" w:left="1418" w:header="708" w:footer="708" w:gutter="0"/>
          <w:cols w:space="708"/>
          <w:docGrid w:linePitch="360"/>
        </w:sectPr>
      </w:pPr>
    </w:p>
    <w:p w:rsidR="001165CC" w:rsidRPr="00250CDE" w:rsidRDefault="001165CC" w:rsidP="00131FED">
      <w:pPr>
        <w:pStyle w:val="af2"/>
        <w:tabs>
          <w:tab w:val="left" w:pos="709"/>
        </w:tabs>
        <w:spacing w:after="0" w:line="240" w:lineRule="auto"/>
        <w:ind w:firstLine="708"/>
        <w:jc w:val="center"/>
        <w:rPr>
          <w:b/>
        </w:rPr>
      </w:pPr>
      <w:r w:rsidRPr="00250CDE">
        <w:rPr>
          <w:b/>
        </w:rPr>
        <w:lastRenderedPageBreak/>
        <w:t>Целевые показатели развития коммунальной инфраструктуры муниципального образования</w:t>
      </w:r>
    </w:p>
    <w:p w:rsidR="00944ECF" w:rsidRPr="00250CDE" w:rsidRDefault="00332564" w:rsidP="00131FED">
      <w:pPr>
        <w:pStyle w:val="af2"/>
        <w:spacing w:after="0" w:line="240" w:lineRule="auto"/>
        <w:ind w:firstLine="708"/>
        <w:jc w:val="right"/>
      </w:pPr>
      <w:r w:rsidRPr="00250CDE">
        <w:t>Таблица 5</w:t>
      </w:r>
      <w:r w:rsidR="00250CDE" w:rsidRPr="00250CDE">
        <w:t>6</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9"/>
        <w:gridCol w:w="7652"/>
        <w:gridCol w:w="1729"/>
        <w:gridCol w:w="4363"/>
      </w:tblGrid>
      <w:tr w:rsidR="005B629B" w:rsidRPr="003C44CA" w:rsidTr="000E0239">
        <w:trPr>
          <w:trHeight w:val="655"/>
          <w:tblHeader/>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 п/п</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Наименование показателя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Единица измерения</w:t>
            </w:r>
          </w:p>
        </w:tc>
        <w:tc>
          <w:tcPr>
            <w:tcW w:w="1504" w:type="pct"/>
            <w:tcBorders>
              <w:top w:val="single" w:sz="4" w:space="0" w:color="000000"/>
              <w:left w:val="single" w:sz="4" w:space="0" w:color="000000"/>
              <w:bottom w:val="single" w:sz="4" w:space="0" w:color="000000"/>
              <w:right w:val="single" w:sz="4" w:space="0" w:color="000000"/>
            </w:tcBorders>
            <w:vAlign w:val="center"/>
          </w:tcPr>
          <w:p w:rsidR="005B629B" w:rsidRPr="003C44CA" w:rsidRDefault="005B629B" w:rsidP="000E0239">
            <w:pPr>
              <w:pStyle w:val="ab"/>
              <w:widowControl w:val="0"/>
              <w:tabs>
                <w:tab w:val="left" w:pos="708"/>
              </w:tabs>
              <w:spacing w:line="276" w:lineRule="auto"/>
              <w:jc w:val="center"/>
              <w:rPr>
                <w:rFonts w:ascii="Times New Roman" w:eastAsia="Calibri" w:hAnsi="Times New Roman" w:cs="Times New Roman"/>
                <w:b/>
                <w:sz w:val="20"/>
                <w:szCs w:val="20"/>
              </w:rPr>
            </w:pPr>
            <w:r w:rsidRPr="003C44CA">
              <w:rPr>
                <w:rFonts w:ascii="Times New Roman" w:hAnsi="Times New Roman" w:cs="Times New Roman"/>
                <w:b/>
                <w:sz w:val="20"/>
                <w:szCs w:val="20"/>
              </w:rPr>
              <w:t>Величина показателя</w:t>
            </w:r>
          </w:p>
          <w:p w:rsidR="005B629B" w:rsidRPr="003C44CA" w:rsidRDefault="005B629B" w:rsidP="000E0239">
            <w:pPr>
              <w:pStyle w:val="ab"/>
              <w:widowControl w:val="0"/>
              <w:tabs>
                <w:tab w:val="left" w:pos="708"/>
              </w:tabs>
              <w:spacing w:line="276" w:lineRule="auto"/>
              <w:jc w:val="center"/>
              <w:rPr>
                <w:rFonts w:ascii="Times New Roman" w:hAnsi="Times New Roman" w:cs="Times New Roman"/>
                <w:b/>
                <w:sz w:val="20"/>
                <w:szCs w:val="20"/>
              </w:rPr>
            </w:pPr>
          </w:p>
        </w:tc>
      </w:tr>
      <w:tr w:rsidR="005B629B" w:rsidRPr="003C44CA" w:rsidTr="000E0239">
        <w:trPr>
          <w:trHeight w:val="1242"/>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 проб питьевой воды после водоподготовки,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 проб питьевой воды в распределительной сети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3</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доляводы, проданной по договорам холодного водоснабжения, единого договора водоснабжения и водоотведения,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4</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аварийность централизованных систем водоснабжения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Ед./км</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0,050</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5</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аварийность централизованных систем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Ед./км</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5</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продолжительность перерывов водоснабжения и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0,011</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6</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очистки сточных вод: Доля сточных вод, подвергающихся очистке в общем объеме сбрасываемых сточных вод, в том числе, с выделением доли очищенного (неочищенного) поверхностного (дождевого, талого, инфильтрационного) и дренажного стока</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100</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7</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очистки сточных вод: доля сточных вод, сбрасываемых в водный объект, в пределах нормативов допустимых сбросов и лимитов на сбросы</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8</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потери холодной воды, горячей воды при транспортировке</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абонентов, осуществляющих расчеты за полученную воду по приборам учета</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85</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 xml:space="preserve">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w:t>
            </w:r>
            <w:r w:rsidRPr="003C44CA">
              <w:rPr>
                <w:rFonts w:ascii="Times New Roman" w:hAnsi="Times New Roman" w:cs="Times New Roman"/>
                <w:sz w:val="20"/>
                <w:szCs w:val="20"/>
              </w:rPr>
              <w:lastRenderedPageBreak/>
              <w:t>электроэнергии по водоснабжению</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vertAlign w:val="superscript"/>
              </w:rPr>
            </w:pPr>
            <w:r w:rsidRPr="003C44CA">
              <w:rPr>
                <w:rFonts w:ascii="Times New Roman" w:hAnsi="Times New Roman" w:cs="Times New Roman"/>
                <w:sz w:val="20"/>
                <w:szCs w:val="20"/>
              </w:rPr>
              <w:lastRenderedPageBreak/>
              <w:t>кВт*ч/м</w:t>
            </w:r>
            <w:r w:rsidRPr="003C44CA">
              <w:rPr>
                <w:rFonts w:ascii="Times New Roman" w:hAnsi="Times New Roman" w:cs="Times New Roman"/>
                <w:sz w:val="20"/>
                <w:szCs w:val="20"/>
                <w:vertAlign w:val="superscript"/>
              </w:rPr>
              <w:t>3</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1,01</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lastRenderedPageBreak/>
              <w:t>11</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электроэнергии по водоотведению</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vertAlign w:val="superscript"/>
              </w:rPr>
            </w:pPr>
            <w:r w:rsidRPr="003C44CA">
              <w:rPr>
                <w:rFonts w:ascii="Times New Roman" w:hAnsi="Times New Roman" w:cs="Times New Roman"/>
                <w:sz w:val="20"/>
                <w:szCs w:val="20"/>
              </w:rPr>
              <w:t>кВт*ч/м</w:t>
            </w:r>
            <w:r w:rsidRPr="003C44CA">
              <w:rPr>
                <w:rFonts w:ascii="Times New Roman" w:hAnsi="Times New Roman" w:cs="Times New Roman"/>
                <w:sz w:val="20"/>
                <w:szCs w:val="20"/>
                <w:vertAlign w:val="superscript"/>
              </w:rPr>
              <w:t>3</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1,12</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12</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выполнение энергосберегающих мероприятий</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90</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13</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водоснабжения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5B629B" w:rsidRPr="003C44CA" w:rsidTr="000E0239">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14</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5B629B" w:rsidRPr="003C44CA" w:rsidRDefault="005B629B" w:rsidP="000E0239">
            <w:pPr>
              <w:pStyle w:val="ab"/>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bl>
    <w:p w:rsidR="00944ECF" w:rsidRDefault="00944ECF" w:rsidP="00944ECF">
      <w:pPr>
        <w:pStyle w:val="af2"/>
        <w:ind w:firstLine="708"/>
      </w:pPr>
    </w:p>
    <w:p w:rsidR="00BE0441" w:rsidRDefault="00BE0441" w:rsidP="00131FED">
      <w:pPr>
        <w:pStyle w:val="af2"/>
        <w:spacing w:after="0" w:line="240" w:lineRule="auto"/>
        <w:ind w:firstLine="708"/>
        <w:jc w:val="center"/>
        <w:rPr>
          <w:b/>
          <w:sz w:val="28"/>
          <w:szCs w:val="28"/>
        </w:rPr>
        <w:sectPr w:rsidR="00BE0441" w:rsidSect="00944ECF">
          <w:pgSz w:w="16838" w:h="11906" w:orient="landscape"/>
          <w:pgMar w:top="1134" w:right="850" w:bottom="1134" w:left="1701" w:header="709" w:footer="709" w:gutter="0"/>
          <w:cols w:space="708"/>
          <w:docGrid w:linePitch="360"/>
        </w:sectPr>
      </w:pPr>
    </w:p>
    <w:p w:rsidR="00693FAA" w:rsidRPr="005B629B" w:rsidRDefault="00693FAA" w:rsidP="00131FED">
      <w:pPr>
        <w:pStyle w:val="1488"/>
        <w:numPr>
          <w:ilvl w:val="0"/>
          <w:numId w:val="4"/>
        </w:numPr>
        <w:tabs>
          <w:tab w:val="left" w:pos="709"/>
        </w:tabs>
        <w:spacing w:line="240" w:lineRule="auto"/>
        <w:ind w:left="426"/>
        <w:jc w:val="both"/>
        <w:outlineLvl w:val="0"/>
        <w:rPr>
          <w:b/>
          <w:sz w:val="24"/>
          <w:szCs w:val="24"/>
        </w:rPr>
      </w:pPr>
      <w:bookmarkStart w:id="28" w:name="_Toc533619892"/>
      <w:r w:rsidRPr="005B629B">
        <w:rPr>
          <w:b/>
          <w:sz w:val="24"/>
          <w:szCs w:val="24"/>
        </w:rPr>
        <w:lastRenderedPageBreak/>
        <w:t>Финансовые потребности для реализации Программы</w:t>
      </w:r>
      <w:bookmarkEnd w:id="28"/>
    </w:p>
    <w:p w:rsidR="00693FAA" w:rsidRPr="005B629B" w:rsidRDefault="00693FAA" w:rsidP="00131FED">
      <w:pPr>
        <w:pStyle w:val="1488"/>
        <w:numPr>
          <w:ilvl w:val="1"/>
          <w:numId w:val="4"/>
        </w:numPr>
        <w:tabs>
          <w:tab w:val="left" w:pos="709"/>
        </w:tabs>
        <w:spacing w:line="240" w:lineRule="auto"/>
        <w:ind w:left="426"/>
        <w:jc w:val="both"/>
        <w:outlineLvl w:val="1"/>
        <w:rPr>
          <w:b/>
          <w:sz w:val="24"/>
          <w:szCs w:val="24"/>
        </w:rPr>
      </w:pPr>
      <w:bookmarkStart w:id="29" w:name="_Toc533619893"/>
      <w:r w:rsidRPr="005B629B">
        <w:rPr>
          <w:b/>
          <w:sz w:val="24"/>
          <w:szCs w:val="24"/>
        </w:rPr>
        <w:t>Теплоснабжение</w:t>
      </w:r>
      <w:bookmarkEnd w:id="29"/>
    </w:p>
    <w:p w:rsidR="00693FAA" w:rsidRPr="005B629B" w:rsidRDefault="00693FAA" w:rsidP="00131FED">
      <w:pPr>
        <w:pStyle w:val="1488"/>
        <w:tabs>
          <w:tab w:val="left" w:pos="709"/>
        </w:tabs>
        <w:spacing w:after="0" w:line="240" w:lineRule="auto"/>
        <w:jc w:val="both"/>
        <w:rPr>
          <w:sz w:val="24"/>
          <w:szCs w:val="24"/>
        </w:rPr>
      </w:pPr>
      <w:r w:rsidRPr="005B629B">
        <w:rPr>
          <w:sz w:val="24"/>
          <w:szCs w:val="24"/>
        </w:rPr>
        <w:t>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оценок экспертов и открытых источников информации с учетом уровня цен на 201</w:t>
      </w:r>
      <w:r w:rsidR="00070EA5" w:rsidRPr="005B629B">
        <w:rPr>
          <w:sz w:val="24"/>
          <w:szCs w:val="24"/>
        </w:rPr>
        <w:t>8</w:t>
      </w:r>
      <w:r w:rsidRPr="005B629B">
        <w:rPr>
          <w:sz w:val="24"/>
          <w:szCs w:val="24"/>
        </w:rPr>
        <w:t xml:space="preserve"> год без учета налога на добавленную стоимость.</w:t>
      </w:r>
    </w:p>
    <w:p w:rsidR="00693FAA" w:rsidRPr="005B629B" w:rsidRDefault="00693FAA" w:rsidP="00131FED">
      <w:pPr>
        <w:pStyle w:val="1488"/>
        <w:tabs>
          <w:tab w:val="left" w:pos="709"/>
        </w:tabs>
        <w:spacing w:after="0" w:line="240" w:lineRule="auto"/>
        <w:jc w:val="both"/>
        <w:rPr>
          <w:sz w:val="24"/>
          <w:szCs w:val="24"/>
        </w:rPr>
      </w:pPr>
      <w:r w:rsidRPr="005B629B">
        <w:rPr>
          <w:sz w:val="24"/>
          <w:szCs w:val="24"/>
        </w:rPr>
        <w:t>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топлива, энергии, трудовых ресурсов.</w:t>
      </w:r>
    </w:p>
    <w:p w:rsidR="00693FAA" w:rsidRPr="005B629B" w:rsidRDefault="00693FAA" w:rsidP="00131FED">
      <w:pPr>
        <w:pStyle w:val="1488"/>
        <w:tabs>
          <w:tab w:val="left" w:pos="709"/>
        </w:tabs>
        <w:spacing w:after="0" w:line="240" w:lineRule="auto"/>
        <w:jc w:val="both"/>
        <w:rPr>
          <w:sz w:val="24"/>
          <w:szCs w:val="24"/>
        </w:rPr>
      </w:pPr>
      <w:r w:rsidRPr="005B629B">
        <w:rPr>
          <w:sz w:val="24"/>
          <w:szCs w:val="24"/>
        </w:rPr>
        <w:t xml:space="preserve">Увеличение затрат на тепловую энергию за счет роста амортизационных отчислений учтено только по мероприятиям, финансируемым за счет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 </w:t>
      </w:r>
    </w:p>
    <w:p w:rsidR="004D5F05" w:rsidRPr="005B629B" w:rsidRDefault="004D5F05" w:rsidP="00131FED">
      <w:pPr>
        <w:pStyle w:val="1488"/>
        <w:tabs>
          <w:tab w:val="left" w:pos="709"/>
        </w:tabs>
        <w:spacing w:after="0" w:line="240" w:lineRule="auto"/>
        <w:jc w:val="both"/>
        <w:rPr>
          <w:sz w:val="24"/>
          <w:szCs w:val="24"/>
        </w:rPr>
      </w:pPr>
      <w:r w:rsidRPr="005B629B">
        <w:rPr>
          <w:sz w:val="24"/>
          <w:szCs w:val="24"/>
        </w:rPr>
        <w:t xml:space="preserve">В таблице </w:t>
      </w:r>
      <w:r w:rsidR="00332564">
        <w:rPr>
          <w:sz w:val="24"/>
          <w:szCs w:val="24"/>
        </w:rPr>
        <w:t>5</w:t>
      </w:r>
      <w:r w:rsidR="00250CDE">
        <w:rPr>
          <w:sz w:val="24"/>
          <w:szCs w:val="24"/>
        </w:rPr>
        <w:t>7</w:t>
      </w:r>
      <w:r w:rsidRPr="005B629B">
        <w:rPr>
          <w:sz w:val="24"/>
          <w:szCs w:val="24"/>
        </w:rPr>
        <w:t xml:space="preserve"> приведены общие сведения о необходимых капитальных вложениях для реализации мероприятий по развитию системы теплоснабжения </w:t>
      </w:r>
      <w:r w:rsidR="00402033" w:rsidRPr="005B629B">
        <w:rPr>
          <w:sz w:val="24"/>
          <w:szCs w:val="24"/>
        </w:rPr>
        <w:t>муниципального образования</w:t>
      </w:r>
      <w:r w:rsidRPr="005B629B">
        <w:rPr>
          <w:sz w:val="24"/>
          <w:szCs w:val="24"/>
        </w:rPr>
        <w:t>.</w:t>
      </w:r>
    </w:p>
    <w:p w:rsidR="00191F6B" w:rsidRPr="00131FED" w:rsidRDefault="00191F6B" w:rsidP="00131FED">
      <w:pPr>
        <w:pStyle w:val="1488"/>
        <w:tabs>
          <w:tab w:val="left" w:pos="709"/>
        </w:tabs>
        <w:spacing w:after="0" w:line="240" w:lineRule="auto"/>
        <w:jc w:val="both"/>
        <w:sectPr w:rsidR="00191F6B" w:rsidRPr="00131FED" w:rsidSect="00637A32">
          <w:footnotePr>
            <w:numRestart w:val="eachPage"/>
          </w:footnotePr>
          <w:type w:val="nextColumn"/>
          <w:pgSz w:w="11906" w:h="16838" w:code="9"/>
          <w:pgMar w:top="1134" w:right="851" w:bottom="1134" w:left="1418" w:header="510" w:footer="510" w:gutter="0"/>
          <w:cols w:space="708"/>
          <w:docGrid w:linePitch="360"/>
        </w:sectPr>
      </w:pPr>
    </w:p>
    <w:p w:rsidR="00693FAA" w:rsidRPr="00C02D2A" w:rsidRDefault="00693FAA" w:rsidP="00131FED">
      <w:pPr>
        <w:tabs>
          <w:tab w:val="left" w:pos="709"/>
        </w:tabs>
        <w:spacing w:after="0" w:line="240" w:lineRule="auto"/>
        <w:jc w:val="center"/>
        <w:rPr>
          <w:rFonts w:ascii="Times New Roman" w:hAnsi="Times New Roman" w:cs="Times New Roman"/>
          <w:b/>
          <w:sz w:val="24"/>
          <w:szCs w:val="24"/>
        </w:rPr>
      </w:pPr>
      <w:r w:rsidRPr="00C02D2A">
        <w:rPr>
          <w:rFonts w:ascii="Times New Roman" w:hAnsi="Times New Roman" w:cs="Times New Roman"/>
          <w:b/>
          <w:sz w:val="24"/>
          <w:szCs w:val="24"/>
        </w:rPr>
        <w:lastRenderedPageBreak/>
        <w:t>Общие сведения о необходимых капитальных вложениях для реализации мероприятий</w:t>
      </w:r>
    </w:p>
    <w:p w:rsidR="00693FAA" w:rsidRPr="00C02D2A" w:rsidRDefault="00693FAA" w:rsidP="00131FED">
      <w:pPr>
        <w:tabs>
          <w:tab w:val="left" w:pos="709"/>
        </w:tabs>
        <w:spacing w:after="0" w:line="240" w:lineRule="auto"/>
        <w:jc w:val="center"/>
        <w:rPr>
          <w:rFonts w:ascii="Times New Roman" w:hAnsi="Times New Roman" w:cs="Times New Roman"/>
          <w:b/>
          <w:sz w:val="24"/>
          <w:szCs w:val="24"/>
        </w:rPr>
      </w:pPr>
      <w:r w:rsidRPr="00C02D2A">
        <w:rPr>
          <w:rFonts w:ascii="Times New Roman" w:hAnsi="Times New Roman" w:cs="Times New Roman"/>
          <w:b/>
          <w:sz w:val="24"/>
          <w:szCs w:val="24"/>
        </w:rPr>
        <w:t>по развитию системы теплоснабжения муниципального образования</w:t>
      </w:r>
    </w:p>
    <w:p w:rsidR="00C0320C" w:rsidRPr="00C02D2A" w:rsidRDefault="00C0320C" w:rsidP="00131FED">
      <w:pPr>
        <w:tabs>
          <w:tab w:val="left" w:pos="709"/>
        </w:tabs>
        <w:spacing w:after="0" w:line="240" w:lineRule="auto"/>
        <w:jc w:val="right"/>
        <w:rPr>
          <w:rFonts w:ascii="Times New Roman" w:hAnsi="Times New Roman" w:cs="Times New Roman"/>
          <w:sz w:val="24"/>
          <w:szCs w:val="24"/>
        </w:rPr>
      </w:pPr>
      <w:r w:rsidRPr="00C02D2A">
        <w:rPr>
          <w:rFonts w:ascii="Times New Roman" w:hAnsi="Times New Roman" w:cs="Times New Roman"/>
          <w:sz w:val="24"/>
          <w:szCs w:val="24"/>
        </w:rPr>
        <w:t xml:space="preserve">Таблица </w:t>
      </w:r>
      <w:r w:rsidR="00332564">
        <w:rPr>
          <w:rFonts w:ascii="Times New Roman" w:hAnsi="Times New Roman" w:cs="Times New Roman"/>
          <w:sz w:val="24"/>
          <w:szCs w:val="24"/>
        </w:rPr>
        <w:t>5</w:t>
      </w:r>
      <w:r w:rsidR="00250CDE">
        <w:rPr>
          <w:rFonts w:ascii="Times New Roman" w:hAnsi="Times New Roman" w:cs="Times New Roman"/>
          <w:sz w:val="24"/>
          <w:szCs w:val="24"/>
        </w:rPr>
        <w:t>7</w:t>
      </w:r>
    </w:p>
    <w:tbl>
      <w:tblPr>
        <w:tblW w:w="0" w:type="auto"/>
        <w:jc w:val="center"/>
        <w:tblLook w:val="04A0"/>
      </w:tblPr>
      <w:tblGrid>
        <w:gridCol w:w="834"/>
        <w:gridCol w:w="6917"/>
        <w:gridCol w:w="931"/>
        <w:gridCol w:w="931"/>
        <w:gridCol w:w="931"/>
        <w:gridCol w:w="966"/>
        <w:gridCol w:w="943"/>
        <w:gridCol w:w="1366"/>
        <w:gridCol w:w="966"/>
      </w:tblGrid>
      <w:tr w:rsidR="00693FAA" w:rsidRPr="00651FE1" w:rsidTr="00651FE1">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FAA" w:rsidRPr="00651FE1" w:rsidRDefault="00693FAA"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 xml:space="preserve">№ </w:t>
            </w:r>
            <w:r w:rsidR="00990EA2" w:rsidRPr="00651FE1">
              <w:rPr>
                <w:rFonts w:ascii="Times New Roman" w:hAnsi="Times New Roman" w:cs="Times New Roman"/>
                <w:b/>
                <w:sz w:val="20"/>
                <w:szCs w:val="20"/>
              </w:rPr>
              <w:t>п.</w:t>
            </w:r>
            <w:r w:rsidRPr="00651FE1">
              <w:rPr>
                <w:rFonts w:ascii="Times New Roman" w:hAnsi="Times New Roman" w:cs="Times New Roman"/>
                <w:b/>
                <w:sz w:val="20"/>
                <w:szCs w:val="20"/>
              </w:rPr>
              <w:t>/</w:t>
            </w:r>
            <w:r w:rsidR="00990EA2" w:rsidRPr="00651FE1">
              <w:rPr>
                <w:rFonts w:ascii="Times New Roman" w:hAnsi="Times New Roman" w:cs="Times New Roman"/>
                <w:b/>
                <w:sz w:val="20"/>
                <w:szCs w:val="20"/>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FAA" w:rsidRPr="00651FE1" w:rsidRDefault="00693FAA"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Наименование</w:t>
            </w:r>
          </w:p>
          <w:p w:rsidR="00693FAA" w:rsidRPr="00651FE1" w:rsidRDefault="00693FAA"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693FAA" w:rsidRPr="00651FE1" w:rsidRDefault="00693FAA"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Значение показателя (тыс. руб.)</w:t>
            </w:r>
          </w:p>
        </w:tc>
      </w:tr>
      <w:tr w:rsidR="00651FE1" w:rsidRPr="00651FE1" w:rsidTr="00651FE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2019 год</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2020 год</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2021 год</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2022 год</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2023 год</w:t>
            </w:r>
          </w:p>
        </w:tc>
        <w:tc>
          <w:tcPr>
            <w:tcW w:w="0" w:type="auto"/>
            <w:tcBorders>
              <w:top w:val="nil"/>
              <w:left w:val="nil"/>
              <w:bottom w:val="single" w:sz="4" w:space="0" w:color="auto"/>
              <w:right w:val="single" w:sz="4" w:space="0" w:color="auto"/>
            </w:tcBorders>
            <w:shd w:val="clear" w:color="auto" w:fill="auto"/>
            <w:vAlign w:val="center"/>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651FE1" w:rsidRPr="00651FE1" w:rsidRDefault="00651FE1" w:rsidP="00651FE1">
            <w:pPr>
              <w:tabs>
                <w:tab w:val="left" w:pos="709"/>
              </w:tabs>
              <w:spacing w:after="0"/>
              <w:jc w:val="center"/>
              <w:rPr>
                <w:rFonts w:ascii="Times New Roman" w:hAnsi="Times New Roman" w:cs="Times New Roman"/>
                <w:b/>
                <w:sz w:val="20"/>
                <w:szCs w:val="20"/>
              </w:rPr>
            </w:pPr>
            <w:r w:rsidRPr="00651FE1">
              <w:rPr>
                <w:rFonts w:ascii="Times New Roman" w:hAnsi="Times New Roman" w:cs="Times New Roman"/>
                <w:b/>
                <w:sz w:val="20"/>
                <w:szCs w:val="20"/>
              </w:rPr>
              <w:t>Всего</w:t>
            </w:r>
          </w:p>
        </w:tc>
      </w:tr>
      <w:tr w:rsidR="00651FE1" w:rsidRPr="00651FE1" w:rsidTr="00651FE1">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39599,35</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7398,6</w:t>
            </w:r>
          </w:p>
        </w:tc>
        <w:tc>
          <w:tcPr>
            <w:tcW w:w="0" w:type="auto"/>
            <w:tcBorders>
              <w:top w:val="nil"/>
              <w:left w:val="nil"/>
              <w:bottom w:val="single" w:sz="4" w:space="0" w:color="auto"/>
              <w:right w:val="single" w:sz="4" w:space="0" w:color="auto"/>
            </w:tcBorders>
            <w:shd w:val="clear" w:color="auto" w:fill="auto"/>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46997,95</w:t>
            </w:r>
          </w:p>
        </w:tc>
      </w:tr>
      <w:tr w:rsidR="00651FE1" w:rsidRPr="00651FE1" w:rsidTr="00651FE1">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w:t>
            </w:r>
          </w:p>
        </w:tc>
      </w:tr>
      <w:tr w:rsidR="00651FE1" w:rsidRPr="00651FE1" w:rsidTr="00651FE1">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tabs>
                <w:tab w:val="left" w:pos="709"/>
              </w:tabs>
              <w:spacing w:after="0"/>
              <w:jc w:val="center"/>
              <w:rPr>
                <w:rFonts w:ascii="Times New Roman" w:hAnsi="Times New Roman" w:cs="Times New Roman"/>
                <w:sz w:val="20"/>
                <w:szCs w:val="20"/>
              </w:rPr>
            </w:pPr>
            <w:r w:rsidRPr="00651FE1">
              <w:rPr>
                <w:rFonts w:ascii="Times New Roman" w:hAnsi="Times New Roman" w:cs="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1188,0</w:t>
            </w:r>
          </w:p>
        </w:tc>
        <w:tc>
          <w:tcPr>
            <w:tcW w:w="0" w:type="auto"/>
            <w:tcBorders>
              <w:top w:val="nil"/>
              <w:left w:val="nil"/>
              <w:bottom w:val="single" w:sz="4" w:space="0" w:color="auto"/>
              <w:right w:val="single" w:sz="4" w:space="0" w:color="auto"/>
            </w:tcBorders>
            <w:shd w:val="clear" w:color="auto" w:fill="auto"/>
            <w:vAlign w:val="center"/>
            <w:hideMark/>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1409,9</w:t>
            </w:r>
          </w:p>
        </w:tc>
        <w:tc>
          <w:tcPr>
            <w:tcW w:w="0" w:type="auto"/>
            <w:tcBorders>
              <w:top w:val="nil"/>
              <w:left w:val="nil"/>
              <w:bottom w:val="single" w:sz="4" w:space="0" w:color="auto"/>
              <w:right w:val="single" w:sz="4" w:space="0" w:color="auto"/>
            </w:tcBorders>
            <w:shd w:val="clear" w:color="auto" w:fill="auto"/>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651FE1" w:rsidRPr="00651FE1" w:rsidRDefault="00651FE1" w:rsidP="00651FE1">
            <w:pPr>
              <w:spacing w:after="0"/>
              <w:jc w:val="center"/>
              <w:rPr>
                <w:rFonts w:ascii="Times New Roman" w:hAnsi="Times New Roman" w:cs="Times New Roman"/>
                <w:color w:val="000000"/>
                <w:sz w:val="20"/>
                <w:szCs w:val="20"/>
              </w:rPr>
            </w:pPr>
            <w:r w:rsidRPr="00651FE1">
              <w:rPr>
                <w:rFonts w:ascii="Times New Roman" w:hAnsi="Times New Roman" w:cs="Times New Roman"/>
                <w:color w:val="000000"/>
                <w:sz w:val="20"/>
                <w:szCs w:val="20"/>
              </w:rPr>
              <w:t>2598,9</w:t>
            </w:r>
          </w:p>
        </w:tc>
      </w:tr>
    </w:tbl>
    <w:p w:rsidR="00693FAA" w:rsidRDefault="00693FAA" w:rsidP="00637A32">
      <w:pPr>
        <w:tabs>
          <w:tab w:val="left" w:pos="709"/>
        </w:tabs>
        <w:spacing w:after="0"/>
        <w:jc w:val="both"/>
        <w:rPr>
          <w:rFonts w:ascii="Times New Roman" w:hAnsi="Times New Roman" w:cs="Times New Roman"/>
          <w:sz w:val="28"/>
          <w:szCs w:val="28"/>
        </w:rPr>
        <w:sectPr w:rsidR="00693FAA" w:rsidSect="00637A32">
          <w:footnotePr>
            <w:numRestart w:val="eachPage"/>
          </w:footnotePr>
          <w:type w:val="nextColumn"/>
          <w:pgSz w:w="16838" w:h="11906" w:orient="landscape" w:code="9"/>
          <w:pgMar w:top="1134" w:right="851" w:bottom="1134" w:left="1418" w:header="510" w:footer="510" w:gutter="0"/>
          <w:cols w:space="708"/>
          <w:docGrid w:linePitch="360"/>
        </w:sectPr>
      </w:pPr>
    </w:p>
    <w:p w:rsidR="00693FAA" w:rsidRPr="00C02D2A" w:rsidRDefault="00693FAA" w:rsidP="00131FED">
      <w:pPr>
        <w:pStyle w:val="1488"/>
        <w:numPr>
          <w:ilvl w:val="1"/>
          <w:numId w:val="4"/>
        </w:numPr>
        <w:tabs>
          <w:tab w:val="left" w:pos="709"/>
        </w:tabs>
        <w:spacing w:line="240" w:lineRule="auto"/>
        <w:ind w:left="426"/>
        <w:jc w:val="both"/>
        <w:outlineLvl w:val="1"/>
        <w:rPr>
          <w:b/>
          <w:sz w:val="24"/>
          <w:szCs w:val="24"/>
        </w:rPr>
      </w:pPr>
      <w:bookmarkStart w:id="30" w:name="_Toc533619894"/>
      <w:r w:rsidRPr="00C02D2A">
        <w:rPr>
          <w:b/>
          <w:sz w:val="24"/>
          <w:szCs w:val="24"/>
        </w:rPr>
        <w:lastRenderedPageBreak/>
        <w:t>Водоснабжение</w:t>
      </w:r>
      <w:bookmarkEnd w:id="30"/>
    </w:p>
    <w:p w:rsidR="00693FAA" w:rsidRPr="00C02D2A" w:rsidRDefault="00693FAA" w:rsidP="00131FED">
      <w:pPr>
        <w:pStyle w:val="1488"/>
        <w:tabs>
          <w:tab w:val="left" w:pos="709"/>
        </w:tabs>
        <w:spacing w:after="0" w:line="240" w:lineRule="auto"/>
        <w:jc w:val="both"/>
        <w:rPr>
          <w:sz w:val="24"/>
          <w:szCs w:val="24"/>
        </w:rPr>
      </w:pPr>
      <w:r w:rsidRPr="00C02D2A">
        <w:rPr>
          <w:sz w:val="24"/>
          <w:szCs w:val="24"/>
        </w:rPr>
        <w:t>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w:t>
      </w:r>
      <w:r w:rsidR="003212B8" w:rsidRPr="00C02D2A">
        <w:rPr>
          <w:sz w:val="24"/>
          <w:szCs w:val="24"/>
        </w:rPr>
        <w:t>8</w:t>
      </w:r>
      <w:r w:rsidRPr="00C02D2A">
        <w:rPr>
          <w:sz w:val="24"/>
          <w:szCs w:val="24"/>
        </w:rPr>
        <w:t xml:space="preserve"> год без учета налога на добавленную стоимость. Стоимость мероприятий учитывает проектно-изыскательские работы.</w:t>
      </w:r>
    </w:p>
    <w:p w:rsidR="00693FAA" w:rsidRPr="00C02D2A" w:rsidRDefault="00693FAA" w:rsidP="00131FED">
      <w:pPr>
        <w:pStyle w:val="1488"/>
        <w:tabs>
          <w:tab w:val="left" w:pos="709"/>
        </w:tabs>
        <w:spacing w:after="0" w:line="240" w:lineRule="auto"/>
        <w:jc w:val="both"/>
        <w:rPr>
          <w:sz w:val="24"/>
          <w:szCs w:val="24"/>
        </w:rPr>
      </w:pPr>
      <w:r w:rsidRPr="00C02D2A">
        <w:rPr>
          <w:sz w:val="24"/>
          <w:szCs w:val="24"/>
        </w:rPr>
        <w:t>Реализация разработанных мероприятий направлена как на повышение качества и надежности водоснабжения потребителей, так и на снижение расходов на воду, что позволяет говорить о снижении эксплуатационных затрат за счет экономии воды, электроэнергии, трудовых ресурсов.</w:t>
      </w:r>
    </w:p>
    <w:p w:rsidR="00693FAA" w:rsidRPr="00C02D2A" w:rsidRDefault="00693FAA" w:rsidP="00131FED">
      <w:pPr>
        <w:pStyle w:val="1488"/>
        <w:tabs>
          <w:tab w:val="left" w:pos="709"/>
        </w:tabs>
        <w:spacing w:after="0" w:line="240" w:lineRule="auto"/>
        <w:jc w:val="both"/>
        <w:rPr>
          <w:sz w:val="24"/>
          <w:szCs w:val="24"/>
        </w:rPr>
      </w:pPr>
      <w:r w:rsidRPr="00C02D2A">
        <w:rPr>
          <w:sz w:val="24"/>
          <w:szCs w:val="24"/>
        </w:rPr>
        <w:t>Увеличение затрат на воду за счет роста амортизационных отчислений учтено только по мероприятиям, финансируемым за счет платы за подключение и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4D5F05" w:rsidRPr="00C02D2A" w:rsidRDefault="004D5F05" w:rsidP="00131FED">
      <w:pPr>
        <w:pStyle w:val="1488"/>
        <w:tabs>
          <w:tab w:val="left" w:pos="709"/>
        </w:tabs>
        <w:spacing w:after="0" w:line="240" w:lineRule="auto"/>
        <w:jc w:val="both"/>
        <w:rPr>
          <w:sz w:val="24"/>
          <w:szCs w:val="24"/>
        </w:rPr>
      </w:pPr>
      <w:r w:rsidRPr="00C02D2A">
        <w:rPr>
          <w:sz w:val="24"/>
          <w:szCs w:val="24"/>
        </w:rPr>
        <w:t xml:space="preserve">В таблице </w:t>
      </w:r>
      <w:r w:rsidR="00332564">
        <w:rPr>
          <w:sz w:val="24"/>
          <w:szCs w:val="24"/>
        </w:rPr>
        <w:t>5</w:t>
      </w:r>
      <w:r w:rsidR="00250CDE">
        <w:rPr>
          <w:sz w:val="24"/>
          <w:szCs w:val="24"/>
        </w:rPr>
        <w:t>8</w:t>
      </w:r>
      <w:r w:rsidRPr="00C02D2A">
        <w:rPr>
          <w:sz w:val="24"/>
          <w:szCs w:val="24"/>
        </w:rPr>
        <w:t xml:space="preserve"> приведены общие сведения о необходимых капитальных вложениях для реализации мероприятий по развит</w:t>
      </w:r>
      <w:r w:rsidR="0013034A" w:rsidRPr="00C02D2A">
        <w:rPr>
          <w:sz w:val="24"/>
          <w:szCs w:val="24"/>
        </w:rPr>
        <w:t xml:space="preserve">ию системы водоснабжения </w:t>
      </w:r>
      <w:r w:rsidR="00402033" w:rsidRPr="00C02D2A">
        <w:rPr>
          <w:sz w:val="24"/>
          <w:szCs w:val="24"/>
        </w:rPr>
        <w:t>муниципального образования</w:t>
      </w:r>
      <w:r w:rsidRPr="00C02D2A">
        <w:rPr>
          <w:sz w:val="24"/>
          <w:szCs w:val="24"/>
        </w:rPr>
        <w:t>.</w:t>
      </w:r>
    </w:p>
    <w:p w:rsidR="0013034A" w:rsidRPr="00131FED" w:rsidRDefault="0013034A" w:rsidP="00131FED">
      <w:pPr>
        <w:pStyle w:val="1488"/>
        <w:tabs>
          <w:tab w:val="left" w:pos="709"/>
        </w:tabs>
        <w:spacing w:after="0" w:line="240" w:lineRule="auto"/>
        <w:jc w:val="both"/>
        <w:sectPr w:rsidR="0013034A" w:rsidRPr="00131FED" w:rsidSect="00637A32">
          <w:footnotePr>
            <w:numRestart w:val="eachPage"/>
          </w:footnotePr>
          <w:type w:val="nextColumn"/>
          <w:pgSz w:w="11906" w:h="16838" w:code="9"/>
          <w:pgMar w:top="1134" w:right="851" w:bottom="1134" w:left="1418" w:header="510" w:footer="510" w:gutter="0"/>
          <w:cols w:space="708"/>
          <w:docGrid w:linePitch="360"/>
        </w:sectPr>
      </w:pPr>
    </w:p>
    <w:p w:rsidR="00693FAA" w:rsidRPr="00C02D2A" w:rsidRDefault="00693FAA" w:rsidP="00131FED">
      <w:pPr>
        <w:tabs>
          <w:tab w:val="left" w:pos="709"/>
        </w:tabs>
        <w:spacing w:after="0" w:line="240" w:lineRule="auto"/>
        <w:jc w:val="center"/>
        <w:rPr>
          <w:rFonts w:ascii="Times New Roman" w:hAnsi="Times New Roman" w:cs="Times New Roman"/>
          <w:b/>
          <w:sz w:val="24"/>
          <w:szCs w:val="24"/>
        </w:rPr>
      </w:pPr>
      <w:r w:rsidRPr="00C02D2A">
        <w:rPr>
          <w:rFonts w:ascii="Times New Roman" w:hAnsi="Times New Roman" w:cs="Times New Roman"/>
          <w:b/>
          <w:sz w:val="24"/>
          <w:szCs w:val="24"/>
        </w:rPr>
        <w:lastRenderedPageBreak/>
        <w:t>Общие сведения о необходимых капитальных вложениях для реализации мероприятий</w:t>
      </w:r>
    </w:p>
    <w:p w:rsidR="00693FAA" w:rsidRPr="00C02D2A" w:rsidRDefault="00693FAA" w:rsidP="00131FED">
      <w:pPr>
        <w:tabs>
          <w:tab w:val="left" w:pos="709"/>
        </w:tabs>
        <w:spacing w:after="0" w:line="240" w:lineRule="auto"/>
        <w:jc w:val="center"/>
        <w:rPr>
          <w:rFonts w:ascii="Times New Roman" w:hAnsi="Times New Roman" w:cs="Times New Roman"/>
          <w:b/>
          <w:sz w:val="24"/>
          <w:szCs w:val="24"/>
        </w:rPr>
      </w:pPr>
      <w:r w:rsidRPr="00C02D2A">
        <w:rPr>
          <w:rFonts w:ascii="Times New Roman" w:hAnsi="Times New Roman" w:cs="Times New Roman"/>
          <w:b/>
          <w:sz w:val="24"/>
          <w:szCs w:val="24"/>
        </w:rPr>
        <w:t>по развитию системы водоснабжения муниципального образования</w:t>
      </w:r>
    </w:p>
    <w:p w:rsidR="00C0320C" w:rsidRPr="00693FAA" w:rsidRDefault="00332564" w:rsidP="00131FED">
      <w:pPr>
        <w:tabs>
          <w:tab w:val="left" w:pos="70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5</w:t>
      </w:r>
      <w:r w:rsidR="00250CDE">
        <w:rPr>
          <w:rFonts w:ascii="Times New Roman" w:hAnsi="Times New Roman" w:cs="Times New Roman"/>
          <w:sz w:val="24"/>
          <w:szCs w:val="24"/>
        </w:rPr>
        <w:t>8</w:t>
      </w:r>
    </w:p>
    <w:tbl>
      <w:tblPr>
        <w:tblW w:w="0" w:type="auto"/>
        <w:jc w:val="center"/>
        <w:tblLook w:val="04A0"/>
      </w:tblPr>
      <w:tblGrid>
        <w:gridCol w:w="831"/>
        <w:gridCol w:w="6881"/>
        <w:gridCol w:w="966"/>
        <w:gridCol w:w="942"/>
        <w:gridCol w:w="942"/>
        <w:gridCol w:w="942"/>
        <w:gridCol w:w="942"/>
        <w:gridCol w:w="1373"/>
        <w:gridCol w:w="966"/>
      </w:tblGrid>
      <w:tr w:rsidR="00C02D2A" w:rsidRPr="00C02D2A" w:rsidTr="00C02D2A">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Наименование</w:t>
            </w:r>
          </w:p>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Значение показателя (тыс. руб.)</w:t>
            </w:r>
          </w:p>
        </w:tc>
      </w:tr>
      <w:tr w:rsidR="00C02D2A" w:rsidRPr="00C02D2A" w:rsidTr="00C02D2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2019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2020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2021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2022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2023 год</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Всего</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65000,83</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570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5220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2160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13100</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147849</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233899,8</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1950,0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1967,1</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2123,7</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2188,5</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2581,5</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10811,9</w:t>
            </w:r>
          </w:p>
        </w:tc>
      </w:tr>
    </w:tbl>
    <w:p w:rsidR="00693FAA" w:rsidRDefault="00693FAA" w:rsidP="00637A32">
      <w:pPr>
        <w:pStyle w:val="1488"/>
        <w:tabs>
          <w:tab w:val="left" w:pos="709"/>
        </w:tabs>
        <w:jc w:val="both"/>
        <w:sectPr w:rsidR="00693FAA" w:rsidSect="00637A32">
          <w:type w:val="nextColumn"/>
          <w:pgSz w:w="16838" w:h="11906" w:orient="landscape"/>
          <w:pgMar w:top="1134" w:right="851" w:bottom="1134" w:left="1418" w:header="708" w:footer="708" w:gutter="0"/>
          <w:cols w:space="708"/>
          <w:docGrid w:linePitch="360"/>
        </w:sectPr>
      </w:pPr>
    </w:p>
    <w:p w:rsidR="00693FAA" w:rsidRPr="00C02D2A" w:rsidRDefault="00693FAA" w:rsidP="00131FED">
      <w:pPr>
        <w:pStyle w:val="1488"/>
        <w:numPr>
          <w:ilvl w:val="1"/>
          <w:numId w:val="4"/>
        </w:numPr>
        <w:tabs>
          <w:tab w:val="left" w:pos="709"/>
        </w:tabs>
        <w:spacing w:line="240" w:lineRule="auto"/>
        <w:ind w:left="426"/>
        <w:jc w:val="both"/>
        <w:outlineLvl w:val="1"/>
        <w:rPr>
          <w:b/>
          <w:sz w:val="24"/>
          <w:szCs w:val="24"/>
        </w:rPr>
      </w:pPr>
      <w:bookmarkStart w:id="31" w:name="_Toc533619895"/>
      <w:r w:rsidRPr="00C02D2A">
        <w:rPr>
          <w:b/>
          <w:sz w:val="24"/>
          <w:szCs w:val="24"/>
        </w:rPr>
        <w:lastRenderedPageBreak/>
        <w:t>Водоотведение</w:t>
      </w:r>
      <w:bookmarkEnd w:id="31"/>
    </w:p>
    <w:p w:rsidR="004D5F05" w:rsidRPr="00C02D2A" w:rsidRDefault="004D5F05" w:rsidP="00131FED">
      <w:pPr>
        <w:pStyle w:val="1488"/>
        <w:tabs>
          <w:tab w:val="left" w:pos="709"/>
        </w:tabs>
        <w:spacing w:after="0" w:line="240" w:lineRule="auto"/>
        <w:jc w:val="both"/>
        <w:rPr>
          <w:sz w:val="24"/>
          <w:szCs w:val="24"/>
        </w:rPr>
      </w:pPr>
      <w:r w:rsidRPr="00C02D2A">
        <w:rPr>
          <w:sz w:val="24"/>
          <w:szCs w:val="24"/>
        </w:rPr>
        <w:t>Финансовые потребности определены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(Государственные сметные нормативы. Нормативы цены строительства. НЦС 81-02-2012. Москва, 2012 – 194 стр. Утверждены приказом Министерства регионального развития Российской Федерации от 30.12.2011 г. №643),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w:t>
      </w:r>
      <w:r w:rsidR="003212B8" w:rsidRPr="00C02D2A">
        <w:rPr>
          <w:sz w:val="24"/>
          <w:szCs w:val="24"/>
        </w:rPr>
        <w:t>8</w:t>
      </w:r>
      <w:r w:rsidRPr="00C02D2A">
        <w:rPr>
          <w:sz w:val="24"/>
          <w:szCs w:val="24"/>
        </w:rPr>
        <w:t xml:space="preserve"> г. без учета налога на добавленную стоимость. Стоимость мероприятий учитывает проектно-изыскательские работы.</w:t>
      </w:r>
    </w:p>
    <w:p w:rsidR="004D5F05" w:rsidRPr="00C02D2A" w:rsidRDefault="004D5F05" w:rsidP="00131FED">
      <w:pPr>
        <w:pStyle w:val="1488"/>
        <w:tabs>
          <w:tab w:val="left" w:pos="709"/>
        </w:tabs>
        <w:spacing w:after="0" w:line="240" w:lineRule="auto"/>
        <w:jc w:val="both"/>
        <w:rPr>
          <w:sz w:val="24"/>
          <w:szCs w:val="24"/>
        </w:rPr>
      </w:pPr>
      <w:r w:rsidRPr="00C02D2A">
        <w:rPr>
          <w:sz w:val="24"/>
          <w:szCs w:val="24"/>
        </w:rPr>
        <w:t>Реализация разработанных мероприятий направлена как на повышение качества и надежности водоотведения от потребителей, так и на снижение расходов на услуги водоотведения, что позволяет говорить о снижении эксплуатационных затрат за счет экономии электроэнергии, трудовых ресурсов.</w:t>
      </w:r>
    </w:p>
    <w:p w:rsidR="004D5F05" w:rsidRPr="00C02D2A" w:rsidRDefault="004D5F05" w:rsidP="00131FED">
      <w:pPr>
        <w:pStyle w:val="1488"/>
        <w:tabs>
          <w:tab w:val="left" w:pos="709"/>
        </w:tabs>
        <w:spacing w:after="0" w:line="240" w:lineRule="auto"/>
        <w:jc w:val="both"/>
        <w:rPr>
          <w:sz w:val="24"/>
          <w:szCs w:val="24"/>
        </w:rPr>
      </w:pPr>
      <w:r w:rsidRPr="00C02D2A">
        <w:rPr>
          <w:sz w:val="24"/>
          <w:szCs w:val="24"/>
        </w:rPr>
        <w:t>Увеличение затрат на отведение стоков  за счет роста амортизационных отчислений учтено только по мероприятиям, финансируемым за счет платы за подключение и  инвестиционной составляющей, т.к. имущество, приобретенное (созданное) с использованием бюджетных средств целевого финансирования, не подлежит амортизации (ст.256 Налогового кодекса РФ).</w:t>
      </w:r>
    </w:p>
    <w:p w:rsidR="00693FAA" w:rsidRPr="00C02D2A" w:rsidRDefault="004D5F05" w:rsidP="00131FED">
      <w:pPr>
        <w:pStyle w:val="1488"/>
        <w:tabs>
          <w:tab w:val="left" w:pos="709"/>
        </w:tabs>
        <w:spacing w:after="0" w:line="240" w:lineRule="auto"/>
        <w:jc w:val="both"/>
        <w:rPr>
          <w:sz w:val="24"/>
          <w:szCs w:val="24"/>
        </w:rPr>
      </w:pPr>
      <w:r w:rsidRPr="00C02D2A">
        <w:rPr>
          <w:sz w:val="24"/>
          <w:szCs w:val="24"/>
        </w:rPr>
        <w:t xml:space="preserve">В таблице </w:t>
      </w:r>
      <w:r w:rsidR="00332564">
        <w:rPr>
          <w:sz w:val="24"/>
          <w:szCs w:val="24"/>
        </w:rPr>
        <w:t>5</w:t>
      </w:r>
      <w:r w:rsidR="00250CDE">
        <w:rPr>
          <w:sz w:val="24"/>
          <w:szCs w:val="24"/>
        </w:rPr>
        <w:t xml:space="preserve">9 </w:t>
      </w:r>
      <w:r w:rsidRPr="00C02D2A">
        <w:rPr>
          <w:sz w:val="24"/>
          <w:szCs w:val="24"/>
        </w:rPr>
        <w:t xml:space="preserve">приведены общие сведения о необходимых капитальных вложениях для реализации мероприятий по развитию системы водоотведения  </w:t>
      </w:r>
      <w:r w:rsidR="00402033" w:rsidRPr="00C02D2A">
        <w:rPr>
          <w:sz w:val="24"/>
          <w:szCs w:val="24"/>
        </w:rPr>
        <w:t>муниципального образования</w:t>
      </w:r>
      <w:r w:rsidR="00693FAA" w:rsidRPr="00C02D2A">
        <w:rPr>
          <w:sz w:val="24"/>
          <w:szCs w:val="24"/>
        </w:rPr>
        <w:t>.</w:t>
      </w:r>
    </w:p>
    <w:p w:rsidR="004D5F05" w:rsidRDefault="004D5F05" w:rsidP="00637A32">
      <w:pPr>
        <w:tabs>
          <w:tab w:val="left" w:pos="709"/>
        </w:tabs>
        <w:spacing w:after="0"/>
        <w:jc w:val="right"/>
        <w:rPr>
          <w:rFonts w:ascii="Times New Roman" w:hAnsi="Times New Roman" w:cs="Times New Roman"/>
          <w:sz w:val="24"/>
          <w:szCs w:val="24"/>
        </w:rPr>
        <w:sectPr w:rsidR="004D5F05" w:rsidSect="00637A32">
          <w:type w:val="nextColumn"/>
          <w:pgSz w:w="11906" w:h="16838"/>
          <w:pgMar w:top="1134" w:right="851" w:bottom="1134" w:left="1418" w:header="709" w:footer="709" w:gutter="0"/>
          <w:cols w:space="708"/>
          <w:docGrid w:linePitch="360"/>
        </w:sectPr>
      </w:pPr>
    </w:p>
    <w:p w:rsidR="004D5F05" w:rsidRPr="00131FED" w:rsidRDefault="004D5F05" w:rsidP="00131FED">
      <w:pPr>
        <w:tabs>
          <w:tab w:val="left" w:pos="709"/>
        </w:tabs>
        <w:spacing w:after="0" w:line="240" w:lineRule="auto"/>
        <w:jc w:val="center"/>
        <w:rPr>
          <w:rFonts w:ascii="Times New Roman" w:hAnsi="Times New Roman" w:cs="Times New Roman"/>
          <w:b/>
          <w:sz w:val="28"/>
          <w:szCs w:val="28"/>
        </w:rPr>
      </w:pPr>
      <w:r w:rsidRPr="00131FED">
        <w:rPr>
          <w:rFonts w:ascii="Times New Roman" w:hAnsi="Times New Roman" w:cs="Times New Roman"/>
          <w:b/>
          <w:sz w:val="28"/>
          <w:szCs w:val="28"/>
        </w:rPr>
        <w:lastRenderedPageBreak/>
        <w:t>Общие сведения о необходимых капитальных вложениях для реализации мероприятий</w:t>
      </w:r>
    </w:p>
    <w:p w:rsidR="004D5F05" w:rsidRPr="00131FED" w:rsidRDefault="004D5F05" w:rsidP="00131FED">
      <w:pPr>
        <w:tabs>
          <w:tab w:val="left" w:pos="709"/>
        </w:tabs>
        <w:spacing w:after="0" w:line="240" w:lineRule="auto"/>
        <w:jc w:val="center"/>
        <w:rPr>
          <w:rFonts w:ascii="Times New Roman" w:hAnsi="Times New Roman" w:cs="Times New Roman"/>
          <w:b/>
          <w:sz w:val="28"/>
          <w:szCs w:val="28"/>
        </w:rPr>
      </w:pPr>
      <w:r w:rsidRPr="00131FED">
        <w:rPr>
          <w:rFonts w:ascii="Times New Roman" w:hAnsi="Times New Roman" w:cs="Times New Roman"/>
          <w:b/>
          <w:sz w:val="28"/>
          <w:szCs w:val="28"/>
        </w:rPr>
        <w:t>по развитию системы водоотведения муниципального образования</w:t>
      </w:r>
    </w:p>
    <w:p w:rsidR="00C0320C" w:rsidRPr="00693FAA" w:rsidRDefault="00C0320C" w:rsidP="00131FED">
      <w:pPr>
        <w:tabs>
          <w:tab w:val="left" w:pos="709"/>
        </w:tabs>
        <w:spacing w:after="0" w:line="240" w:lineRule="auto"/>
        <w:jc w:val="right"/>
        <w:rPr>
          <w:rFonts w:ascii="Times New Roman" w:hAnsi="Times New Roman" w:cs="Times New Roman"/>
          <w:sz w:val="24"/>
          <w:szCs w:val="24"/>
        </w:rPr>
      </w:pPr>
      <w:r w:rsidRPr="00131FED">
        <w:rPr>
          <w:rFonts w:ascii="Times New Roman" w:hAnsi="Times New Roman" w:cs="Times New Roman"/>
          <w:sz w:val="28"/>
          <w:szCs w:val="28"/>
        </w:rPr>
        <w:t xml:space="preserve">Таблица </w:t>
      </w:r>
      <w:r w:rsidR="00332564">
        <w:rPr>
          <w:rFonts w:ascii="Times New Roman" w:hAnsi="Times New Roman" w:cs="Times New Roman"/>
          <w:sz w:val="28"/>
          <w:szCs w:val="28"/>
        </w:rPr>
        <w:t>5</w:t>
      </w:r>
      <w:r w:rsidR="00250CDE">
        <w:rPr>
          <w:rFonts w:ascii="Times New Roman" w:hAnsi="Times New Roman" w:cs="Times New Roman"/>
          <w:sz w:val="28"/>
          <w:szCs w:val="28"/>
        </w:rPr>
        <w:t>9</w:t>
      </w:r>
    </w:p>
    <w:tbl>
      <w:tblPr>
        <w:tblW w:w="0" w:type="auto"/>
        <w:jc w:val="center"/>
        <w:tblLook w:val="04A0"/>
      </w:tblPr>
      <w:tblGrid>
        <w:gridCol w:w="836"/>
        <w:gridCol w:w="6978"/>
        <w:gridCol w:w="948"/>
        <w:gridCol w:w="945"/>
        <w:gridCol w:w="945"/>
        <w:gridCol w:w="945"/>
        <w:gridCol w:w="945"/>
        <w:gridCol w:w="1377"/>
        <w:gridCol w:w="866"/>
      </w:tblGrid>
      <w:tr w:rsidR="00C02D2A" w:rsidRPr="00C02D2A" w:rsidTr="00C02D2A">
        <w:trPr>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Наименование</w:t>
            </w:r>
          </w:p>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Значение показателя (тыс. руб.)</w:t>
            </w:r>
          </w:p>
        </w:tc>
      </w:tr>
      <w:tr w:rsidR="00C02D2A" w:rsidRPr="00C02D2A" w:rsidTr="00C02D2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2019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2020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2021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2022 год</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2023 год</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tabs>
                <w:tab w:val="left" w:pos="709"/>
              </w:tabs>
              <w:spacing w:after="0"/>
              <w:jc w:val="center"/>
              <w:rPr>
                <w:rFonts w:ascii="Times New Roman" w:hAnsi="Times New Roman" w:cs="Times New Roman"/>
                <w:b/>
                <w:sz w:val="20"/>
                <w:szCs w:val="20"/>
              </w:rPr>
            </w:pPr>
            <w:r w:rsidRPr="00C02D2A">
              <w:rPr>
                <w:rFonts w:ascii="Times New Roman" w:hAnsi="Times New Roman" w:cs="Times New Roman"/>
                <w:b/>
                <w:sz w:val="20"/>
                <w:szCs w:val="20"/>
              </w:rPr>
              <w:t>Всего</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108098</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700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20000</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128798</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0</w:t>
            </w:r>
          </w:p>
        </w:tc>
      </w:tr>
      <w:tr w:rsidR="00C02D2A" w:rsidRPr="00C02D2A" w:rsidTr="00C02D2A">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tabs>
                <w:tab w:val="left" w:pos="709"/>
              </w:tabs>
              <w:spacing w:after="0"/>
              <w:jc w:val="center"/>
              <w:rPr>
                <w:rFonts w:ascii="Times New Roman" w:hAnsi="Times New Roman" w:cs="Times New Roman"/>
                <w:sz w:val="20"/>
                <w:szCs w:val="20"/>
              </w:rPr>
            </w:pPr>
            <w:r w:rsidRPr="00C02D2A">
              <w:rPr>
                <w:rFonts w:ascii="Times New Roman" w:hAnsi="Times New Roman" w:cs="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3242,9</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3263,9</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3263,9</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3263,9</w:t>
            </w:r>
          </w:p>
        </w:tc>
        <w:tc>
          <w:tcPr>
            <w:tcW w:w="0" w:type="auto"/>
            <w:tcBorders>
              <w:top w:val="nil"/>
              <w:left w:val="nil"/>
              <w:bottom w:val="single" w:sz="4" w:space="0" w:color="auto"/>
              <w:right w:val="single" w:sz="4" w:space="0" w:color="auto"/>
            </w:tcBorders>
            <w:shd w:val="clear" w:color="auto" w:fill="auto"/>
            <w:vAlign w:val="center"/>
            <w:hideMark/>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3263,9</w:t>
            </w:r>
          </w:p>
        </w:tc>
        <w:tc>
          <w:tcPr>
            <w:tcW w:w="0" w:type="auto"/>
            <w:tcBorders>
              <w:top w:val="nil"/>
              <w:left w:val="nil"/>
              <w:bottom w:val="single" w:sz="4" w:space="0" w:color="auto"/>
              <w:right w:val="single" w:sz="4" w:space="0" w:color="auto"/>
            </w:tcBorders>
            <w:shd w:val="clear" w:color="auto" w:fill="auto"/>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C02D2A" w:rsidRPr="00C02D2A" w:rsidRDefault="00C02D2A" w:rsidP="00C02D2A">
            <w:pPr>
              <w:spacing w:after="0"/>
              <w:jc w:val="center"/>
              <w:rPr>
                <w:rFonts w:ascii="Times New Roman" w:hAnsi="Times New Roman" w:cs="Times New Roman"/>
                <w:color w:val="000000"/>
                <w:sz w:val="20"/>
                <w:szCs w:val="20"/>
              </w:rPr>
            </w:pPr>
            <w:r w:rsidRPr="00C02D2A">
              <w:rPr>
                <w:rFonts w:ascii="Times New Roman" w:hAnsi="Times New Roman" w:cs="Times New Roman"/>
                <w:color w:val="000000"/>
                <w:sz w:val="20"/>
                <w:szCs w:val="20"/>
              </w:rPr>
              <w:t>16299,7</w:t>
            </w:r>
          </w:p>
        </w:tc>
      </w:tr>
    </w:tbl>
    <w:p w:rsidR="004D5F05" w:rsidRDefault="004D5F05" w:rsidP="00637A32">
      <w:pPr>
        <w:pStyle w:val="1488"/>
        <w:tabs>
          <w:tab w:val="left" w:pos="709"/>
        </w:tabs>
        <w:jc w:val="both"/>
        <w:sectPr w:rsidR="004D5F05" w:rsidSect="00637A32">
          <w:type w:val="nextColumn"/>
          <w:pgSz w:w="16838" w:h="11906" w:orient="landscape"/>
          <w:pgMar w:top="1134" w:right="851" w:bottom="1134" w:left="1418" w:header="708" w:footer="708" w:gutter="0"/>
          <w:cols w:space="708"/>
          <w:docGrid w:linePitch="360"/>
        </w:sectPr>
      </w:pPr>
    </w:p>
    <w:p w:rsidR="00693FAA" w:rsidRPr="00C02D2A" w:rsidRDefault="00693FAA" w:rsidP="00131FED">
      <w:pPr>
        <w:pStyle w:val="1488"/>
        <w:numPr>
          <w:ilvl w:val="1"/>
          <w:numId w:val="4"/>
        </w:numPr>
        <w:tabs>
          <w:tab w:val="left" w:pos="709"/>
        </w:tabs>
        <w:spacing w:line="240" w:lineRule="auto"/>
        <w:ind w:left="426"/>
        <w:jc w:val="both"/>
        <w:outlineLvl w:val="1"/>
        <w:rPr>
          <w:b/>
          <w:sz w:val="24"/>
          <w:szCs w:val="24"/>
        </w:rPr>
      </w:pPr>
      <w:bookmarkStart w:id="32" w:name="_Toc533619896"/>
      <w:r w:rsidRPr="00C02D2A">
        <w:rPr>
          <w:b/>
          <w:sz w:val="24"/>
          <w:szCs w:val="24"/>
        </w:rPr>
        <w:lastRenderedPageBreak/>
        <w:t>Электроснабжение</w:t>
      </w:r>
      <w:bookmarkEnd w:id="32"/>
    </w:p>
    <w:p w:rsidR="004D5F05" w:rsidRPr="00C02D2A" w:rsidRDefault="003212B8" w:rsidP="003212B8">
      <w:pPr>
        <w:spacing w:after="0"/>
        <w:ind w:firstLine="709"/>
        <w:jc w:val="both"/>
        <w:rPr>
          <w:rFonts w:ascii="Times New Roman" w:hAnsi="Times New Roman" w:cs="Times New Roman"/>
          <w:sz w:val="24"/>
          <w:szCs w:val="24"/>
        </w:rPr>
      </w:pPr>
      <w:r w:rsidRPr="00C02D2A">
        <w:rPr>
          <w:rFonts w:ascii="Times New Roman" w:hAnsi="Times New Roman" w:cs="Times New Roman"/>
          <w:sz w:val="24"/>
          <w:szCs w:val="24"/>
        </w:rPr>
        <w:t xml:space="preserve">Информация о планируемых мероприятиях в сфере </w:t>
      </w:r>
      <w:r w:rsidR="008C0820" w:rsidRPr="00C02D2A">
        <w:rPr>
          <w:rFonts w:ascii="Times New Roman" w:hAnsi="Times New Roman" w:cs="Times New Roman"/>
          <w:sz w:val="24"/>
          <w:szCs w:val="24"/>
        </w:rPr>
        <w:t>электроснабжения</w:t>
      </w:r>
      <w:r w:rsidRPr="00C02D2A">
        <w:rPr>
          <w:rFonts w:ascii="Times New Roman" w:hAnsi="Times New Roman" w:cs="Times New Roman"/>
          <w:sz w:val="24"/>
          <w:szCs w:val="24"/>
        </w:rPr>
        <w:t xml:space="preserve">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3212B8" w:rsidRDefault="003212B8" w:rsidP="003212B8">
      <w:pPr>
        <w:spacing w:after="0"/>
        <w:jc w:val="both"/>
        <w:rPr>
          <w:rFonts w:ascii="Times New Roman" w:hAnsi="Times New Roman" w:cs="Times New Roman"/>
          <w:sz w:val="24"/>
          <w:szCs w:val="24"/>
        </w:rPr>
        <w:sectPr w:rsidR="003212B8" w:rsidSect="00637A32">
          <w:type w:val="nextColumn"/>
          <w:pgSz w:w="11906" w:h="16838"/>
          <w:pgMar w:top="1134" w:right="851" w:bottom="1134" w:left="1418" w:header="709" w:footer="709" w:gutter="0"/>
          <w:cols w:space="708"/>
          <w:docGrid w:linePitch="360"/>
        </w:sectPr>
      </w:pPr>
    </w:p>
    <w:p w:rsidR="00693FAA" w:rsidRPr="00C02D2A" w:rsidRDefault="00693FAA" w:rsidP="00131FED">
      <w:pPr>
        <w:pStyle w:val="1488"/>
        <w:numPr>
          <w:ilvl w:val="1"/>
          <w:numId w:val="4"/>
        </w:numPr>
        <w:tabs>
          <w:tab w:val="left" w:pos="709"/>
        </w:tabs>
        <w:spacing w:line="240" w:lineRule="auto"/>
        <w:ind w:left="426"/>
        <w:jc w:val="both"/>
        <w:outlineLvl w:val="1"/>
        <w:rPr>
          <w:b/>
          <w:sz w:val="24"/>
          <w:szCs w:val="24"/>
        </w:rPr>
      </w:pPr>
      <w:bookmarkStart w:id="33" w:name="_Toc533619897"/>
      <w:r w:rsidRPr="00C02D2A">
        <w:rPr>
          <w:b/>
          <w:sz w:val="24"/>
          <w:szCs w:val="24"/>
        </w:rPr>
        <w:lastRenderedPageBreak/>
        <w:t>Газоснабжение</w:t>
      </w:r>
      <w:bookmarkEnd w:id="33"/>
    </w:p>
    <w:p w:rsidR="00FC5A73" w:rsidRPr="00C02D2A" w:rsidRDefault="003212B8" w:rsidP="00131FED">
      <w:pPr>
        <w:pStyle w:val="af4"/>
        <w:tabs>
          <w:tab w:val="left" w:pos="709"/>
        </w:tabs>
        <w:spacing w:line="240" w:lineRule="auto"/>
        <w:jc w:val="both"/>
      </w:pPr>
      <w:r w:rsidRPr="00C02D2A">
        <w:t xml:space="preserve">Информация о планируемых мероприятиях в </w:t>
      </w:r>
      <w:r w:rsidR="008C0820" w:rsidRPr="00C02D2A">
        <w:t>газоснабжения</w:t>
      </w:r>
      <w:r w:rsidRPr="00C02D2A">
        <w:t xml:space="preserve">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4D5F05" w:rsidRDefault="004D5F05" w:rsidP="00637A32">
      <w:pPr>
        <w:pStyle w:val="af4"/>
        <w:tabs>
          <w:tab w:val="left" w:pos="709"/>
        </w:tabs>
        <w:jc w:val="both"/>
      </w:pPr>
    </w:p>
    <w:p w:rsidR="00261DD6" w:rsidRDefault="00261DD6" w:rsidP="00637A32">
      <w:pPr>
        <w:pStyle w:val="af4"/>
        <w:tabs>
          <w:tab w:val="left" w:pos="709"/>
        </w:tabs>
        <w:jc w:val="both"/>
      </w:pPr>
    </w:p>
    <w:p w:rsidR="00261DD6" w:rsidRDefault="00261DD6"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3212B8" w:rsidRDefault="003212B8" w:rsidP="00637A32">
      <w:pPr>
        <w:pStyle w:val="af4"/>
        <w:tabs>
          <w:tab w:val="left" w:pos="709"/>
        </w:tabs>
        <w:jc w:val="both"/>
      </w:pPr>
    </w:p>
    <w:p w:rsidR="00261DD6" w:rsidRDefault="00261DD6" w:rsidP="00637A32">
      <w:pPr>
        <w:pStyle w:val="af4"/>
        <w:tabs>
          <w:tab w:val="left" w:pos="709"/>
        </w:tabs>
        <w:jc w:val="both"/>
      </w:pPr>
    </w:p>
    <w:p w:rsidR="00C02D2A" w:rsidRDefault="00C02D2A" w:rsidP="00637A32">
      <w:pPr>
        <w:pStyle w:val="af4"/>
        <w:tabs>
          <w:tab w:val="left" w:pos="709"/>
        </w:tabs>
        <w:jc w:val="both"/>
      </w:pPr>
    </w:p>
    <w:p w:rsidR="00261DD6" w:rsidRDefault="00261DD6" w:rsidP="00637A32">
      <w:pPr>
        <w:pStyle w:val="af4"/>
        <w:tabs>
          <w:tab w:val="left" w:pos="709"/>
        </w:tabs>
        <w:jc w:val="both"/>
      </w:pPr>
    </w:p>
    <w:p w:rsidR="00261DD6" w:rsidRPr="00C02D2A" w:rsidRDefault="00261DD6" w:rsidP="00131FED">
      <w:pPr>
        <w:pStyle w:val="1488"/>
        <w:numPr>
          <w:ilvl w:val="1"/>
          <w:numId w:val="4"/>
        </w:numPr>
        <w:tabs>
          <w:tab w:val="left" w:pos="709"/>
        </w:tabs>
        <w:spacing w:after="0" w:line="240" w:lineRule="auto"/>
        <w:jc w:val="both"/>
        <w:outlineLvl w:val="1"/>
        <w:rPr>
          <w:b/>
          <w:sz w:val="24"/>
          <w:szCs w:val="24"/>
        </w:rPr>
      </w:pPr>
      <w:bookmarkStart w:id="34" w:name="_Toc533619898"/>
      <w:r w:rsidRPr="00C02D2A">
        <w:rPr>
          <w:b/>
          <w:sz w:val="24"/>
          <w:szCs w:val="24"/>
        </w:rPr>
        <w:lastRenderedPageBreak/>
        <w:t>Утилизация твердых бытовых отходов</w:t>
      </w:r>
      <w:bookmarkEnd w:id="34"/>
    </w:p>
    <w:p w:rsidR="00261DD6" w:rsidRPr="00C02D2A" w:rsidRDefault="00261DD6" w:rsidP="00131FED">
      <w:pPr>
        <w:pStyle w:val="af4"/>
        <w:tabs>
          <w:tab w:val="left" w:pos="709"/>
        </w:tabs>
        <w:spacing w:line="240" w:lineRule="auto"/>
        <w:jc w:val="both"/>
      </w:pPr>
    </w:p>
    <w:p w:rsidR="00261DD6" w:rsidRPr="00C02D2A" w:rsidRDefault="003212B8" w:rsidP="00637A32">
      <w:pPr>
        <w:pStyle w:val="af4"/>
        <w:tabs>
          <w:tab w:val="left" w:pos="709"/>
        </w:tabs>
        <w:jc w:val="both"/>
      </w:pPr>
      <w:r w:rsidRPr="00C02D2A">
        <w:t>Информация о планируемых мероприятиях в сфере утилизации твёрдых бытовых отходов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3212B8" w:rsidRDefault="003212B8" w:rsidP="00637A32">
      <w:pPr>
        <w:pStyle w:val="af4"/>
        <w:tabs>
          <w:tab w:val="left" w:pos="709"/>
        </w:tabs>
        <w:jc w:val="both"/>
        <w:sectPr w:rsidR="003212B8" w:rsidSect="003212B8">
          <w:type w:val="nextColumn"/>
          <w:pgSz w:w="11906" w:h="16838"/>
          <w:pgMar w:top="851" w:right="1134" w:bottom="1418" w:left="1134" w:header="709" w:footer="709" w:gutter="0"/>
          <w:cols w:space="708"/>
          <w:docGrid w:linePitch="360"/>
        </w:sectPr>
      </w:pPr>
    </w:p>
    <w:p w:rsidR="00693FAA" w:rsidRPr="00C02D2A" w:rsidRDefault="00693FAA" w:rsidP="00131FED">
      <w:pPr>
        <w:pStyle w:val="af4"/>
        <w:tabs>
          <w:tab w:val="left" w:pos="709"/>
        </w:tabs>
        <w:spacing w:line="240" w:lineRule="auto"/>
        <w:jc w:val="both"/>
        <w:outlineLvl w:val="0"/>
        <w:rPr>
          <w:b/>
        </w:rPr>
      </w:pPr>
      <w:bookmarkStart w:id="35" w:name="_Toc533619899"/>
      <w:r w:rsidRPr="00693FAA">
        <w:rPr>
          <w:b/>
        </w:rPr>
        <w:lastRenderedPageBreak/>
        <w:t xml:space="preserve">8. </w:t>
      </w:r>
      <w:r w:rsidRPr="00C02D2A">
        <w:rPr>
          <w:b/>
        </w:rPr>
        <w:t>Организация реализации проектов</w:t>
      </w:r>
      <w:bookmarkEnd w:id="35"/>
    </w:p>
    <w:p w:rsidR="008338E1" w:rsidRPr="00C02D2A" w:rsidRDefault="008338E1" w:rsidP="00131FED">
      <w:pPr>
        <w:tabs>
          <w:tab w:val="left" w:pos="709"/>
        </w:tabs>
        <w:spacing w:after="0" w:line="240" w:lineRule="auto"/>
        <w:ind w:firstLine="709"/>
        <w:jc w:val="both"/>
        <w:rPr>
          <w:rFonts w:ascii="Times New Roman" w:hAnsi="Times New Roman" w:cs="Times New Roman"/>
          <w:sz w:val="24"/>
          <w:szCs w:val="24"/>
        </w:rPr>
      </w:pP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Инвестиционные проекты, включенные в Программу, могут быть реализованы в следующих формах:</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проекты, реализуемые действующими организациями;</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xml:space="preserve">– проекты, для реализации которых создаются организации с участием городского </w:t>
      </w:r>
      <w:r w:rsidR="0031577C" w:rsidRPr="00C02D2A">
        <w:rPr>
          <w:rFonts w:ascii="Times New Roman" w:hAnsi="Times New Roman" w:cs="Times New Roman"/>
          <w:sz w:val="24"/>
          <w:szCs w:val="24"/>
        </w:rPr>
        <w:t>округа</w:t>
      </w:r>
      <w:r w:rsidRPr="00C02D2A">
        <w:rPr>
          <w:rFonts w:ascii="Times New Roman" w:hAnsi="Times New Roman" w:cs="Times New Roman"/>
          <w:sz w:val="24"/>
          <w:szCs w:val="24"/>
        </w:rPr>
        <w:t>;</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проекты, для реализации которых создаются организации с участием действующих ресурсоснабжающих организаций.</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Основной формой реализации Программы является разработка инвестиционных программ организаций коммунального комплекса; организаций, осуществляющих регулируемые виды деятельности в сфере ресурсо и энергоснабжения.</w:t>
      </w:r>
    </w:p>
    <w:p w:rsidR="00D90461" w:rsidRPr="00C02D2A" w:rsidRDefault="00D90461" w:rsidP="00131FED">
      <w:pPr>
        <w:tabs>
          <w:tab w:val="left" w:pos="709"/>
        </w:tabs>
        <w:spacing w:after="0" w:line="240" w:lineRule="auto"/>
        <w:ind w:firstLine="709"/>
        <w:jc w:val="both"/>
        <w:rPr>
          <w:rFonts w:ascii="Times New Roman" w:hAnsi="Times New Roman" w:cs="Times New Roman"/>
          <w:b/>
          <w:sz w:val="24"/>
          <w:szCs w:val="24"/>
        </w:rPr>
      </w:pPr>
      <w:r w:rsidRPr="00C02D2A">
        <w:rPr>
          <w:rFonts w:ascii="Times New Roman" w:hAnsi="Times New Roman" w:cs="Times New Roman"/>
          <w:b/>
          <w:sz w:val="24"/>
          <w:szCs w:val="24"/>
        </w:rPr>
        <w:t>Особенности принятия инвестиционных программ организаций коммунального комплекса.</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Инвестиционные программы организаций коммунального комплекса утверждаются органами местного самоуправления.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D90461" w:rsidRPr="00C02D2A" w:rsidRDefault="00D90461" w:rsidP="00131FED">
      <w:pPr>
        <w:tabs>
          <w:tab w:val="left" w:pos="709"/>
        </w:tabs>
        <w:spacing w:after="0" w:line="240" w:lineRule="auto"/>
        <w:ind w:firstLine="709"/>
        <w:jc w:val="both"/>
        <w:rPr>
          <w:rFonts w:ascii="Times New Roman" w:hAnsi="Times New Roman" w:cs="Times New Roman"/>
          <w:b/>
          <w:sz w:val="24"/>
          <w:szCs w:val="24"/>
        </w:rPr>
      </w:pPr>
      <w:r w:rsidRPr="00C02D2A">
        <w:rPr>
          <w:rFonts w:ascii="Times New Roman" w:hAnsi="Times New Roman" w:cs="Times New Roman"/>
          <w:b/>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w:t>
      </w:r>
      <w:r w:rsidRPr="00C02D2A">
        <w:rPr>
          <w:rFonts w:ascii="Times New Roman" w:hAnsi="Times New Roman" w:cs="Times New Roman"/>
          <w:sz w:val="24"/>
          <w:szCs w:val="24"/>
        </w:rPr>
        <w:lastRenderedPageBreak/>
        <w:t>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b/>
          <w:sz w:val="24"/>
          <w:szCs w:val="24"/>
        </w:rPr>
        <w:t>Особенности принятия инвестиционных программ субъектов электроэнергетики</w:t>
      </w:r>
      <w:r w:rsidRPr="00C02D2A">
        <w:rPr>
          <w:rFonts w:ascii="Times New Roman" w:hAnsi="Times New Roman" w:cs="Times New Roman"/>
          <w:sz w:val="24"/>
          <w:szCs w:val="24"/>
        </w:rPr>
        <w:t xml:space="preserve">. </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D90461" w:rsidRPr="00C02D2A" w:rsidRDefault="00D90461" w:rsidP="00131FED">
      <w:pPr>
        <w:tabs>
          <w:tab w:val="left" w:pos="709"/>
        </w:tabs>
        <w:spacing w:after="0" w:line="240" w:lineRule="auto"/>
        <w:ind w:firstLine="709"/>
        <w:jc w:val="both"/>
        <w:rPr>
          <w:rFonts w:ascii="Times New Roman" w:hAnsi="Times New Roman" w:cs="Times New Roman"/>
          <w:b/>
          <w:sz w:val="24"/>
          <w:szCs w:val="24"/>
        </w:rPr>
      </w:pPr>
      <w:r w:rsidRPr="00C02D2A">
        <w:rPr>
          <w:rFonts w:ascii="Times New Roman" w:hAnsi="Times New Roman" w:cs="Times New Roman"/>
          <w:b/>
          <w:sz w:val="24"/>
          <w:szCs w:val="24"/>
        </w:rPr>
        <w:t xml:space="preserve">Особенности принятия программ газификации городских </w:t>
      </w:r>
      <w:r w:rsidR="0099255C" w:rsidRPr="00C02D2A">
        <w:rPr>
          <w:rFonts w:ascii="Times New Roman" w:hAnsi="Times New Roman" w:cs="Times New Roman"/>
          <w:b/>
          <w:sz w:val="24"/>
          <w:szCs w:val="24"/>
        </w:rPr>
        <w:t>округов</w:t>
      </w:r>
      <w:r w:rsidRPr="00C02D2A">
        <w:rPr>
          <w:rFonts w:ascii="Times New Roman" w:hAnsi="Times New Roman" w:cs="Times New Roman"/>
          <w:b/>
          <w:sz w:val="24"/>
          <w:szCs w:val="24"/>
        </w:rPr>
        <w:t xml:space="preserve"> и специальных надбавок к тарифам организаций, осуществляющих регулируемые виды деятельности в сфере газоснабжения.</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D90461" w:rsidRPr="00C02D2A" w:rsidRDefault="00D90461" w:rsidP="00131FED">
      <w:pPr>
        <w:tabs>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lastRenderedPageBreak/>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D90461" w:rsidRPr="00C02D2A" w:rsidRDefault="00D90461" w:rsidP="00131FED">
      <w:pPr>
        <w:tabs>
          <w:tab w:val="left" w:pos="426"/>
          <w:tab w:val="left" w:pos="709"/>
        </w:tabs>
        <w:spacing w:after="0" w:line="240" w:lineRule="auto"/>
        <w:ind w:firstLine="709"/>
        <w:jc w:val="both"/>
        <w:rPr>
          <w:rFonts w:ascii="Times New Roman" w:hAnsi="Times New Roman" w:cs="Times New Roman"/>
          <w:sz w:val="24"/>
          <w:szCs w:val="24"/>
        </w:rPr>
      </w:pPr>
      <w:r w:rsidRPr="00C02D2A">
        <w:rPr>
          <w:rFonts w:ascii="Times New Roman" w:hAnsi="Times New Roman" w:cs="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264-э/5.162</w:t>
      </w:r>
      <w:r w:rsidR="0013034A" w:rsidRPr="00C02D2A">
        <w:rPr>
          <w:rFonts w:ascii="Times New Roman" w:hAnsi="Times New Roman" w:cs="Times New Roman"/>
          <w:sz w:val="24"/>
          <w:szCs w:val="24"/>
        </w:rPr>
        <w:t>.</w:t>
      </w:r>
    </w:p>
    <w:p w:rsidR="00D34E2A" w:rsidRPr="00C02D2A" w:rsidRDefault="00D9046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cs="Times New Roman"/>
          <w:sz w:val="24"/>
          <w:szCs w:val="24"/>
        </w:rP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w:t>
      </w:r>
    </w:p>
    <w:p w:rsidR="00C463DD" w:rsidRPr="00C02D2A" w:rsidRDefault="00C463DD" w:rsidP="00637A32">
      <w:pPr>
        <w:pStyle w:val="a8"/>
        <w:tabs>
          <w:tab w:val="left" w:pos="709"/>
        </w:tabs>
        <w:spacing w:before="240" w:after="0"/>
        <w:ind w:left="0" w:firstLine="567"/>
        <w:jc w:val="both"/>
        <w:rPr>
          <w:rFonts w:ascii="Times New Roman" w:hAnsi="Times New Roman"/>
          <w:sz w:val="24"/>
          <w:szCs w:val="24"/>
        </w:rPr>
      </w:pPr>
    </w:p>
    <w:p w:rsidR="00C463DD" w:rsidRPr="00C02D2A" w:rsidRDefault="00C463DD" w:rsidP="00131FED">
      <w:pPr>
        <w:pStyle w:val="a8"/>
        <w:tabs>
          <w:tab w:val="left" w:pos="709"/>
        </w:tabs>
        <w:spacing w:before="240" w:line="240" w:lineRule="auto"/>
        <w:ind w:left="0"/>
        <w:jc w:val="both"/>
        <w:outlineLvl w:val="0"/>
        <w:rPr>
          <w:rFonts w:ascii="Times New Roman" w:hAnsi="Times New Roman"/>
          <w:b/>
          <w:sz w:val="24"/>
          <w:szCs w:val="24"/>
        </w:rPr>
      </w:pPr>
      <w:bookmarkStart w:id="36" w:name="_Toc533619900"/>
      <w:r w:rsidRPr="00C02D2A">
        <w:rPr>
          <w:rFonts w:ascii="Times New Roman" w:hAnsi="Times New Roman"/>
          <w:b/>
          <w:sz w:val="24"/>
          <w:szCs w:val="24"/>
        </w:rPr>
        <w:t>9. Программы инвестиционных проектов, тариф и плата (тариф) за подключение (присоединение)</w:t>
      </w:r>
      <w:bookmarkEnd w:id="36"/>
    </w:p>
    <w:p w:rsidR="00D90461" w:rsidRPr="00C02D2A" w:rsidRDefault="00D90461" w:rsidP="00131FED">
      <w:pPr>
        <w:pStyle w:val="a8"/>
        <w:tabs>
          <w:tab w:val="left" w:pos="709"/>
        </w:tabs>
        <w:spacing w:before="240" w:line="240" w:lineRule="auto"/>
        <w:ind w:left="0" w:firstLine="567"/>
        <w:jc w:val="both"/>
        <w:rPr>
          <w:rFonts w:ascii="Times New Roman" w:hAnsi="Times New Roman"/>
          <w:sz w:val="24"/>
          <w:szCs w:val="24"/>
        </w:rPr>
      </w:pPr>
    </w:p>
    <w:p w:rsidR="00C463DD" w:rsidRPr="00C02D2A" w:rsidRDefault="00C463DD" w:rsidP="00131FED">
      <w:pPr>
        <w:pStyle w:val="a8"/>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Рекомендуется различать группы проектов по следующим признакам:</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нацеленные на присоединение новых потребителей;</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повышение надежности ресурсоснабжения;</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выполнение экологических требований;</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выполнение требований законодательства об энергосбережении;</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высокоэффективные проекты (со сроками окупаемости за счет получаемых эффектов при принятой средней стоимости инвестиций до 7лет);</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C463DD" w:rsidRPr="00C02D2A" w:rsidRDefault="00C463DD" w:rsidP="00131FED">
      <w:pPr>
        <w:pStyle w:val="a8"/>
        <w:numPr>
          <w:ilvl w:val="0"/>
          <w:numId w:val="5"/>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проекты со с</w:t>
      </w:r>
      <w:r w:rsidR="00D07C99" w:rsidRPr="00C02D2A">
        <w:rPr>
          <w:rFonts w:ascii="Times New Roman" w:hAnsi="Times New Roman"/>
          <w:sz w:val="24"/>
          <w:szCs w:val="24"/>
        </w:rPr>
        <w:t>роками окупаемости более 15 лет.</w:t>
      </w:r>
    </w:p>
    <w:p w:rsidR="00C463DD" w:rsidRPr="00C02D2A" w:rsidRDefault="00C463DD" w:rsidP="00131FED">
      <w:pPr>
        <w:pStyle w:val="a8"/>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Все проекты, рекомендованные к реализации в рамках данной Программы, в основном имеют целью присоединение новых потребителей или повышение надежности ресурсоснабжения. Однако часть проектов рекомендуется осуществить для выполнения экологических требований (обустройство зон санитарной охраны на источниках водоснабжения) и повышения энергоэффективности. При рассматриваемой форме реализации инвестиционных проектов наиболее эффективными по критерию минимизации стоимости ресурсов для потребителей городского округа будут являться механизмы их финансирования:</w:t>
      </w:r>
    </w:p>
    <w:p w:rsidR="00C463DD" w:rsidRPr="00C02D2A" w:rsidRDefault="00C463DD" w:rsidP="00131FED">
      <w:pPr>
        <w:pStyle w:val="a8"/>
        <w:tabs>
          <w:tab w:val="left" w:pos="709"/>
        </w:tabs>
        <w:spacing w:before="240" w:line="240" w:lineRule="auto"/>
        <w:ind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с привлечением бюджетных средств (для оплаты части инвестиционных проектов или оплаты процентов по заемным средствам):</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федеральный бюджет;</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областной бюджет;</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местный бюджет.</w:t>
      </w:r>
    </w:p>
    <w:p w:rsidR="00C463DD" w:rsidRPr="00C02D2A" w:rsidRDefault="00C463DD" w:rsidP="00131FED">
      <w:pPr>
        <w:pStyle w:val="a8"/>
        <w:tabs>
          <w:tab w:val="left" w:pos="709"/>
        </w:tabs>
        <w:spacing w:before="240" w:line="240" w:lineRule="auto"/>
        <w:ind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с привлечением внебюджетных источников:</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lastRenderedPageBreak/>
        <w:t>–</w:t>
      </w:r>
      <w:r w:rsidRPr="00C02D2A">
        <w:rPr>
          <w:rFonts w:ascii="Times New Roman" w:hAnsi="Times New Roman"/>
          <w:sz w:val="24"/>
          <w:szCs w:val="24"/>
        </w:rPr>
        <w:tab/>
        <w:t>привлеченные средства (кредиты);</w:t>
      </w:r>
    </w:p>
    <w:p w:rsidR="00C463DD" w:rsidRPr="00C02D2A" w:rsidRDefault="00C463DD" w:rsidP="00131FED">
      <w:pPr>
        <w:pStyle w:val="a8"/>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средства организаций и других инвесторов (прибыль, амортизационные отчисления, снижение затр</w:t>
      </w:r>
      <w:r w:rsidR="00D07C99" w:rsidRPr="00C02D2A">
        <w:rPr>
          <w:rFonts w:ascii="Times New Roman" w:hAnsi="Times New Roman"/>
          <w:sz w:val="24"/>
          <w:szCs w:val="24"/>
        </w:rPr>
        <w:t>ат за счет реализации проектов).</w:t>
      </w:r>
    </w:p>
    <w:p w:rsidR="00C463DD" w:rsidRPr="00C02D2A" w:rsidRDefault="00C463DD" w:rsidP="00131FED">
      <w:pPr>
        <w:pStyle w:val="a8"/>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C463DD" w:rsidRPr="00C02D2A" w:rsidRDefault="00C463DD" w:rsidP="00131FED">
      <w:pPr>
        <w:pStyle w:val="a8"/>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Объемы финансированияинвестиций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C463DD" w:rsidRPr="00C02D2A" w:rsidRDefault="00C463DD" w:rsidP="00131FED">
      <w:pPr>
        <w:pStyle w:val="a8"/>
        <w:tabs>
          <w:tab w:val="left" w:pos="709"/>
        </w:tabs>
        <w:spacing w:after="0" w:line="240" w:lineRule="auto"/>
        <w:ind w:left="0" w:firstLine="709"/>
        <w:jc w:val="both"/>
        <w:rPr>
          <w:rFonts w:ascii="Times New Roman" w:hAnsi="Times New Roman"/>
          <w:sz w:val="24"/>
          <w:szCs w:val="24"/>
        </w:rPr>
      </w:pPr>
      <w:r w:rsidRPr="00C02D2A">
        <w:rPr>
          <w:rFonts w:ascii="Times New Roman" w:hAnsi="Times New Roman"/>
          <w:sz w:val="24"/>
          <w:szCs w:val="24"/>
        </w:rPr>
        <w:t>В 1 квартале текущего года, следующего за отчетным, Программа ежегодно корректируется Координатором по итогам фактического финансирования из всех видов источников.</w:t>
      </w:r>
    </w:p>
    <w:p w:rsidR="00C463DD" w:rsidRPr="00C02D2A" w:rsidRDefault="00773F28"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 xml:space="preserve">Тарифы на коммунальные услуги, оказываемые потребителям </w:t>
      </w:r>
      <w:r w:rsidR="00402033" w:rsidRPr="00C02D2A">
        <w:rPr>
          <w:rFonts w:ascii="Times New Roman" w:hAnsi="Times New Roman"/>
          <w:sz w:val="24"/>
          <w:szCs w:val="24"/>
        </w:rPr>
        <w:t>муниципального образования</w:t>
      </w:r>
      <w:r w:rsidRPr="00C02D2A">
        <w:rPr>
          <w:rFonts w:ascii="Times New Roman" w:hAnsi="Times New Roman"/>
          <w:sz w:val="24"/>
          <w:szCs w:val="24"/>
        </w:rPr>
        <w:t>, ежегодно устанавливаются в рамках предельных уровней тарифов или их ростов, устанавливаемых Федеральной службы по тарифам РФ (ФСТ России). ФСТ России  рассчитывает индексы роста исходя из сценарных условий функционирования экономики Российской Федерации и основных параметров прогноза социально – экономического развития Российской Федерации на 201</w:t>
      </w:r>
      <w:r w:rsidR="005169A9" w:rsidRPr="00C02D2A">
        <w:rPr>
          <w:rFonts w:ascii="Times New Roman" w:hAnsi="Times New Roman"/>
          <w:sz w:val="24"/>
          <w:szCs w:val="24"/>
        </w:rPr>
        <w:t>9</w:t>
      </w:r>
      <w:r w:rsidRPr="00C02D2A">
        <w:rPr>
          <w:rFonts w:ascii="Times New Roman" w:hAnsi="Times New Roman"/>
          <w:sz w:val="24"/>
          <w:szCs w:val="24"/>
        </w:rPr>
        <w:t xml:space="preserve"> год.</w:t>
      </w:r>
    </w:p>
    <w:p w:rsidR="00773F28" w:rsidRPr="00C02D2A" w:rsidRDefault="00773F28"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Правила подключения новых абонентов к системам коммунальной инфраструктуры</w:t>
      </w:r>
    </w:p>
    <w:p w:rsidR="00773F28" w:rsidRPr="00C02D2A" w:rsidRDefault="00773F28"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водоснабжения и водоотведения</w:t>
      </w:r>
      <w:r w:rsidR="00A574E8" w:rsidRPr="00C02D2A">
        <w:rPr>
          <w:rFonts w:ascii="Times New Roman" w:hAnsi="Times New Roman"/>
          <w:sz w:val="24"/>
          <w:szCs w:val="24"/>
        </w:rPr>
        <w:t xml:space="preserve"> организации муниципального образования руководствуются</w:t>
      </w:r>
      <w:r w:rsidRPr="00C02D2A">
        <w:rPr>
          <w:rFonts w:ascii="Times New Roman" w:hAnsi="Times New Roman"/>
          <w:sz w:val="24"/>
          <w:szCs w:val="24"/>
        </w:rPr>
        <w:t>:</w:t>
      </w:r>
    </w:p>
    <w:p w:rsidR="00773F28" w:rsidRPr="00C02D2A" w:rsidRDefault="00A574E8" w:rsidP="00F75D43">
      <w:pPr>
        <w:pStyle w:val="a8"/>
        <w:numPr>
          <w:ilvl w:val="0"/>
          <w:numId w:val="8"/>
        </w:numPr>
        <w:tabs>
          <w:tab w:val="left" w:pos="709"/>
        </w:tabs>
        <w:spacing w:after="0" w:line="240" w:lineRule="auto"/>
        <w:jc w:val="both"/>
        <w:rPr>
          <w:rFonts w:ascii="Times New Roman" w:hAnsi="Times New Roman"/>
          <w:sz w:val="24"/>
          <w:szCs w:val="24"/>
        </w:rPr>
      </w:pPr>
      <w:r w:rsidRPr="00C02D2A">
        <w:rPr>
          <w:rFonts w:ascii="Times New Roman" w:hAnsi="Times New Roman" w:cs="Times New Roman"/>
          <w:sz w:val="24"/>
          <w:szCs w:val="24"/>
        </w:rPr>
        <w:t xml:space="preserve">постановлением Правительства РФ от </w:t>
      </w:r>
      <w:r w:rsidR="00926EA4" w:rsidRPr="00C02D2A">
        <w:rPr>
          <w:rFonts w:ascii="Times New Roman" w:hAnsi="Times New Roman" w:cs="Times New Roman"/>
          <w:sz w:val="24"/>
          <w:szCs w:val="24"/>
        </w:rPr>
        <w:t>29июля2013</w:t>
      </w:r>
      <w:r w:rsidRPr="00C02D2A">
        <w:rPr>
          <w:rFonts w:ascii="Times New Roman" w:hAnsi="Times New Roman" w:cs="Times New Roman"/>
          <w:sz w:val="24"/>
          <w:szCs w:val="24"/>
        </w:rPr>
        <w:t xml:space="preserve"> № </w:t>
      </w:r>
      <w:r w:rsidR="00926EA4" w:rsidRPr="00C02D2A">
        <w:rPr>
          <w:rFonts w:ascii="Times New Roman" w:hAnsi="Times New Roman" w:cs="Times New Roman"/>
          <w:sz w:val="24"/>
          <w:szCs w:val="24"/>
        </w:rPr>
        <w:t>644 (ред. от 14.10.2015 г.)</w:t>
      </w:r>
      <w:r w:rsidRPr="00C02D2A">
        <w:rPr>
          <w:rFonts w:ascii="Times New Roman" w:hAnsi="Times New Roman" w:cs="Times New Roman"/>
          <w:sz w:val="24"/>
          <w:szCs w:val="24"/>
        </w:rPr>
        <w:t xml:space="preserve"> «Об утверждении Правил </w:t>
      </w:r>
      <w:r w:rsidR="00926EA4" w:rsidRPr="00C02D2A">
        <w:rPr>
          <w:rFonts w:ascii="Times New Roman" w:hAnsi="Times New Roman" w:cs="Times New Roman"/>
          <w:sz w:val="24"/>
          <w:szCs w:val="24"/>
        </w:rPr>
        <w:t>холодного водоснабжения и водоотведения и о внесении изменений в некоторые акты Правительства Российской Федерации</w:t>
      </w:r>
      <w:r w:rsidRPr="00C02D2A">
        <w:rPr>
          <w:rFonts w:ascii="Times New Roman" w:hAnsi="Times New Roman" w:cs="Times New Roman"/>
          <w:sz w:val="24"/>
          <w:szCs w:val="24"/>
        </w:rPr>
        <w:t>».</w:t>
      </w:r>
    </w:p>
    <w:p w:rsidR="00A574E8" w:rsidRPr="00C02D2A" w:rsidRDefault="00A574E8"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теплоснабжения организации муниципального образования руководствуются:</w:t>
      </w:r>
    </w:p>
    <w:p w:rsidR="00A574E8" w:rsidRPr="00C02D2A" w:rsidRDefault="00A574E8" w:rsidP="00F75D43">
      <w:pPr>
        <w:pStyle w:val="a8"/>
        <w:numPr>
          <w:ilvl w:val="0"/>
          <w:numId w:val="8"/>
        </w:numPr>
        <w:tabs>
          <w:tab w:val="left" w:pos="709"/>
        </w:tabs>
        <w:spacing w:after="0" w:line="240" w:lineRule="auto"/>
        <w:jc w:val="both"/>
        <w:rPr>
          <w:rFonts w:ascii="Times New Roman" w:hAnsi="Times New Roman"/>
          <w:sz w:val="24"/>
          <w:szCs w:val="24"/>
        </w:rPr>
      </w:pPr>
      <w:r w:rsidRPr="00C02D2A">
        <w:rPr>
          <w:rFonts w:ascii="Times New Roman" w:hAnsi="Times New Roman" w:cs="Times New Roman"/>
          <w:sz w:val="24"/>
          <w:szCs w:val="24"/>
        </w:rPr>
        <w:t>Федеральным законом от 27 июля 2010 г. №190-ФЗ «О теплоснабжении»;</w:t>
      </w:r>
    </w:p>
    <w:p w:rsidR="00A574E8" w:rsidRPr="00C02D2A" w:rsidRDefault="00A574E8" w:rsidP="00F75D43">
      <w:pPr>
        <w:pStyle w:val="a8"/>
        <w:numPr>
          <w:ilvl w:val="0"/>
          <w:numId w:val="8"/>
        </w:numPr>
        <w:tabs>
          <w:tab w:val="left" w:pos="709"/>
        </w:tabs>
        <w:spacing w:after="0" w:line="240" w:lineRule="auto"/>
        <w:jc w:val="both"/>
        <w:rPr>
          <w:rFonts w:ascii="Times New Roman" w:hAnsi="Times New Roman"/>
          <w:sz w:val="24"/>
          <w:szCs w:val="24"/>
        </w:rPr>
      </w:pPr>
      <w:r w:rsidRPr="00C02D2A">
        <w:rPr>
          <w:rFonts w:ascii="Times New Roman" w:hAnsi="Times New Roman" w:cs="Times New Roman"/>
          <w:sz w:val="24"/>
          <w:szCs w:val="24"/>
        </w:rPr>
        <w:t xml:space="preserve">Федеральным законом от 30 декабря 2012 г. №318-ФЗ (ред. </w:t>
      </w:r>
      <w:r w:rsidR="00926EA4" w:rsidRPr="00C02D2A">
        <w:rPr>
          <w:rFonts w:ascii="Times New Roman" w:hAnsi="Times New Roman" w:cs="Times New Roman"/>
          <w:sz w:val="24"/>
          <w:szCs w:val="24"/>
        </w:rPr>
        <w:t>о</w:t>
      </w:r>
      <w:r w:rsidRPr="00C02D2A">
        <w:rPr>
          <w:rFonts w:ascii="Times New Roman" w:hAnsi="Times New Roman" w:cs="Times New Roman"/>
          <w:sz w:val="24"/>
          <w:szCs w:val="24"/>
        </w:rPr>
        <w:t>т 23.06.2014 г.) «О внесении изменений в кодекс Российское Федерации и отдельных законодательные акты Российской Федерации»;</w:t>
      </w:r>
    </w:p>
    <w:p w:rsidR="00A574E8" w:rsidRPr="00C02D2A" w:rsidRDefault="00A574E8" w:rsidP="00F75D43">
      <w:pPr>
        <w:pStyle w:val="a8"/>
        <w:numPr>
          <w:ilvl w:val="0"/>
          <w:numId w:val="8"/>
        </w:numPr>
        <w:tabs>
          <w:tab w:val="left" w:pos="709"/>
        </w:tabs>
        <w:spacing w:after="0" w:line="240" w:lineRule="auto"/>
        <w:jc w:val="both"/>
        <w:rPr>
          <w:rFonts w:ascii="Times New Roman" w:hAnsi="Times New Roman"/>
          <w:sz w:val="24"/>
          <w:szCs w:val="24"/>
        </w:rPr>
      </w:pPr>
      <w:r w:rsidRPr="00C02D2A">
        <w:rPr>
          <w:rFonts w:ascii="Times New Roman" w:hAnsi="Times New Roman" w:cs="Times New Roman"/>
          <w:sz w:val="24"/>
          <w:szCs w:val="24"/>
        </w:rPr>
        <w:t xml:space="preserve">постановлением Правительства РФ от 16 апреля 2012 г. № 307 (ред. </w:t>
      </w:r>
      <w:r w:rsidR="00926EA4" w:rsidRPr="00C02D2A">
        <w:rPr>
          <w:rFonts w:ascii="Times New Roman" w:hAnsi="Times New Roman" w:cs="Times New Roman"/>
          <w:sz w:val="24"/>
          <w:szCs w:val="24"/>
        </w:rPr>
        <w:t>о</w:t>
      </w:r>
      <w:r w:rsidR="00561DE4" w:rsidRPr="00C02D2A">
        <w:rPr>
          <w:rFonts w:ascii="Times New Roman" w:hAnsi="Times New Roman" w:cs="Times New Roman"/>
          <w:sz w:val="24"/>
          <w:szCs w:val="24"/>
        </w:rPr>
        <w:t>т 14.11.</w:t>
      </w:r>
      <w:r w:rsidRPr="00C02D2A">
        <w:rPr>
          <w:rFonts w:ascii="Times New Roman" w:hAnsi="Times New Roman" w:cs="Times New Roman"/>
          <w:sz w:val="24"/>
          <w:szCs w:val="24"/>
        </w:rPr>
        <w:t>2014 г.) «О порядке подключения к системам теплоснабжения и о внесении в некоторые акты Правительства Российской Федерации».</w:t>
      </w:r>
    </w:p>
    <w:p w:rsidR="00A574E8" w:rsidRPr="00C02D2A" w:rsidRDefault="00A574E8"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электроснабжения организации муниципального образования руководствуются:</w:t>
      </w:r>
    </w:p>
    <w:p w:rsidR="00A574E8" w:rsidRPr="00C02D2A" w:rsidRDefault="00A574E8" w:rsidP="00F75D43">
      <w:pPr>
        <w:pStyle w:val="a8"/>
        <w:numPr>
          <w:ilvl w:val="0"/>
          <w:numId w:val="9"/>
        </w:numPr>
        <w:tabs>
          <w:tab w:val="left" w:pos="1134"/>
        </w:tabs>
        <w:spacing w:after="0" w:line="240" w:lineRule="auto"/>
        <w:ind w:left="709" w:hanging="11"/>
        <w:jc w:val="both"/>
        <w:rPr>
          <w:rFonts w:ascii="Times New Roman" w:hAnsi="Times New Roman"/>
          <w:sz w:val="24"/>
          <w:szCs w:val="24"/>
        </w:rPr>
      </w:pPr>
      <w:r w:rsidRPr="00C02D2A">
        <w:rPr>
          <w:rFonts w:ascii="Times New Roman" w:hAnsi="Times New Roman" w:cs="Times New Roman"/>
          <w:sz w:val="24"/>
          <w:szCs w:val="24"/>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 же объектов электросетевого хозяйства, принадлежащим сетевым организациям и иным лица, к электрическим сетям», утвержденными постановлением Правительства РФ от 27 декабря 2004 г. №861.</w:t>
      </w:r>
    </w:p>
    <w:p w:rsidR="00A574E8" w:rsidRPr="00C02D2A" w:rsidRDefault="00A574E8"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газоснабжения организации муниципального образования руководствуются:</w:t>
      </w:r>
    </w:p>
    <w:p w:rsidR="00A574E8" w:rsidRPr="00131FED" w:rsidRDefault="00A574E8" w:rsidP="00F75D43">
      <w:pPr>
        <w:pStyle w:val="a8"/>
        <w:numPr>
          <w:ilvl w:val="0"/>
          <w:numId w:val="9"/>
        </w:numPr>
        <w:tabs>
          <w:tab w:val="left" w:pos="1134"/>
        </w:tabs>
        <w:spacing w:after="0" w:line="240" w:lineRule="auto"/>
        <w:ind w:left="709" w:hanging="11"/>
        <w:jc w:val="both"/>
        <w:rPr>
          <w:rFonts w:ascii="Times New Roman" w:hAnsi="Times New Roman"/>
          <w:sz w:val="28"/>
          <w:szCs w:val="24"/>
        </w:rPr>
      </w:pPr>
      <w:r w:rsidRPr="00C02D2A">
        <w:rPr>
          <w:rFonts w:ascii="Times New Roman" w:hAnsi="Times New Roman" w:cs="Times New Roman"/>
          <w:sz w:val="24"/>
          <w:szCs w:val="24"/>
        </w:rPr>
        <w:t>правилами подключения (технологического присоединения) объектов капитального строительства к сетям газоснабжения, утвержденными постановлением Правительства РФ № 30 декабря 2013 г. № 1314.</w:t>
      </w:r>
    </w:p>
    <w:p w:rsidR="00C463DD" w:rsidRPr="00131FED" w:rsidRDefault="00C463DD" w:rsidP="00131FED">
      <w:pPr>
        <w:tabs>
          <w:tab w:val="left" w:pos="709"/>
        </w:tabs>
        <w:spacing w:line="240" w:lineRule="auto"/>
        <w:rPr>
          <w:rFonts w:ascii="Times New Roman" w:hAnsi="Times New Roman"/>
          <w:sz w:val="28"/>
          <w:szCs w:val="24"/>
        </w:rPr>
      </w:pPr>
      <w:r w:rsidRPr="00131FED">
        <w:rPr>
          <w:rFonts w:ascii="Times New Roman" w:hAnsi="Times New Roman"/>
          <w:sz w:val="28"/>
          <w:szCs w:val="24"/>
        </w:rPr>
        <w:br w:type="page"/>
      </w:r>
    </w:p>
    <w:p w:rsidR="00C463DD" w:rsidRPr="00332564" w:rsidRDefault="00C463DD" w:rsidP="00131FED">
      <w:pPr>
        <w:pStyle w:val="a8"/>
        <w:tabs>
          <w:tab w:val="left" w:pos="709"/>
        </w:tabs>
        <w:spacing w:after="0" w:line="240" w:lineRule="auto"/>
        <w:ind w:left="0"/>
        <w:jc w:val="both"/>
        <w:outlineLvl w:val="0"/>
        <w:rPr>
          <w:rFonts w:ascii="Times New Roman" w:hAnsi="Times New Roman"/>
          <w:b/>
          <w:sz w:val="24"/>
          <w:szCs w:val="24"/>
        </w:rPr>
      </w:pPr>
      <w:bookmarkStart w:id="37" w:name="_Toc533619901"/>
      <w:r w:rsidRPr="00332564">
        <w:rPr>
          <w:rFonts w:ascii="Times New Roman" w:hAnsi="Times New Roman"/>
          <w:b/>
          <w:sz w:val="24"/>
          <w:szCs w:val="24"/>
        </w:rPr>
        <w:lastRenderedPageBreak/>
        <w:t>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37"/>
    </w:p>
    <w:p w:rsidR="00DD383F" w:rsidRPr="00332564" w:rsidRDefault="00DD383F" w:rsidP="00131FED">
      <w:pPr>
        <w:pStyle w:val="a8"/>
        <w:tabs>
          <w:tab w:val="left" w:pos="709"/>
        </w:tabs>
        <w:spacing w:after="0" w:line="240" w:lineRule="auto"/>
        <w:ind w:left="0" w:firstLine="567"/>
        <w:jc w:val="both"/>
        <w:rPr>
          <w:rFonts w:ascii="Times New Roman" w:hAnsi="Times New Roman"/>
          <w:sz w:val="24"/>
          <w:szCs w:val="24"/>
        </w:rPr>
      </w:pP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 </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Плата за коммунальные услуги включает в себя плату за холодное и горячее водоснабжение, водоотведение, электроснабжение, теплоснабжение и вывоз твердых бытовых отходов.</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 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Для определения возможности финансирования Программы за счет средств потребителей была произведена оценка доступности для населения </w:t>
      </w:r>
      <w:r w:rsidR="00402033" w:rsidRPr="00332564">
        <w:rPr>
          <w:rFonts w:ascii="Times New Roman" w:hAnsi="Times New Roman"/>
          <w:sz w:val="24"/>
          <w:szCs w:val="24"/>
        </w:rPr>
        <w:t>муниципального образования</w:t>
      </w:r>
      <w:r w:rsidRPr="00332564">
        <w:rPr>
          <w:rFonts w:ascii="Times New Roman" w:hAnsi="Times New Roman"/>
          <w:sz w:val="24"/>
          <w:szCs w:val="24"/>
        </w:rPr>
        <w:t xml:space="preserve"> совокупной платы за потребляемые коммунальные услуги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(далее в настоящем разделе - Методические указания):</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-доля расходов на коммунальные услуги в совокупном доходе семьи;</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-доля населения с доходами ниже прожиточного минимума;</w:t>
      </w:r>
    </w:p>
    <w:p w:rsidR="00DD383F" w:rsidRPr="00332564" w:rsidRDefault="00DD383F" w:rsidP="00131FED">
      <w:pPr>
        <w:pStyle w:val="a8"/>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-доля получателей субсидий на оплату коммунальных услуг в общей численности населения. </w:t>
      </w:r>
    </w:p>
    <w:p w:rsidR="00DD383F" w:rsidRPr="00131FED" w:rsidRDefault="00DD383F" w:rsidP="00131FED">
      <w:pPr>
        <w:pStyle w:val="a8"/>
        <w:tabs>
          <w:tab w:val="left" w:pos="709"/>
        </w:tabs>
        <w:spacing w:before="240" w:line="240" w:lineRule="auto"/>
        <w:ind w:left="0" w:firstLine="709"/>
        <w:jc w:val="both"/>
        <w:rPr>
          <w:rFonts w:ascii="Times New Roman" w:hAnsi="Times New Roman"/>
          <w:sz w:val="28"/>
          <w:szCs w:val="24"/>
        </w:rPr>
      </w:pPr>
      <w:r w:rsidRPr="00332564">
        <w:rPr>
          <w:rFonts w:ascii="Times New Roman" w:hAnsi="Times New Roman"/>
          <w:sz w:val="24"/>
          <w:szCs w:val="24"/>
        </w:rPr>
        <w:t xml:space="preserve">Одним из принципов разработки Программы является обеспечение доступности коммунальных услуг для населения. В таблице </w:t>
      </w:r>
      <w:r w:rsidR="00250CDE">
        <w:rPr>
          <w:rFonts w:ascii="Times New Roman" w:hAnsi="Times New Roman"/>
          <w:sz w:val="24"/>
          <w:szCs w:val="24"/>
        </w:rPr>
        <w:t>60</w:t>
      </w:r>
      <w:r w:rsidRPr="00332564">
        <w:rPr>
          <w:rFonts w:ascii="Times New Roman" w:hAnsi="Times New Roman"/>
          <w:sz w:val="24"/>
          <w:szCs w:val="24"/>
        </w:rPr>
        <w:t xml:space="preserve"> представлены данные о средних размерах платы по отдельным видам коммунальных услуг в </w:t>
      </w:r>
      <w:r w:rsidR="00C02D2A" w:rsidRPr="00332564">
        <w:rPr>
          <w:rFonts w:ascii="Times New Roman" w:hAnsi="Times New Roman"/>
          <w:sz w:val="24"/>
          <w:szCs w:val="24"/>
        </w:rPr>
        <w:t>Грайворонском</w:t>
      </w:r>
      <w:r w:rsidR="00E81358" w:rsidRPr="00332564">
        <w:rPr>
          <w:rFonts w:ascii="Times New Roman" w:hAnsi="Times New Roman"/>
          <w:sz w:val="24"/>
          <w:szCs w:val="24"/>
        </w:rPr>
        <w:t>городском округе</w:t>
      </w:r>
      <w:r w:rsidRPr="00332564">
        <w:rPr>
          <w:rFonts w:ascii="Times New Roman" w:hAnsi="Times New Roman"/>
          <w:sz w:val="24"/>
          <w:szCs w:val="24"/>
        </w:rPr>
        <w:t>.</w:t>
      </w:r>
    </w:p>
    <w:p w:rsidR="00DD383F" w:rsidRPr="00C02D2A" w:rsidRDefault="00DD383F" w:rsidP="00131FED">
      <w:pPr>
        <w:pStyle w:val="a8"/>
        <w:tabs>
          <w:tab w:val="left" w:pos="709"/>
        </w:tabs>
        <w:spacing w:before="240" w:line="240" w:lineRule="auto"/>
        <w:ind w:left="0" w:firstLine="567"/>
        <w:jc w:val="center"/>
        <w:rPr>
          <w:rFonts w:ascii="Times New Roman" w:hAnsi="Times New Roman"/>
          <w:b/>
          <w:sz w:val="24"/>
          <w:szCs w:val="24"/>
        </w:rPr>
      </w:pPr>
      <w:r w:rsidRPr="00C02D2A">
        <w:rPr>
          <w:rFonts w:ascii="Times New Roman" w:hAnsi="Times New Roman"/>
          <w:b/>
          <w:sz w:val="24"/>
          <w:szCs w:val="24"/>
        </w:rPr>
        <w:t>Сведения о размерах платы за услуги ЖКХ</w:t>
      </w:r>
    </w:p>
    <w:p w:rsidR="00DC43C8" w:rsidRPr="00F26B0B" w:rsidRDefault="00DC43C8" w:rsidP="00131FED">
      <w:pPr>
        <w:pStyle w:val="a8"/>
        <w:tabs>
          <w:tab w:val="left" w:pos="709"/>
        </w:tabs>
        <w:spacing w:before="240" w:line="240" w:lineRule="auto"/>
        <w:ind w:left="0" w:firstLine="567"/>
        <w:jc w:val="right"/>
        <w:rPr>
          <w:rFonts w:ascii="Times New Roman" w:hAnsi="Times New Roman"/>
          <w:b/>
          <w:sz w:val="24"/>
          <w:szCs w:val="24"/>
        </w:rPr>
      </w:pPr>
      <w:r w:rsidRPr="00C02D2A">
        <w:rPr>
          <w:rFonts w:ascii="Times New Roman" w:hAnsi="Times New Roman"/>
          <w:sz w:val="24"/>
          <w:szCs w:val="24"/>
        </w:rPr>
        <w:t xml:space="preserve">Таблица </w:t>
      </w:r>
      <w:r w:rsidR="00250CDE">
        <w:rPr>
          <w:rFonts w:ascii="Times New Roman" w:hAnsi="Times New Roman"/>
          <w:sz w:val="24"/>
          <w:szCs w:val="24"/>
        </w:rPr>
        <w:t>60</w:t>
      </w:r>
    </w:p>
    <w:tbl>
      <w:tblPr>
        <w:tblStyle w:val="a7"/>
        <w:tblW w:w="0" w:type="auto"/>
        <w:jc w:val="center"/>
        <w:tblInd w:w="108" w:type="dxa"/>
        <w:tblLook w:val="04A0"/>
      </w:tblPr>
      <w:tblGrid>
        <w:gridCol w:w="5459"/>
        <w:gridCol w:w="3685"/>
      </w:tblGrid>
      <w:tr w:rsidR="00DD383F" w:rsidRPr="00C463DD" w:rsidTr="00D5293F">
        <w:trPr>
          <w:jc w:val="center"/>
        </w:trPr>
        <w:tc>
          <w:tcPr>
            <w:tcW w:w="5459" w:type="dxa"/>
            <w:vAlign w:val="center"/>
          </w:tcPr>
          <w:p w:rsidR="00DD383F" w:rsidRPr="00AA3970" w:rsidRDefault="00DD383F" w:rsidP="00637A32">
            <w:pPr>
              <w:pStyle w:val="a8"/>
              <w:tabs>
                <w:tab w:val="left" w:pos="709"/>
              </w:tabs>
              <w:spacing w:line="276" w:lineRule="auto"/>
              <w:ind w:left="0" w:firstLine="567"/>
              <w:jc w:val="both"/>
              <w:rPr>
                <w:rFonts w:ascii="Times New Roman" w:hAnsi="Times New Roman"/>
                <w:b/>
                <w:sz w:val="20"/>
                <w:szCs w:val="20"/>
              </w:rPr>
            </w:pPr>
            <w:r w:rsidRPr="00AA3970">
              <w:rPr>
                <w:rFonts w:ascii="Times New Roman" w:hAnsi="Times New Roman"/>
                <w:b/>
                <w:sz w:val="20"/>
                <w:szCs w:val="20"/>
              </w:rPr>
              <w:t>Вид коммунальной услуги</w:t>
            </w:r>
          </w:p>
        </w:tc>
        <w:tc>
          <w:tcPr>
            <w:tcW w:w="3685" w:type="dxa"/>
            <w:vAlign w:val="center"/>
          </w:tcPr>
          <w:p w:rsidR="00DD383F" w:rsidRPr="00AA3970" w:rsidRDefault="00DD383F" w:rsidP="00042656">
            <w:pPr>
              <w:tabs>
                <w:tab w:val="left" w:pos="709"/>
              </w:tabs>
              <w:jc w:val="both"/>
              <w:rPr>
                <w:rFonts w:ascii="Times New Roman" w:hAnsi="Times New Roman"/>
                <w:b/>
                <w:sz w:val="20"/>
                <w:szCs w:val="20"/>
              </w:rPr>
            </w:pPr>
            <w:r w:rsidRPr="00AA3970">
              <w:rPr>
                <w:rFonts w:ascii="Times New Roman" w:hAnsi="Times New Roman"/>
                <w:b/>
                <w:sz w:val="20"/>
                <w:szCs w:val="20"/>
              </w:rPr>
              <w:t>Средний платеж населения в 201</w:t>
            </w:r>
            <w:r w:rsidR="00042656">
              <w:rPr>
                <w:rFonts w:ascii="Times New Roman" w:hAnsi="Times New Roman"/>
                <w:b/>
                <w:sz w:val="20"/>
                <w:szCs w:val="20"/>
              </w:rPr>
              <w:t>9</w:t>
            </w:r>
            <w:r w:rsidRPr="00AA3970">
              <w:rPr>
                <w:rFonts w:ascii="Times New Roman" w:hAnsi="Times New Roman"/>
                <w:b/>
                <w:sz w:val="20"/>
                <w:szCs w:val="20"/>
              </w:rPr>
              <w:t xml:space="preserve"> г., руб. в мес. на 1 человека</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rPr>
            </w:pPr>
            <w:r w:rsidRPr="00AA3970">
              <w:rPr>
                <w:rFonts w:ascii="Times New Roman" w:hAnsi="Times New Roman"/>
                <w:sz w:val="20"/>
                <w:szCs w:val="20"/>
              </w:rPr>
              <w:t>Электроснабжение, руб./кВтчас</w:t>
            </w:r>
          </w:p>
        </w:tc>
        <w:tc>
          <w:tcPr>
            <w:tcW w:w="3685" w:type="dxa"/>
            <w:vAlign w:val="center"/>
          </w:tcPr>
          <w:p w:rsidR="00DD383F" w:rsidRPr="00280B10" w:rsidRDefault="00042656" w:rsidP="00C02D2A">
            <w:pPr>
              <w:tabs>
                <w:tab w:val="left" w:pos="709"/>
              </w:tabs>
              <w:jc w:val="center"/>
              <w:rPr>
                <w:rFonts w:ascii="Times New Roman" w:hAnsi="Times New Roman"/>
                <w:sz w:val="20"/>
                <w:szCs w:val="20"/>
              </w:rPr>
            </w:pPr>
            <w:r>
              <w:rPr>
                <w:rFonts w:ascii="Times New Roman" w:hAnsi="Times New Roman"/>
                <w:sz w:val="20"/>
                <w:szCs w:val="20"/>
              </w:rPr>
              <w:t>5</w:t>
            </w:r>
            <w:r w:rsidR="00C02D2A">
              <w:rPr>
                <w:rFonts w:ascii="Times New Roman" w:hAnsi="Times New Roman"/>
                <w:sz w:val="20"/>
                <w:szCs w:val="20"/>
              </w:rPr>
              <w:t>85</w:t>
            </w:r>
            <w:r w:rsidR="00DD383F">
              <w:rPr>
                <w:rFonts w:ascii="Times New Roman" w:hAnsi="Times New Roman"/>
                <w:sz w:val="20"/>
                <w:szCs w:val="20"/>
              </w:rPr>
              <w:t>,</w:t>
            </w:r>
            <w:r w:rsidR="00C02D2A">
              <w:rPr>
                <w:rFonts w:ascii="Times New Roman" w:hAnsi="Times New Roman"/>
                <w:sz w:val="20"/>
                <w:szCs w:val="20"/>
              </w:rPr>
              <w:t>3</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rPr>
            </w:pPr>
            <w:r w:rsidRPr="00AA3970">
              <w:rPr>
                <w:rFonts w:ascii="Times New Roman" w:hAnsi="Times New Roman"/>
                <w:sz w:val="20"/>
                <w:szCs w:val="20"/>
              </w:rPr>
              <w:t>Водоснабжение, руб./ м</w:t>
            </w:r>
            <w:r w:rsidRPr="00AA3970">
              <w:rPr>
                <w:rFonts w:ascii="Times New Roman" w:hAnsi="Times New Roman"/>
                <w:sz w:val="20"/>
                <w:szCs w:val="20"/>
                <w:vertAlign w:val="superscript"/>
              </w:rPr>
              <w:t>3</w:t>
            </w:r>
          </w:p>
        </w:tc>
        <w:tc>
          <w:tcPr>
            <w:tcW w:w="3685" w:type="dxa"/>
            <w:vAlign w:val="center"/>
          </w:tcPr>
          <w:p w:rsidR="00DD383F" w:rsidRPr="00280B10" w:rsidRDefault="005169A9" w:rsidP="00C02D2A">
            <w:pPr>
              <w:tabs>
                <w:tab w:val="left" w:pos="709"/>
              </w:tabs>
              <w:jc w:val="center"/>
              <w:rPr>
                <w:rFonts w:ascii="Times New Roman" w:hAnsi="Times New Roman"/>
                <w:sz w:val="20"/>
                <w:szCs w:val="20"/>
              </w:rPr>
            </w:pPr>
            <w:r>
              <w:rPr>
                <w:rFonts w:ascii="Times New Roman" w:hAnsi="Times New Roman"/>
                <w:sz w:val="20"/>
                <w:szCs w:val="20"/>
              </w:rPr>
              <w:t>2</w:t>
            </w:r>
            <w:r w:rsidR="00C02D2A">
              <w:rPr>
                <w:rFonts w:ascii="Times New Roman" w:hAnsi="Times New Roman"/>
                <w:sz w:val="20"/>
                <w:szCs w:val="20"/>
              </w:rPr>
              <w:t>98</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rPr>
            </w:pPr>
            <w:r w:rsidRPr="00AA3970">
              <w:rPr>
                <w:rFonts w:ascii="Times New Roman" w:hAnsi="Times New Roman"/>
                <w:sz w:val="20"/>
                <w:szCs w:val="20"/>
              </w:rPr>
              <w:t>Горячее водоснабжение, руб./ м</w:t>
            </w:r>
            <w:r w:rsidRPr="00AA3970">
              <w:rPr>
                <w:rFonts w:ascii="Times New Roman" w:hAnsi="Times New Roman"/>
                <w:sz w:val="20"/>
                <w:szCs w:val="20"/>
                <w:vertAlign w:val="superscript"/>
              </w:rPr>
              <w:t>3</w:t>
            </w:r>
          </w:p>
        </w:tc>
        <w:tc>
          <w:tcPr>
            <w:tcW w:w="3685" w:type="dxa"/>
            <w:vAlign w:val="center"/>
          </w:tcPr>
          <w:p w:rsidR="00DD383F" w:rsidRPr="00280B10" w:rsidRDefault="005169A9" w:rsidP="00C02D2A">
            <w:pPr>
              <w:tabs>
                <w:tab w:val="left" w:pos="709"/>
              </w:tabs>
              <w:jc w:val="center"/>
              <w:rPr>
                <w:rFonts w:ascii="Times New Roman" w:hAnsi="Times New Roman"/>
                <w:sz w:val="20"/>
                <w:szCs w:val="20"/>
              </w:rPr>
            </w:pPr>
            <w:r>
              <w:rPr>
                <w:rFonts w:ascii="Times New Roman" w:hAnsi="Times New Roman"/>
                <w:sz w:val="20"/>
                <w:szCs w:val="20"/>
              </w:rPr>
              <w:t>2</w:t>
            </w:r>
            <w:r w:rsidR="00C02D2A">
              <w:rPr>
                <w:rFonts w:ascii="Times New Roman" w:hAnsi="Times New Roman"/>
                <w:sz w:val="20"/>
                <w:szCs w:val="20"/>
              </w:rPr>
              <w:t>71</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rPr>
            </w:pPr>
            <w:r w:rsidRPr="00AA3970">
              <w:rPr>
                <w:rFonts w:ascii="Times New Roman" w:hAnsi="Times New Roman"/>
                <w:sz w:val="20"/>
                <w:szCs w:val="20"/>
              </w:rPr>
              <w:t>Теплоснабжение, руб./Гкал (население)</w:t>
            </w:r>
          </w:p>
        </w:tc>
        <w:tc>
          <w:tcPr>
            <w:tcW w:w="3685" w:type="dxa"/>
            <w:vAlign w:val="center"/>
          </w:tcPr>
          <w:p w:rsidR="00DD383F" w:rsidRPr="00280B10" w:rsidRDefault="005169A9" w:rsidP="00C02D2A">
            <w:pPr>
              <w:tabs>
                <w:tab w:val="left" w:pos="709"/>
              </w:tabs>
              <w:jc w:val="center"/>
              <w:rPr>
                <w:rFonts w:ascii="Times New Roman" w:hAnsi="Times New Roman"/>
                <w:sz w:val="20"/>
                <w:szCs w:val="20"/>
              </w:rPr>
            </w:pPr>
            <w:r>
              <w:rPr>
                <w:rFonts w:ascii="Times New Roman" w:hAnsi="Times New Roman"/>
                <w:sz w:val="20"/>
                <w:szCs w:val="20"/>
              </w:rPr>
              <w:t>9</w:t>
            </w:r>
            <w:r w:rsidR="00C02D2A">
              <w:rPr>
                <w:rFonts w:ascii="Times New Roman" w:hAnsi="Times New Roman"/>
                <w:sz w:val="20"/>
                <w:szCs w:val="20"/>
              </w:rPr>
              <w:t>86</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vertAlign w:val="superscript"/>
              </w:rPr>
            </w:pPr>
            <w:r w:rsidRPr="00AA3970">
              <w:rPr>
                <w:rFonts w:ascii="Times New Roman" w:hAnsi="Times New Roman"/>
                <w:sz w:val="20"/>
                <w:szCs w:val="20"/>
              </w:rPr>
              <w:t>Природный газ, руб./м</w:t>
            </w:r>
            <w:r w:rsidRPr="00AA3970">
              <w:rPr>
                <w:rFonts w:ascii="Times New Roman" w:hAnsi="Times New Roman"/>
                <w:sz w:val="20"/>
                <w:szCs w:val="20"/>
                <w:vertAlign w:val="superscript"/>
              </w:rPr>
              <w:t>3</w:t>
            </w:r>
          </w:p>
        </w:tc>
        <w:tc>
          <w:tcPr>
            <w:tcW w:w="3685" w:type="dxa"/>
            <w:vAlign w:val="center"/>
          </w:tcPr>
          <w:p w:rsidR="00DD383F" w:rsidRPr="00280B10" w:rsidRDefault="00DD383F" w:rsidP="00C02D2A">
            <w:pPr>
              <w:tabs>
                <w:tab w:val="left" w:pos="709"/>
              </w:tabs>
              <w:jc w:val="center"/>
              <w:rPr>
                <w:rFonts w:ascii="Times New Roman" w:hAnsi="Times New Roman"/>
                <w:sz w:val="20"/>
                <w:szCs w:val="20"/>
              </w:rPr>
            </w:pPr>
            <w:r>
              <w:rPr>
                <w:rFonts w:ascii="Times New Roman" w:hAnsi="Times New Roman"/>
                <w:sz w:val="20"/>
                <w:szCs w:val="20"/>
              </w:rPr>
              <w:t>1</w:t>
            </w:r>
            <w:r w:rsidR="00042656">
              <w:rPr>
                <w:rFonts w:ascii="Times New Roman" w:hAnsi="Times New Roman"/>
                <w:sz w:val="20"/>
                <w:szCs w:val="20"/>
              </w:rPr>
              <w:t>1</w:t>
            </w:r>
            <w:r w:rsidR="00C02D2A">
              <w:rPr>
                <w:rFonts w:ascii="Times New Roman" w:hAnsi="Times New Roman"/>
                <w:sz w:val="20"/>
                <w:szCs w:val="20"/>
              </w:rPr>
              <w:t>7</w:t>
            </w:r>
          </w:p>
        </w:tc>
      </w:tr>
      <w:tr w:rsidR="00DD383F" w:rsidRPr="00C463DD" w:rsidTr="00D5293F">
        <w:trPr>
          <w:jc w:val="center"/>
        </w:trPr>
        <w:tc>
          <w:tcPr>
            <w:tcW w:w="5459" w:type="dxa"/>
            <w:vAlign w:val="center"/>
          </w:tcPr>
          <w:p w:rsidR="00DD383F" w:rsidRPr="00AA3970" w:rsidRDefault="00DD383F" w:rsidP="00637A32">
            <w:pPr>
              <w:tabs>
                <w:tab w:val="left" w:pos="709"/>
              </w:tabs>
              <w:jc w:val="both"/>
              <w:rPr>
                <w:rFonts w:ascii="Times New Roman" w:hAnsi="Times New Roman"/>
                <w:sz w:val="20"/>
                <w:szCs w:val="20"/>
                <w:vertAlign w:val="superscript"/>
              </w:rPr>
            </w:pPr>
            <w:r w:rsidRPr="00AA3970">
              <w:rPr>
                <w:rFonts w:ascii="Times New Roman" w:hAnsi="Times New Roman"/>
                <w:sz w:val="20"/>
                <w:szCs w:val="20"/>
              </w:rPr>
              <w:t>ТБО руб./м</w:t>
            </w:r>
            <w:r w:rsidRPr="00AA3970">
              <w:rPr>
                <w:rFonts w:ascii="Times New Roman" w:hAnsi="Times New Roman"/>
                <w:sz w:val="20"/>
                <w:szCs w:val="20"/>
                <w:vertAlign w:val="superscript"/>
              </w:rPr>
              <w:t>3</w:t>
            </w:r>
          </w:p>
        </w:tc>
        <w:tc>
          <w:tcPr>
            <w:tcW w:w="3685" w:type="dxa"/>
            <w:vAlign w:val="center"/>
          </w:tcPr>
          <w:p w:rsidR="00DD383F" w:rsidRPr="00280B10" w:rsidRDefault="00DD383F" w:rsidP="00637A32">
            <w:pPr>
              <w:tabs>
                <w:tab w:val="left" w:pos="709"/>
              </w:tabs>
              <w:jc w:val="center"/>
              <w:rPr>
                <w:rFonts w:ascii="Times New Roman" w:hAnsi="Times New Roman"/>
                <w:sz w:val="20"/>
                <w:szCs w:val="20"/>
              </w:rPr>
            </w:pPr>
            <w:r w:rsidRPr="00280B10">
              <w:rPr>
                <w:rFonts w:ascii="Times New Roman" w:hAnsi="Times New Roman"/>
                <w:sz w:val="20"/>
                <w:szCs w:val="20"/>
              </w:rPr>
              <w:t>-</w:t>
            </w:r>
          </w:p>
        </w:tc>
      </w:tr>
    </w:tbl>
    <w:p w:rsidR="00DD383F" w:rsidRDefault="00DD383F" w:rsidP="00637A32">
      <w:pPr>
        <w:tabs>
          <w:tab w:val="left" w:pos="709"/>
        </w:tabs>
        <w:spacing w:after="0" w:line="240" w:lineRule="auto"/>
        <w:jc w:val="center"/>
        <w:rPr>
          <w:rFonts w:ascii="Times New Roman" w:eastAsia="Times New Roman" w:hAnsi="Times New Roman" w:cs="Times New Roman"/>
          <w:b/>
          <w:bCs/>
          <w:color w:val="000000"/>
          <w:sz w:val="28"/>
          <w:szCs w:val="28"/>
          <w:lang w:eastAsia="ru-RU"/>
        </w:rPr>
      </w:pPr>
    </w:p>
    <w:p w:rsidR="00332564" w:rsidRDefault="00332564" w:rsidP="00131FED">
      <w:pPr>
        <w:shd w:val="clear" w:color="auto" w:fill="FFFFFF"/>
        <w:tabs>
          <w:tab w:val="left" w:pos="709"/>
        </w:tabs>
        <w:spacing w:after="0" w:line="240" w:lineRule="auto"/>
        <w:ind w:firstLine="567"/>
        <w:jc w:val="both"/>
        <w:rPr>
          <w:rFonts w:ascii="Times New Roman" w:eastAsia="Times New Roman" w:hAnsi="Times New Roman" w:cs="Times New Roman"/>
          <w:b/>
          <w:bCs/>
          <w:color w:val="000000"/>
          <w:sz w:val="24"/>
          <w:szCs w:val="24"/>
          <w:lang w:eastAsia="ru-RU"/>
        </w:rPr>
      </w:pPr>
    </w:p>
    <w:p w:rsidR="00332564" w:rsidRDefault="00332564" w:rsidP="00131FED">
      <w:pPr>
        <w:shd w:val="clear" w:color="auto" w:fill="FFFFFF"/>
        <w:tabs>
          <w:tab w:val="left" w:pos="709"/>
        </w:tabs>
        <w:spacing w:after="0" w:line="240" w:lineRule="auto"/>
        <w:ind w:firstLine="567"/>
        <w:jc w:val="both"/>
        <w:rPr>
          <w:rFonts w:ascii="Times New Roman" w:eastAsia="Times New Roman" w:hAnsi="Times New Roman" w:cs="Times New Roman"/>
          <w:b/>
          <w:bCs/>
          <w:color w:val="000000"/>
          <w:sz w:val="24"/>
          <w:szCs w:val="24"/>
          <w:lang w:eastAsia="ru-RU"/>
        </w:rPr>
      </w:pPr>
    </w:p>
    <w:p w:rsidR="00332564" w:rsidRDefault="00332564" w:rsidP="00131FED">
      <w:pPr>
        <w:shd w:val="clear" w:color="auto" w:fill="FFFFFF"/>
        <w:tabs>
          <w:tab w:val="left" w:pos="709"/>
        </w:tabs>
        <w:spacing w:after="0" w:line="240" w:lineRule="auto"/>
        <w:ind w:firstLine="567"/>
        <w:jc w:val="both"/>
        <w:rPr>
          <w:rFonts w:ascii="Times New Roman" w:eastAsia="Times New Roman" w:hAnsi="Times New Roman" w:cs="Times New Roman"/>
          <w:b/>
          <w:bCs/>
          <w:color w:val="000000"/>
          <w:sz w:val="24"/>
          <w:szCs w:val="24"/>
          <w:lang w:eastAsia="ru-RU"/>
        </w:rPr>
      </w:pPr>
    </w:p>
    <w:p w:rsidR="005F6059" w:rsidRDefault="005F6059" w:rsidP="00131FED">
      <w:pPr>
        <w:shd w:val="clear" w:color="auto" w:fill="FFFFFF"/>
        <w:tabs>
          <w:tab w:val="left" w:pos="709"/>
        </w:tabs>
        <w:spacing w:after="0" w:line="240" w:lineRule="auto"/>
        <w:ind w:firstLine="567"/>
        <w:jc w:val="both"/>
        <w:rPr>
          <w:rFonts w:ascii="Times New Roman" w:eastAsia="Times New Roman" w:hAnsi="Times New Roman" w:cs="Times New Roman"/>
          <w:b/>
          <w:bCs/>
          <w:color w:val="000000"/>
          <w:sz w:val="24"/>
          <w:szCs w:val="24"/>
          <w:lang w:eastAsia="ru-RU"/>
        </w:rPr>
      </w:pPr>
    </w:p>
    <w:p w:rsidR="00DD383F" w:rsidRPr="00C02D2A" w:rsidRDefault="00DD383F" w:rsidP="00131FED">
      <w:pPr>
        <w:shd w:val="clear" w:color="auto" w:fill="FFFFFF"/>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sidRPr="00C02D2A">
        <w:rPr>
          <w:rFonts w:ascii="Times New Roman" w:eastAsia="Times New Roman" w:hAnsi="Times New Roman" w:cs="Times New Roman"/>
          <w:b/>
          <w:bCs/>
          <w:color w:val="000000"/>
          <w:sz w:val="24"/>
          <w:szCs w:val="24"/>
          <w:lang w:eastAsia="ru-RU"/>
        </w:rPr>
        <w:lastRenderedPageBreak/>
        <w:t>Субсидии на оплату жилого помещения и коммунальных услуг – это:</w:t>
      </w:r>
    </w:p>
    <w:p w:rsidR="00DD383F" w:rsidRPr="00C02D2A" w:rsidRDefault="00DD383F"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Verdana" w:eastAsia="Times New Roman" w:hAnsi="Verdana" w:cs="Times New Roman"/>
          <w:color w:val="000000"/>
          <w:sz w:val="24"/>
          <w:szCs w:val="24"/>
          <w:lang w:eastAsia="ru-RU"/>
        </w:rPr>
        <w:t xml:space="preserve">- </w:t>
      </w:r>
      <w:r w:rsidRPr="00C02D2A">
        <w:rPr>
          <w:rFonts w:ascii="Times New Roman" w:hAnsi="Times New Roman"/>
          <w:sz w:val="24"/>
          <w:szCs w:val="24"/>
        </w:rPr>
        <w:t>помощь тем лицам, которые в виду сложившихся обстоятельств не могут в полной мере производить оплату коммунальных услуг без оказания негатив</w:t>
      </w:r>
      <w:r w:rsidR="00D5293F" w:rsidRPr="00C02D2A">
        <w:rPr>
          <w:rFonts w:ascii="Times New Roman" w:hAnsi="Times New Roman"/>
          <w:sz w:val="24"/>
          <w:szCs w:val="24"/>
        </w:rPr>
        <w:t>ного влияния на семейный бюджет;</w:t>
      </w:r>
    </w:p>
    <w:p w:rsidR="00DD383F" w:rsidRPr="00C02D2A" w:rsidRDefault="00DD383F"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Verdana" w:eastAsia="Times New Roman" w:hAnsi="Verdana" w:cs="Times New Roman"/>
          <w:color w:val="000000"/>
          <w:sz w:val="24"/>
          <w:szCs w:val="24"/>
          <w:lang w:eastAsia="ru-RU"/>
        </w:rPr>
        <w:t>-</w:t>
      </w:r>
      <w:r w:rsidRPr="00C02D2A">
        <w:rPr>
          <w:rFonts w:ascii="Times New Roman" w:hAnsi="Times New Roman"/>
          <w:sz w:val="24"/>
          <w:szCs w:val="24"/>
        </w:rPr>
        <w:t> адресная целевая поддержка населения, которая эффективно обеспечивает социальную защиту низкооплачиваемых, малоимущих и безработных граждан и членов их семей от повышения платы за жилье и коммунальные услуги, так как семья, оформившая субсидии, защищена от роста тарифов.</w:t>
      </w:r>
    </w:p>
    <w:p w:rsidR="00DD383F" w:rsidRPr="00C02D2A" w:rsidRDefault="00DD383F"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Право на получение такой помощи и ее размер зависит от материального положения всей семьи.</w:t>
      </w:r>
    </w:p>
    <w:p w:rsidR="00DD383F" w:rsidRPr="00C02D2A" w:rsidRDefault="00DD383F"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Средства на субсидии выделяются из областного бюджета специально для поддержки граждан у которых квартплата съедает слишком большую долю их доходов.</w:t>
      </w:r>
    </w:p>
    <w:p w:rsidR="00DD383F" w:rsidRPr="00C02D2A" w:rsidRDefault="00DD383F"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Правом на предоставление субсидий на оплату жилищно-коммунальных услуг обладают граждане,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 размера регионального стандарта стоимости жилищно-коммунальных услуг, превышают:</w:t>
      </w:r>
    </w:p>
    <w:p w:rsidR="00DD383F" w:rsidRPr="00C02D2A" w:rsidRDefault="00DD383F"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- 10 % для семей (одиноко проживающего гражданина) со среднедушевым доход меньше или равном величине прожиточного минимума;</w:t>
      </w:r>
    </w:p>
    <w:p w:rsidR="00DD383F" w:rsidRPr="00C02D2A" w:rsidRDefault="00DD383F"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- 22 % для семей (одиноко проживающего гражданина) со среднедушевым доходом выше прожиточного минимума.</w:t>
      </w:r>
    </w:p>
    <w:p w:rsidR="00DD383F" w:rsidRPr="00C02D2A" w:rsidRDefault="00DD383F"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Субсидии на оплату жилого помещения и коммунальных услуг предоставляются в соответствии с:</w:t>
      </w:r>
    </w:p>
    <w:p w:rsidR="00DD383F" w:rsidRPr="00C02D2A" w:rsidRDefault="00DD383F" w:rsidP="00131FED">
      <w:pPr>
        <w:pStyle w:val="aff2"/>
        <w:shd w:val="clear" w:color="auto" w:fill="FFFFFF"/>
        <w:tabs>
          <w:tab w:val="left" w:pos="709"/>
        </w:tabs>
        <w:spacing w:before="0" w:beforeAutospacing="0" w:after="0" w:afterAutospacing="0"/>
        <w:ind w:firstLine="567"/>
        <w:rPr>
          <w:color w:val="000000"/>
        </w:rPr>
      </w:pPr>
      <w:r w:rsidRPr="00C02D2A">
        <w:rPr>
          <w:rStyle w:val="aff4"/>
          <w:rFonts w:eastAsiaTheme="majorEastAsia"/>
          <w:color w:val="000000"/>
        </w:rPr>
        <w:t>Законодательством РФ:</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Жилищным кодексом РФ от 01.03.2005г</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ФЗ от 5.04.2003г</w:t>
      </w:r>
      <w:r w:rsidR="00D5293F" w:rsidRPr="00C02D2A">
        <w:rPr>
          <w:rFonts w:eastAsiaTheme="minorHAnsi" w:cstheme="minorBidi"/>
          <w:lang w:eastAsia="en-US"/>
        </w:rPr>
        <w:t>.</w:t>
      </w:r>
      <w:r w:rsidRPr="00C02D2A">
        <w:rPr>
          <w:rFonts w:eastAsiaTheme="minorHAnsi" w:cstheme="minorBidi"/>
          <w:lang w:eastAsia="en-US"/>
        </w:rPr>
        <w:t xml:space="preserve"> № 44 – ФЗ « О порядке учета доходов и расчета среднедушевого дохода семьи и одиноко проживающего гражданина для признания их малоимущими и оказания им государственной социальной помощи»</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ФЗ от 24.10.1997</w:t>
      </w:r>
      <w:r w:rsidR="00D5293F" w:rsidRPr="00C02D2A">
        <w:rPr>
          <w:rFonts w:eastAsiaTheme="minorHAnsi" w:cstheme="minorBidi"/>
          <w:lang w:eastAsia="en-US"/>
        </w:rPr>
        <w:t xml:space="preserve"> г.</w:t>
      </w:r>
      <w:r w:rsidRPr="00C02D2A">
        <w:rPr>
          <w:rFonts w:eastAsiaTheme="minorHAnsi" w:cstheme="minorBidi"/>
          <w:lang w:eastAsia="en-US"/>
        </w:rPr>
        <w:t xml:space="preserve"> № 134-ФЗ « О прожиточном минимуме в РФ»</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Постановлением Правительства РФ от 14.12.2005г</w:t>
      </w:r>
      <w:r w:rsidR="00D5293F" w:rsidRPr="00C02D2A">
        <w:rPr>
          <w:rFonts w:eastAsiaTheme="minorHAnsi" w:cstheme="minorBidi"/>
          <w:lang w:eastAsia="en-US"/>
        </w:rPr>
        <w:t>.</w:t>
      </w:r>
      <w:r w:rsidRPr="00C02D2A">
        <w:rPr>
          <w:rFonts w:eastAsiaTheme="minorHAnsi" w:cstheme="minorBidi"/>
          <w:lang w:eastAsia="en-US"/>
        </w:rPr>
        <w:t xml:space="preserve"> № 761 «О предоставлении субсидий на оплату жилого помещения и коммунальных услуг»</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Постановлением Правительства РФ от 20.08.2003г</w:t>
      </w:r>
      <w:r w:rsidR="00D5293F" w:rsidRPr="00C02D2A">
        <w:rPr>
          <w:rFonts w:eastAsiaTheme="minorHAnsi" w:cstheme="minorBidi"/>
          <w:lang w:eastAsia="en-US"/>
        </w:rPr>
        <w:t>.</w:t>
      </w:r>
      <w:r w:rsidRPr="00C02D2A">
        <w:rPr>
          <w:rFonts w:eastAsiaTheme="minorHAnsi" w:cstheme="minorBidi"/>
          <w:lang w:eastAsia="en-US"/>
        </w:rPr>
        <w:t xml:space="preserve">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b/>
          <w:lang w:eastAsia="en-US"/>
        </w:rPr>
      </w:pPr>
      <w:r w:rsidRPr="00C02D2A">
        <w:rPr>
          <w:rFonts w:eastAsiaTheme="minorHAnsi" w:cstheme="minorBidi"/>
          <w:b/>
          <w:lang w:eastAsia="en-US"/>
        </w:rPr>
        <w:t>Законодательством Белгородской области:</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Законом Белгородской области от 28.12.2004г</w:t>
      </w:r>
      <w:r w:rsidR="00D5293F" w:rsidRPr="00C02D2A">
        <w:rPr>
          <w:rFonts w:eastAsiaTheme="minorHAnsi" w:cstheme="minorBidi"/>
          <w:lang w:eastAsia="en-US"/>
        </w:rPr>
        <w:t>.</w:t>
      </w:r>
      <w:r w:rsidRPr="00C02D2A">
        <w:rPr>
          <w:rFonts w:eastAsiaTheme="minorHAnsi" w:cstheme="minorBidi"/>
          <w:lang w:eastAsia="en-US"/>
        </w:rPr>
        <w:t xml:space="preserve"> № 165 «Социальный кодекс Белгородской области»</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Законом Белгородской области от 23.07.2001г</w:t>
      </w:r>
      <w:r w:rsidR="00D5293F" w:rsidRPr="00C02D2A">
        <w:rPr>
          <w:rFonts w:eastAsiaTheme="minorHAnsi" w:cstheme="minorBidi"/>
          <w:lang w:eastAsia="en-US"/>
        </w:rPr>
        <w:t>.</w:t>
      </w:r>
      <w:r w:rsidRPr="00C02D2A">
        <w:rPr>
          <w:rFonts w:eastAsiaTheme="minorHAnsi" w:cstheme="minorBidi"/>
          <w:lang w:eastAsia="en-US"/>
        </w:rPr>
        <w:t xml:space="preserve"> № 154 « О прожиточном минимуме в Белгородской области»</w:t>
      </w:r>
      <w:r w:rsidR="00D5293F" w:rsidRPr="00C02D2A">
        <w:rPr>
          <w:rFonts w:eastAsiaTheme="minorHAnsi" w:cstheme="minorBidi"/>
          <w:lang w:eastAsia="en-US"/>
        </w:rPr>
        <w:t>;</w:t>
      </w:r>
    </w:p>
    <w:p w:rsidR="00DD383F" w:rsidRPr="00C02D2A" w:rsidRDefault="00DD383F" w:rsidP="00131FED">
      <w:pPr>
        <w:pStyle w:val="aff2"/>
        <w:shd w:val="clear" w:color="auto" w:fill="FFFFFF"/>
        <w:tabs>
          <w:tab w:val="left" w:pos="709"/>
        </w:tabs>
        <w:spacing w:before="0" w:beforeAutospacing="0" w:after="0" w:afterAutospacing="0"/>
        <w:ind w:firstLine="567"/>
        <w:jc w:val="both"/>
        <w:rPr>
          <w:rFonts w:eastAsiaTheme="minorHAnsi" w:cstheme="minorBidi"/>
          <w:lang w:eastAsia="en-US"/>
        </w:rPr>
      </w:pPr>
      <w:r w:rsidRPr="00C02D2A">
        <w:rPr>
          <w:rFonts w:eastAsiaTheme="minorHAnsi" w:cstheme="minorBidi"/>
          <w:lang w:eastAsia="en-US"/>
        </w:rPr>
        <w:t>- Постановлением правительства Белгородской области от 28.03.2011г</w:t>
      </w:r>
      <w:r w:rsidR="00D5293F" w:rsidRPr="00C02D2A">
        <w:rPr>
          <w:rFonts w:eastAsiaTheme="minorHAnsi" w:cstheme="minorBidi"/>
          <w:lang w:eastAsia="en-US"/>
        </w:rPr>
        <w:t>.</w:t>
      </w:r>
      <w:r w:rsidRPr="00C02D2A">
        <w:rPr>
          <w:rFonts w:eastAsiaTheme="minorHAnsi" w:cstheme="minorBidi"/>
          <w:lang w:eastAsia="en-US"/>
        </w:rPr>
        <w:t xml:space="preserve"> № 106-пп «О предоставлении субсидий на оплату жилого помещения и коммунальных услуг»</w:t>
      </w:r>
      <w:r w:rsidR="00D5293F" w:rsidRPr="00C02D2A">
        <w:rPr>
          <w:rFonts w:eastAsiaTheme="minorHAnsi" w:cstheme="minorBidi"/>
          <w:lang w:eastAsia="en-US"/>
        </w:rPr>
        <w:t>;</w:t>
      </w:r>
    </w:p>
    <w:p w:rsidR="00C463DD" w:rsidRPr="00264787" w:rsidRDefault="00DD383F" w:rsidP="00264787">
      <w:pPr>
        <w:pStyle w:val="aff2"/>
        <w:shd w:val="clear" w:color="auto" w:fill="FFFFFF"/>
        <w:tabs>
          <w:tab w:val="left" w:pos="709"/>
        </w:tabs>
        <w:spacing w:before="0" w:beforeAutospacing="0" w:after="0" w:afterAutospacing="0"/>
        <w:ind w:firstLine="567"/>
        <w:jc w:val="both"/>
        <w:rPr>
          <w:rFonts w:eastAsiaTheme="minorHAnsi" w:cstheme="minorBidi"/>
          <w:sz w:val="28"/>
          <w:szCs w:val="28"/>
          <w:lang w:eastAsia="en-US"/>
        </w:rPr>
      </w:pPr>
      <w:r w:rsidRPr="00C02D2A">
        <w:rPr>
          <w:rFonts w:eastAsiaTheme="minorHAnsi" w:cstheme="minorBidi"/>
          <w:lang w:eastAsia="en-US"/>
        </w:rPr>
        <w:t>- Постановлением правительства Белгородской области от 25.02.2013 г</w:t>
      </w:r>
      <w:r w:rsidR="00D5293F" w:rsidRPr="00C02D2A">
        <w:rPr>
          <w:rFonts w:eastAsiaTheme="minorHAnsi" w:cstheme="minorBidi"/>
          <w:lang w:eastAsia="en-US"/>
        </w:rPr>
        <w:t>.</w:t>
      </w:r>
      <w:r w:rsidRPr="00C02D2A">
        <w:rPr>
          <w:rFonts w:eastAsiaTheme="minorHAnsi" w:cstheme="minorBidi"/>
          <w:lang w:eastAsia="en-US"/>
        </w:rPr>
        <w:t xml:space="preserve"> № 46-пп «Об утверждении региональных стандартов стоимости жилищно-коммунальных услуг по муниципальным образованиям Белгородской области на 2013</w:t>
      </w:r>
      <w:r w:rsidR="00264787" w:rsidRPr="00C02D2A">
        <w:rPr>
          <w:rFonts w:eastAsiaTheme="minorHAnsi" w:cstheme="minorBidi"/>
          <w:lang w:eastAsia="en-US"/>
        </w:rPr>
        <w:t>год</w:t>
      </w:r>
      <w:r w:rsidR="00C02D2A">
        <w:rPr>
          <w:rFonts w:eastAsiaTheme="minorHAnsi" w:cstheme="minorBidi"/>
          <w:lang w:eastAsia="en-US"/>
        </w:rPr>
        <w:t>.</w:t>
      </w:r>
    </w:p>
    <w:sectPr w:rsidR="00C463DD" w:rsidRPr="00264787" w:rsidSect="00637A32">
      <w:type w:val="nextColumn"/>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E50" w:rsidRDefault="00C50E50" w:rsidP="0058616C">
      <w:pPr>
        <w:spacing w:after="0" w:line="240" w:lineRule="auto"/>
      </w:pPr>
      <w:r>
        <w:separator/>
      </w:r>
    </w:p>
  </w:endnote>
  <w:endnote w:type="continuationSeparator" w:id="1">
    <w:p w:rsidR="00C50E50" w:rsidRDefault="00C50E50" w:rsidP="005861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66" w:rsidRDefault="00DD2766">
    <w:pPr>
      <w:pStyle w:val="ad"/>
      <w:jc w:val="right"/>
    </w:pPr>
  </w:p>
  <w:p w:rsidR="00DD2766" w:rsidRDefault="00DD2766">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66" w:rsidRDefault="00DD2766">
    <w:pPr>
      <w:pStyle w:val="ad"/>
      <w:jc w:val="right"/>
    </w:pPr>
  </w:p>
  <w:p w:rsidR="00DD2766" w:rsidRDefault="00DD2766">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134229"/>
    </w:sdtPr>
    <w:sdtContent>
      <w:p w:rsidR="00DD2766" w:rsidRDefault="00E64CBF">
        <w:pPr>
          <w:pStyle w:val="ad"/>
          <w:jc w:val="right"/>
        </w:pPr>
        <w:r>
          <w:fldChar w:fldCharType="begin"/>
        </w:r>
        <w:r w:rsidR="00DD2766">
          <w:instrText>PAGE   \* MERGEFORMAT</w:instrText>
        </w:r>
        <w:r>
          <w:fldChar w:fldCharType="separate"/>
        </w:r>
        <w:r w:rsidR="001847EF">
          <w:rPr>
            <w:noProof/>
          </w:rPr>
          <w:t>155</w:t>
        </w:r>
        <w:r>
          <w:fldChar w:fldCharType="end"/>
        </w:r>
      </w:p>
    </w:sdtContent>
  </w:sdt>
  <w:p w:rsidR="00DD2766" w:rsidRDefault="00DD276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E50" w:rsidRDefault="00C50E50" w:rsidP="0058616C">
      <w:pPr>
        <w:spacing w:after="0" w:line="240" w:lineRule="auto"/>
      </w:pPr>
      <w:r>
        <w:separator/>
      </w:r>
    </w:p>
  </w:footnote>
  <w:footnote w:type="continuationSeparator" w:id="1">
    <w:p w:rsidR="00C50E50" w:rsidRDefault="00C50E50" w:rsidP="005861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5585030"/>
    </w:sdtPr>
    <w:sdtContent>
      <w:p w:rsidR="00DD2766" w:rsidRDefault="00E64CBF">
        <w:pPr>
          <w:pStyle w:val="ab"/>
          <w:jc w:val="center"/>
        </w:pPr>
        <w:r>
          <w:fldChar w:fldCharType="begin"/>
        </w:r>
        <w:r w:rsidR="00DD2766">
          <w:instrText>PAGE   \* MERGEFORMAT</w:instrText>
        </w:r>
        <w:r>
          <w:fldChar w:fldCharType="separate"/>
        </w:r>
        <w:r w:rsidR="001847EF">
          <w:rPr>
            <w:noProof/>
          </w:rPr>
          <w:t>29</w:t>
        </w:r>
        <w:r>
          <w:fldChar w:fldCharType="end"/>
        </w:r>
      </w:p>
    </w:sdtContent>
  </w:sdt>
  <w:p w:rsidR="00DD2766" w:rsidRDefault="00DD276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6C865A"/>
    <w:lvl w:ilvl="0">
      <w:start w:val="1"/>
      <w:numFmt w:val="bullet"/>
      <w:pStyle w:val="2"/>
      <w:lvlText w:val=""/>
      <w:lvlJc w:val="left"/>
      <w:pPr>
        <w:tabs>
          <w:tab w:val="num" w:pos="643"/>
        </w:tabs>
        <w:ind w:left="643" w:hanging="360"/>
      </w:pPr>
      <w:rPr>
        <w:rFonts w:ascii="Symbol" w:hAnsi="Symbol" w:hint="default"/>
      </w:rPr>
    </w:lvl>
  </w:abstractNum>
  <w:abstractNum w:abstractNumId="1">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7721A"/>
    <w:multiLevelType w:val="multilevel"/>
    <w:tmpl w:val="0747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B82715"/>
    <w:multiLevelType w:val="multilevel"/>
    <w:tmpl w:val="3514BE4E"/>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233F664C"/>
    <w:multiLevelType w:val="hybridMultilevel"/>
    <w:tmpl w:val="21B23208"/>
    <w:lvl w:ilvl="0" w:tplc="8398D80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4C353E0"/>
    <w:multiLevelType w:val="hybridMultilevel"/>
    <w:tmpl w:val="EDFA4A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851ED7"/>
    <w:multiLevelType w:val="hybridMultilevel"/>
    <w:tmpl w:val="CE66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1A4B29"/>
    <w:multiLevelType w:val="multilevel"/>
    <w:tmpl w:val="F1C834FC"/>
    <w:lvl w:ilvl="0">
      <w:start w:val="7"/>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4D369EB"/>
    <w:multiLevelType w:val="hybridMultilevel"/>
    <w:tmpl w:val="81D07FB0"/>
    <w:lvl w:ilvl="0" w:tplc="5F06FDCA">
      <w:start w:val="1"/>
      <w:numFmt w:val="bullet"/>
      <w:lvlText w:val=""/>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57441B47"/>
    <w:multiLevelType w:val="multilevel"/>
    <w:tmpl w:val="A4D645BC"/>
    <w:lvl w:ilvl="0">
      <w:start w:val="1"/>
      <w:numFmt w:val="decimal"/>
      <w:pStyle w:val="a"/>
      <w:lvlText w:val="%1."/>
      <w:lvlJc w:val="left"/>
      <w:pPr>
        <w:ind w:left="1637" w:hanging="360"/>
      </w:pPr>
      <w:rPr>
        <w:b/>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0">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3B3ED9"/>
    <w:multiLevelType w:val="hybridMultilevel"/>
    <w:tmpl w:val="9FC27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01B49E2"/>
    <w:multiLevelType w:val="hybridMultilevel"/>
    <w:tmpl w:val="5A920B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0C833EF"/>
    <w:multiLevelType w:val="hybridMultilevel"/>
    <w:tmpl w:val="139A486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79902DF"/>
    <w:multiLevelType w:val="hybridMultilevel"/>
    <w:tmpl w:val="9484F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9"/>
  </w:num>
  <w:num w:numId="3">
    <w:abstractNumId w:val="12"/>
  </w:num>
  <w:num w:numId="4">
    <w:abstractNumId w:val="17"/>
  </w:num>
  <w:num w:numId="5">
    <w:abstractNumId w:val="22"/>
  </w:num>
  <w:num w:numId="6">
    <w:abstractNumId w:val="18"/>
  </w:num>
  <w:num w:numId="7">
    <w:abstractNumId w:val="0"/>
  </w:num>
  <w:num w:numId="8">
    <w:abstractNumId w:val="23"/>
  </w:num>
  <w:num w:numId="9">
    <w:abstractNumId w:val="27"/>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7"/>
  </w:num>
  <w:num w:numId="13">
    <w:abstractNumId w:val="4"/>
  </w:num>
  <w:num w:numId="14">
    <w:abstractNumId w:val="8"/>
  </w:num>
  <w:num w:numId="15">
    <w:abstractNumId w:val="28"/>
  </w:num>
  <w:num w:numId="16">
    <w:abstractNumId w:val="15"/>
  </w:num>
  <w:num w:numId="17">
    <w:abstractNumId w:val="25"/>
  </w:num>
  <w:num w:numId="18">
    <w:abstractNumId w:val="24"/>
  </w:num>
  <w:num w:numId="19">
    <w:abstractNumId w:val="5"/>
  </w:num>
  <w:num w:numId="20">
    <w:abstractNumId w:val="10"/>
  </w:num>
  <w:num w:numId="21">
    <w:abstractNumId w:val="20"/>
  </w:num>
  <w:num w:numId="22">
    <w:abstractNumId w:val="1"/>
  </w:num>
  <w:num w:numId="23">
    <w:abstractNumId w:val="26"/>
  </w:num>
  <w:num w:numId="24">
    <w:abstractNumId w:val="21"/>
  </w:num>
  <w:num w:numId="25">
    <w:abstractNumId w:val="16"/>
  </w:num>
  <w:num w:numId="26">
    <w:abstractNumId w:val="13"/>
  </w:num>
  <w:num w:numId="27">
    <w:abstractNumId w:val="6"/>
  </w:num>
  <w:num w:numId="28">
    <w:abstractNumId w:val="19"/>
  </w:num>
  <w:num w:numId="29">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08"/>
  <w:characterSpacingControl w:val="doNotCompress"/>
  <w:footnotePr>
    <w:footnote w:id="0"/>
    <w:footnote w:id="1"/>
  </w:footnotePr>
  <w:endnotePr>
    <w:endnote w:id="0"/>
    <w:endnote w:id="1"/>
  </w:endnotePr>
  <w:compat/>
  <w:rsids>
    <w:rsidRoot w:val="00042D8D"/>
    <w:rsid w:val="00000364"/>
    <w:rsid w:val="00006F56"/>
    <w:rsid w:val="00007C3E"/>
    <w:rsid w:val="00014368"/>
    <w:rsid w:val="00014A4F"/>
    <w:rsid w:val="00025BB5"/>
    <w:rsid w:val="00027D01"/>
    <w:rsid w:val="00042656"/>
    <w:rsid w:val="00042D8D"/>
    <w:rsid w:val="00044E02"/>
    <w:rsid w:val="00057430"/>
    <w:rsid w:val="00067554"/>
    <w:rsid w:val="00070EA5"/>
    <w:rsid w:val="00080F8C"/>
    <w:rsid w:val="000816E8"/>
    <w:rsid w:val="0008298F"/>
    <w:rsid w:val="00086886"/>
    <w:rsid w:val="00086A7D"/>
    <w:rsid w:val="00086B20"/>
    <w:rsid w:val="00095853"/>
    <w:rsid w:val="000A0204"/>
    <w:rsid w:val="000A37C2"/>
    <w:rsid w:val="000A4393"/>
    <w:rsid w:val="000B5575"/>
    <w:rsid w:val="000B5A9E"/>
    <w:rsid w:val="000C031F"/>
    <w:rsid w:val="000C056F"/>
    <w:rsid w:val="000C3633"/>
    <w:rsid w:val="000E3BB8"/>
    <w:rsid w:val="000E6714"/>
    <w:rsid w:val="000F05C9"/>
    <w:rsid w:val="000F3803"/>
    <w:rsid w:val="000F47B9"/>
    <w:rsid w:val="00104FBF"/>
    <w:rsid w:val="0011288E"/>
    <w:rsid w:val="001165CC"/>
    <w:rsid w:val="00123D8F"/>
    <w:rsid w:val="001259AE"/>
    <w:rsid w:val="00125C2A"/>
    <w:rsid w:val="00126B8E"/>
    <w:rsid w:val="0013034A"/>
    <w:rsid w:val="0013173E"/>
    <w:rsid w:val="00131FED"/>
    <w:rsid w:val="00132108"/>
    <w:rsid w:val="00133A55"/>
    <w:rsid w:val="0014022C"/>
    <w:rsid w:val="00140A6C"/>
    <w:rsid w:val="00141D88"/>
    <w:rsid w:val="00144E60"/>
    <w:rsid w:val="0014509A"/>
    <w:rsid w:val="001501B2"/>
    <w:rsid w:val="00165BAA"/>
    <w:rsid w:val="00167212"/>
    <w:rsid w:val="00170101"/>
    <w:rsid w:val="001759C4"/>
    <w:rsid w:val="00176DA6"/>
    <w:rsid w:val="00177F68"/>
    <w:rsid w:val="001847EF"/>
    <w:rsid w:val="001849C3"/>
    <w:rsid w:val="00184C0C"/>
    <w:rsid w:val="0018535C"/>
    <w:rsid w:val="00191F6B"/>
    <w:rsid w:val="001A4390"/>
    <w:rsid w:val="001B55F3"/>
    <w:rsid w:val="001C6A9D"/>
    <w:rsid w:val="001C756F"/>
    <w:rsid w:val="001C7BD3"/>
    <w:rsid w:val="001D59C5"/>
    <w:rsid w:val="001D6F66"/>
    <w:rsid w:val="001D7DAC"/>
    <w:rsid w:val="001E41E3"/>
    <w:rsid w:val="001E48A7"/>
    <w:rsid w:val="001F5D83"/>
    <w:rsid w:val="00203930"/>
    <w:rsid w:val="00204244"/>
    <w:rsid w:val="002063E7"/>
    <w:rsid w:val="00216D61"/>
    <w:rsid w:val="00221077"/>
    <w:rsid w:val="00227ABD"/>
    <w:rsid w:val="0023387F"/>
    <w:rsid w:val="00233AD8"/>
    <w:rsid w:val="00235FE5"/>
    <w:rsid w:val="002373C2"/>
    <w:rsid w:val="00244805"/>
    <w:rsid w:val="002451DA"/>
    <w:rsid w:val="00246B71"/>
    <w:rsid w:val="00247CFD"/>
    <w:rsid w:val="00250CDE"/>
    <w:rsid w:val="002512A6"/>
    <w:rsid w:val="0025141A"/>
    <w:rsid w:val="00261DD6"/>
    <w:rsid w:val="00262EC1"/>
    <w:rsid w:val="00264787"/>
    <w:rsid w:val="00265066"/>
    <w:rsid w:val="00265B2E"/>
    <w:rsid w:val="00266FA7"/>
    <w:rsid w:val="002706A1"/>
    <w:rsid w:val="00281215"/>
    <w:rsid w:val="002837C1"/>
    <w:rsid w:val="00287FE9"/>
    <w:rsid w:val="002B03C7"/>
    <w:rsid w:val="002B04D3"/>
    <w:rsid w:val="002B07CB"/>
    <w:rsid w:val="002C1FA0"/>
    <w:rsid w:val="002C58A5"/>
    <w:rsid w:val="002D1ACC"/>
    <w:rsid w:val="002D3580"/>
    <w:rsid w:val="002E114B"/>
    <w:rsid w:val="002E1EF1"/>
    <w:rsid w:val="002E6BBC"/>
    <w:rsid w:val="002E770D"/>
    <w:rsid w:val="003025D2"/>
    <w:rsid w:val="00306179"/>
    <w:rsid w:val="003068AD"/>
    <w:rsid w:val="00310299"/>
    <w:rsid w:val="00311FDA"/>
    <w:rsid w:val="0031577C"/>
    <w:rsid w:val="00320D47"/>
    <w:rsid w:val="003212B8"/>
    <w:rsid w:val="00322DA2"/>
    <w:rsid w:val="00323A64"/>
    <w:rsid w:val="00332564"/>
    <w:rsid w:val="00334C1A"/>
    <w:rsid w:val="00336F1B"/>
    <w:rsid w:val="00343D86"/>
    <w:rsid w:val="0034454D"/>
    <w:rsid w:val="003465B2"/>
    <w:rsid w:val="0035095F"/>
    <w:rsid w:val="00355B32"/>
    <w:rsid w:val="003561C0"/>
    <w:rsid w:val="00356627"/>
    <w:rsid w:val="00357908"/>
    <w:rsid w:val="00361FD2"/>
    <w:rsid w:val="00366543"/>
    <w:rsid w:val="00370140"/>
    <w:rsid w:val="0037592D"/>
    <w:rsid w:val="003837CC"/>
    <w:rsid w:val="00386946"/>
    <w:rsid w:val="0039054D"/>
    <w:rsid w:val="003933CA"/>
    <w:rsid w:val="00397553"/>
    <w:rsid w:val="003A6EDF"/>
    <w:rsid w:val="003B18BB"/>
    <w:rsid w:val="003C5F96"/>
    <w:rsid w:val="003D2DC4"/>
    <w:rsid w:val="003D6CBD"/>
    <w:rsid w:val="003D7E46"/>
    <w:rsid w:val="003E2414"/>
    <w:rsid w:val="003F2136"/>
    <w:rsid w:val="003F5B35"/>
    <w:rsid w:val="00402033"/>
    <w:rsid w:val="00403FCD"/>
    <w:rsid w:val="004106E7"/>
    <w:rsid w:val="00425AF4"/>
    <w:rsid w:val="00430033"/>
    <w:rsid w:val="00432C67"/>
    <w:rsid w:val="0043377C"/>
    <w:rsid w:val="00434D04"/>
    <w:rsid w:val="00437975"/>
    <w:rsid w:val="004404C8"/>
    <w:rsid w:val="00442FA3"/>
    <w:rsid w:val="0044396B"/>
    <w:rsid w:val="00443C30"/>
    <w:rsid w:val="00443D02"/>
    <w:rsid w:val="00444181"/>
    <w:rsid w:val="00460A62"/>
    <w:rsid w:val="00467532"/>
    <w:rsid w:val="004773BD"/>
    <w:rsid w:val="00487395"/>
    <w:rsid w:val="00487612"/>
    <w:rsid w:val="00490C5F"/>
    <w:rsid w:val="00492D7A"/>
    <w:rsid w:val="004A0E96"/>
    <w:rsid w:val="004A3663"/>
    <w:rsid w:val="004B039C"/>
    <w:rsid w:val="004B14D7"/>
    <w:rsid w:val="004B4625"/>
    <w:rsid w:val="004B4F7F"/>
    <w:rsid w:val="004C2FEE"/>
    <w:rsid w:val="004C7F61"/>
    <w:rsid w:val="004D087A"/>
    <w:rsid w:val="004D5F05"/>
    <w:rsid w:val="004E06C2"/>
    <w:rsid w:val="004E364B"/>
    <w:rsid w:val="004F3566"/>
    <w:rsid w:val="005018D6"/>
    <w:rsid w:val="00502BA4"/>
    <w:rsid w:val="00512E06"/>
    <w:rsid w:val="005160A3"/>
    <w:rsid w:val="00516535"/>
    <w:rsid w:val="005169A9"/>
    <w:rsid w:val="00520578"/>
    <w:rsid w:val="005226AC"/>
    <w:rsid w:val="0052668A"/>
    <w:rsid w:val="005316BE"/>
    <w:rsid w:val="005329AA"/>
    <w:rsid w:val="00532B4E"/>
    <w:rsid w:val="005361EB"/>
    <w:rsid w:val="00541D5E"/>
    <w:rsid w:val="005450F3"/>
    <w:rsid w:val="00561DE4"/>
    <w:rsid w:val="00564BF0"/>
    <w:rsid w:val="00570D51"/>
    <w:rsid w:val="00573DDB"/>
    <w:rsid w:val="00574DF6"/>
    <w:rsid w:val="0057786B"/>
    <w:rsid w:val="0058204E"/>
    <w:rsid w:val="005821FA"/>
    <w:rsid w:val="00583932"/>
    <w:rsid w:val="00584D4D"/>
    <w:rsid w:val="0058616C"/>
    <w:rsid w:val="00591B46"/>
    <w:rsid w:val="005A1A6D"/>
    <w:rsid w:val="005A53F6"/>
    <w:rsid w:val="005B1C63"/>
    <w:rsid w:val="005B629B"/>
    <w:rsid w:val="005C1038"/>
    <w:rsid w:val="005C523C"/>
    <w:rsid w:val="005C763E"/>
    <w:rsid w:val="005D1ABC"/>
    <w:rsid w:val="005D2F2C"/>
    <w:rsid w:val="005D2F2E"/>
    <w:rsid w:val="005E31CC"/>
    <w:rsid w:val="005F1A4D"/>
    <w:rsid w:val="005F45D4"/>
    <w:rsid w:val="005F6059"/>
    <w:rsid w:val="005F61B1"/>
    <w:rsid w:val="005F6CF7"/>
    <w:rsid w:val="00600323"/>
    <w:rsid w:val="00600482"/>
    <w:rsid w:val="006050D5"/>
    <w:rsid w:val="0061009B"/>
    <w:rsid w:val="00611536"/>
    <w:rsid w:val="006117D6"/>
    <w:rsid w:val="0061291F"/>
    <w:rsid w:val="00616FD5"/>
    <w:rsid w:val="0062639D"/>
    <w:rsid w:val="006313B8"/>
    <w:rsid w:val="0063571A"/>
    <w:rsid w:val="00635D73"/>
    <w:rsid w:val="00637A32"/>
    <w:rsid w:val="00641DEB"/>
    <w:rsid w:val="006448BD"/>
    <w:rsid w:val="00645654"/>
    <w:rsid w:val="00651F80"/>
    <w:rsid w:val="00651FE1"/>
    <w:rsid w:val="00653131"/>
    <w:rsid w:val="00661C63"/>
    <w:rsid w:val="00670193"/>
    <w:rsid w:val="0067381D"/>
    <w:rsid w:val="00673B7D"/>
    <w:rsid w:val="0067618E"/>
    <w:rsid w:val="00677231"/>
    <w:rsid w:val="006810FD"/>
    <w:rsid w:val="00681411"/>
    <w:rsid w:val="0068574A"/>
    <w:rsid w:val="006933B0"/>
    <w:rsid w:val="00693FAA"/>
    <w:rsid w:val="006A0526"/>
    <w:rsid w:val="006A0F00"/>
    <w:rsid w:val="006A2828"/>
    <w:rsid w:val="006A6551"/>
    <w:rsid w:val="006C417B"/>
    <w:rsid w:val="006C4D2E"/>
    <w:rsid w:val="006C7230"/>
    <w:rsid w:val="006D28AA"/>
    <w:rsid w:val="006D3222"/>
    <w:rsid w:val="006D3EC5"/>
    <w:rsid w:val="006D5975"/>
    <w:rsid w:val="006E3C46"/>
    <w:rsid w:val="006F53BD"/>
    <w:rsid w:val="006F6FFF"/>
    <w:rsid w:val="00702F96"/>
    <w:rsid w:val="007049F4"/>
    <w:rsid w:val="0071042E"/>
    <w:rsid w:val="00714B91"/>
    <w:rsid w:val="007205B7"/>
    <w:rsid w:val="007247B1"/>
    <w:rsid w:val="00732DB7"/>
    <w:rsid w:val="00740E80"/>
    <w:rsid w:val="00750AAD"/>
    <w:rsid w:val="00750DA1"/>
    <w:rsid w:val="00755B60"/>
    <w:rsid w:val="00767A99"/>
    <w:rsid w:val="00770798"/>
    <w:rsid w:val="0077250C"/>
    <w:rsid w:val="00773F28"/>
    <w:rsid w:val="00775182"/>
    <w:rsid w:val="007759D1"/>
    <w:rsid w:val="00775A0E"/>
    <w:rsid w:val="00781338"/>
    <w:rsid w:val="007903BA"/>
    <w:rsid w:val="00790C69"/>
    <w:rsid w:val="00795DE6"/>
    <w:rsid w:val="00795E67"/>
    <w:rsid w:val="007976D9"/>
    <w:rsid w:val="007A3A36"/>
    <w:rsid w:val="007A4A5C"/>
    <w:rsid w:val="007A7482"/>
    <w:rsid w:val="007A75C7"/>
    <w:rsid w:val="007C1EEF"/>
    <w:rsid w:val="007C2AD3"/>
    <w:rsid w:val="007D4CBE"/>
    <w:rsid w:val="007F488B"/>
    <w:rsid w:val="00801304"/>
    <w:rsid w:val="00805CAB"/>
    <w:rsid w:val="00805F85"/>
    <w:rsid w:val="00807341"/>
    <w:rsid w:val="00813181"/>
    <w:rsid w:val="00816B90"/>
    <w:rsid w:val="008215C9"/>
    <w:rsid w:val="0082519E"/>
    <w:rsid w:val="00831A39"/>
    <w:rsid w:val="00831BB4"/>
    <w:rsid w:val="00831BBF"/>
    <w:rsid w:val="008338E1"/>
    <w:rsid w:val="00834621"/>
    <w:rsid w:val="008353FB"/>
    <w:rsid w:val="00836170"/>
    <w:rsid w:val="00837459"/>
    <w:rsid w:val="00840F62"/>
    <w:rsid w:val="00841687"/>
    <w:rsid w:val="00861D02"/>
    <w:rsid w:val="00862823"/>
    <w:rsid w:val="008661B8"/>
    <w:rsid w:val="00871D9C"/>
    <w:rsid w:val="00872290"/>
    <w:rsid w:val="00885104"/>
    <w:rsid w:val="00886011"/>
    <w:rsid w:val="008A205E"/>
    <w:rsid w:val="008A591F"/>
    <w:rsid w:val="008A6708"/>
    <w:rsid w:val="008A6D20"/>
    <w:rsid w:val="008B0AA3"/>
    <w:rsid w:val="008B0EE0"/>
    <w:rsid w:val="008B1D69"/>
    <w:rsid w:val="008B3412"/>
    <w:rsid w:val="008B45F1"/>
    <w:rsid w:val="008C0820"/>
    <w:rsid w:val="008C0C0E"/>
    <w:rsid w:val="008C7672"/>
    <w:rsid w:val="008D7F1B"/>
    <w:rsid w:val="008E28F6"/>
    <w:rsid w:val="008E30DC"/>
    <w:rsid w:val="008E4040"/>
    <w:rsid w:val="008F0995"/>
    <w:rsid w:val="008F2721"/>
    <w:rsid w:val="008F29A7"/>
    <w:rsid w:val="008F4C61"/>
    <w:rsid w:val="008F4E63"/>
    <w:rsid w:val="008F5513"/>
    <w:rsid w:val="008F6C3B"/>
    <w:rsid w:val="008F6F90"/>
    <w:rsid w:val="00900379"/>
    <w:rsid w:val="0090062A"/>
    <w:rsid w:val="009008B9"/>
    <w:rsid w:val="00903A22"/>
    <w:rsid w:val="00906F62"/>
    <w:rsid w:val="00907A75"/>
    <w:rsid w:val="00911305"/>
    <w:rsid w:val="009120FB"/>
    <w:rsid w:val="00921053"/>
    <w:rsid w:val="009247F5"/>
    <w:rsid w:val="00926EA4"/>
    <w:rsid w:val="009365A8"/>
    <w:rsid w:val="00940DC2"/>
    <w:rsid w:val="00942AEB"/>
    <w:rsid w:val="00944ECF"/>
    <w:rsid w:val="00945B12"/>
    <w:rsid w:val="00955177"/>
    <w:rsid w:val="00963260"/>
    <w:rsid w:val="00965A64"/>
    <w:rsid w:val="009672BB"/>
    <w:rsid w:val="00967ABE"/>
    <w:rsid w:val="00974634"/>
    <w:rsid w:val="009759EC"/>
    <w:rsid w:val="00980117"/>
    <w:rsid w:val="00982CB4"/>
    <w:rsid w:val="00986535"/>
    <w:rsid w:val="00990EA2"/>
    <w:rsid w:val="0099255C"/>
    <w:rsid w:val="00992953"/>
    <w:rsid w:val="009938CC"/>
    <w:rsid w:val="00997CF5"/>
    <w:rsid w:val="009A16CE"/>
    <w:rsid w:val="009A1FF0"/>
    <w:rsid w:val="009B3226"/>
    <w:rsid w:val="009B6FC7"/>
    <w:rsid w:val="009C58DD"/>
    <w:rsid w:val="009C7756"/>
    <w:rsid w:val="009D482E"/>
    <w:rsid w:val="009E36C8"/>
    <w:rsid w:val="009F360E"/>
    <w:rsid w:val="009F3CAA"/>
    <w:rsid w:val="009F62A8"/>
    <w:rsid w:val="00A00664"/>
    <w:rsid w:val="00A01C81"/>
    <w:rsid w:val="00A106D0"/>
    <w:rsid w:val="00A12626"/>
    <w:rsid w:val="00A16FF4"/>
    <w:rsid w:val="00A22167"/>
    <w:rsid w:val="00A230AD"/>
    <w:rsid w:val="00A23D7F"/>
    <w:rsid w:val="00A26263"/>
    <w:rsid w:val="00A312FF"/>
    <w:rsid w:val="00A31CDB"/>
    <w:rsid w:val="00A35D26"/>
    <w:rsid w:val="00A419CA"/>
    <w:rsid w:val="00A448A3"/>
    <w:rsid w:val="00A53661"/>
    <w:rsid w:val="00A574E8"/>
    <w:rsid w:val="00A57D04"/>
    <w:rsid w:val="00A57D95"/>
    <w:rsid w:val="00A6037F"/>
    <w:rsid w:val="00A62675"/>
    <w:rsid w:val="00A63585"/>
    <w:rsid w:val="00A6455F"/>
    <w:rsid w:val="00A708A4"/>
    <w:rsid w:val="00A7122F"/>
    <w:rsid w:val="00A714F0"/>
    <w:rsid w:val="00A73621"/>
    <w:rsid w:val="00A81DCA"/>
    <w:rsid w:val="00A85593"/>
    <w:rsid w:val="00AA0185"/>
    <w:rsid w:val="00AA2C59"/>
    <w:rsid w:val="00AA3970"/>
    <w:rsid w:val="00AB4726"/>
    <w:rsid w:val="00AB5C86"/>
    <w:rsid w:val="00AB637D"/>
    <w:rsid w:val="00AB7698"/>
    <w:rsid w:val="00AC262E"/>
    <w:rsid w:val="00AC60F0"/>
    <w:rsid w:val="00AC62A3"/>
    <w:rsid w:val="00AD3896"/>
    <w:rsid w:val="00AE4D00"/>
    <w:rsid w:val="00AE5051"/>
    <w:rsid w:val="00AE59D0"/>
    <w:rsid w:val="00AE60D0"/>
    <w:rsid w:val="00AF0D22"/>
    <w:rsid w:val="00AF3395"/>
    <w:rsid w:val="00AF435C"/>
    <w:rsid w:val="00B072A9"/>
    <w:rsid w:val="00B120E1"/>
    <w:rsid w:val="00B13B59"/>
    <w:rsid w:val="00B17810"/>
    <w:rsid w:val="00B2666A"/>
    <w:rsid w:val="00B37BE6"/>
    <w:rsid w:val="00B444B5"/>
    <w:rsid w:val="00B50EF0"/>
    <w:rsid w:val="00B54235"/>
    <w:rsid w:val="00B619FF"/>
    <w:rsid w:val="00B61D6F"/>
    <w:rsid w:val="00B63084"/>
    <w:rsid w:val="00B637A2"/>
    <w:rsid w:val="00B64318"/>
    <w:rsid w:val="00B6460A"/>
    <w:rsid w:val="00B65126"/>
    <w:rsid w:val="00B7483B"/>
    <w:rsid w:val="00B7483C"/>
    <w:rsid w:val="00B83CF2"/>
    <w:rsid w:val="00B92C00"/>
    <w:rsid w:val="00B930FA"/>
    <w:rsid w:val="00B969B1"/>
    <w:rsid w:val="00BA0229"/>
    <w:rsid w:val="00BA0F8C"/>
    <w:rsid w:val="00BA105B"/>
    <w:rsid w:val="00BA5051"/>
    <w:rsid w:val="00BA5281"/>
    <w:rsid w:val="00BB6969"/>
    <w:rsid w:val="00BB78E5"/>
    <w:rsid w:val="00BC43A9"/>
    <w:rsid w:val="00BC58D1"/>
    <w:rsid w:val="00BD475B"/>
    <w:rsid w:val="00BE0441"/>
    <w:rsid w:val="00BE247A"/>
    <w:rsid w:val="00BE2908"/>
    <w:rsid w:val="00BF0601"/>
    <w:rsid w:val="00BF2EB6"/>
    <w:rsid w:val="00C02D2A"/>
    <w:rsid w:val="00C0320C"/>
    <w:rsid w:val="00C053DB"/>
    <w:rsid w:val="00C06014"/>
    <w:rsid w:val="00C146D4"/>
    <w:rsid w:val="00C215DD"/>
    <w:rsid w:val="00C23E76"/>
    <w:rsid w:val="00C244BA"/>
    <w:rsid w:val="00C36E85"/>
    <w:rsid w:val="00C44A6B"/>
    <w:rsid w:val="00C44E09"/>
    <w:rsid w:val="00C463DD"/>
    <w:rsid w:val="00C470A3"/>
    <w:rsid w:val="00C50E50"/>
    <w:rsid w:val="00C52E5C"/>
    <w:rsid w:val="00C52ED6"/>
    <w:rsid w:val="00C56F68"/>
    <w:rsid w:val="00C65352"/>
    <w:rsid w:val="00C74491"/>
    <w:rsid w:val="00C8548E"/>
    <w:rsid w:val="00C87458"/>
    <w:rsid w:val="00C929D2"/>
    <w:rsid w:val="00C975AA"/>
    <w:rsid w:val="00CA017B"/>
    <w:rsid w:val="00CA0537"/>
    <w:rsid w:val="00CA605B"/>
    <w:rsid w:val="00CA7250"/>
    <w:rsid w:val="00CB3EA9"/>
    <w:rsid w:val="00CB4C8D"/>
    <w:rsid w:val="00CB50EC"/>
    <w:rsid w:val="00CC58D8"/>
    <w:rsid w:val="00CD2485"/>
    <w:rsid w:val="00CE090C"/>
    <w:rsid w:val="00CE326E"/>
    <w:rsid w:val="00CE64E7"/>
    <w:rsid w:val="00CE736F"/>
    <w:rsid w:val="00D004DE"/>
    <w:rsid w:val="00D038E7"/>
    <w:rsid w:val="00D04F74"/>
    <w:rsid w:val="00D06D42"/>
    <w:rsid w:val="00D07C99"/>
    <w:rsid w:val="00D131F8"/>
    <w:rsid w:val="00D16FF5"/>
    <w:rsid w:val="00D172E0"/>
    <w:rsid w:val="00D17360"/>
    <w:rsid w:val="00D17374"/>
    <w:rsid w:val="00D34E2A"/>
    <w:rsid w:val="00D37E2B"/>
    <w:rsid w:val="00D4272A"/>
    <w:rsid w:val="00D5293F"/>
    <w:rsid w:val="00D55454"/>
    <w:rsid w:val="00D611D8"/>
    <w:rsid w:val="00D62A1B"/>
    <w:rsid w:val="00D8153A"/>
    <w:rsid w:val="00D85D6F"/>
    <w:rsid w:val="00D90461"/>
    <w:rsid w:val="00D9058D"/>
    <w:rsid w:val="00D916C2"/>
    <w:rsid w:val="00DA681E"/>
    <w:rsid w:val="00DB1D28"/>
    <w:rsid w:val="00DC43C8"/>
    <w:rsid w:val="00DC4831"/>
    <w:rsid w:val="00DC76A6"/>
    <w:rsid w:val="00DD2267"/>
    <w:rsid w:val="00DD2766"/>
    <w:rsid w:val="00DD383F"/>
    <w:rsid w:val="00DE1717"/>
    <w:rsid w:val="00DE2E3E"/>
    <w:rsid w:val="00DF27D3"/>
    <w:rsid w:val="00DF2F22"/>
    <w:rsid w:val="00DF31CF"/>
    <w:rsid w:val="00DF39B8"/>
    <w:rsid w:val="00DF3C51"/>
    <w:rsid w:val="00DF487B"/>
    <w:rsid w:val="00E02CAE"/>
    <w:rsid w:val="00E0573E"/>
    <w:rsid w:val="00E255C7"/>
    <w:rsid w:val="00E27466"/>
    <w:rsid w:val="00E34F33"/>
    <w:rsid w:val="00E42A22"/>
    <w:rsid w:val="00E43148"/>
    <w:rsid w:val="00E444DF"/>
    <w:rsid w:val="00E463E3"/>
    <w:rsid w:val="00E543A7"/>
    <w:rsid w:val="00E562F4"/>
    <w:rsid w:val="00E57C39"/>
    <w:rsid w:val="00E62658"/>
    <w:rsid w:val="00E62AD7"/>
    <w:rsid w:val="00E64CBF"/>
    <w:rsid w:val="00E654B9"/>
    <w:rsid w:val="00E67882"/>
    <w:rsid w:val="00E81358"/>
    <w:rsid w:val="00E82E95"/>
    <w:rsid w:val="00E84C28"/>
    <w:rsid w:val="00E90206"/>
    <w:rsid w:val="00E95B81"/>
    <w:rsid w:val="00EA0231"/>
    <w:rsid w:val="00EA1878"/>
    <w:rsid w:val="00EC3D1A"/>
    <w:rsid w:val="00EC3FEF"/>
    <w:rsid w:val="00EC5827"/>
    <w:rsid w:val="00EC683A"/>
    <w:rsid w:val="00ED4F83"/>
    <w:rsid w:val="00ED7CE3"/>
    <w:rsid w:val="00EE1212"/>
    <w:rsid w:val="00EE17E2"/>
    <w:rsid w:val="00EE41A8"/>
    <w:rsid w:val="00EF3BC0"/>
    <w:rsid w:val="00EF4EC8"/>
    <w:rsid w:val="00EF7E25"/>
    <w:rsid w:val="00F07651"/>
    <w:rsid w:val="00F100D4"/>
    <w:rsid w:val="00F15F9D"/>
    <w:rsid w:val="00F25EEF"/>
    <w:rsid w:val="00F26B0B"/>
    <w:rsid w:val="00F4289B"/>
    <w:rsid w:val="00F43E11"/>
    <w:rsid w:val="00F5008B"/>
    <w:rsid w:val="00F52A28"/>
    <w:rsid w:val="00F6079C"/>
    <w:rsid w:val="00F62460"/>
    <w:rsid w:val="00F63820"/>
    <w:rsid w:val="00F67186"/>
    <w:rsid w:val="00F67C18"/>
    <w:rsid w:val="00F67FDE"/>
    <w:rsid w:val="00F702FA"/>
    <w:rsid w:val="00F75D43"/>
    <w:rsid w:val="00F7645F"/>
    <w:rsid w:val="00F77018"/>
    <w:rsid w:val="00F818AD"/>
    <w:rsid w:val="00F8318B"/>
    <w:rsid w:val="00F84D41"/>
    <w:rsid w:val="00F90A94"/>
    <w:rsid w:val="00FA549F"/>
    <w:rsid w:val="00FB2DD1"/>
    <w:rsid w:val="00FB395C"/>
    <w:rsid w:val="00FB453A"/>
    <w:rsid w:val="00FC048A"/>
    <w:rsid w:val="00FC5A73"/>
    <w:rsid w:val="00FD09B6"/>
    <w:rsid w:val="00FD46E6"/>
    <w:rsid w:val="00FE61A1"/>
    <w:rsid w:val="00FF0BDA"/>
    <w:rsid w:val="00FF5432"/>
    <w:rsid w:val="00FF6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2D2A"/>
  </w:style>
  <w:style w:type="paragraph" w:styleId="1">
    <w:name w:val="heading 1"/>
    <w:aliases w:val="новая страница,íîâàÿ ñòðàíèöà,Заголовок 1 Знак Знак Знак Знак"/>
    <w:basedOn w:val="a0"/>
    <w:next w:val="a0"/>
    <w:link w:val="10"/>
    <w:uiPriority w:val="9"/>
    <w:qFormat/>
    <w:rsid w:val="00251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w:basedOn w:val="a0"/>
    <w:next w:val="a0"/>
    <w:link w:val="21"/>
    <w:uiPriority w:val="9"/>
    <w:unhideWhenUsed/>
    <w:qFormat/>
    <w:rsid w:val="003F2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
    <w:basedOn w:val="a0"/>
    <w:next w:val="a0"/>
    <w:link w:val="30"/>
    <w:uiPriority w:val="9"/>
    <w:unhideWhenUsed/>
    <w:qFormat/>
    <w:rsid w:val="00ED4F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463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AF0D2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AF0D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AF0D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861D0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67532"/>
    <w:pPr>
      <w:overflowPunct w:val="0"/>
      <w:autoSpaceDE w:val="0"/>
      <w:autoSpaceDN w:val="0"/>
      <w:adjustRightInd w:val="0"/>
      <w:spacing w:before="240" w:after="60" w:line="360" w:lineRule="atLeast"/>
      <w:ind w:left="6372" w:hanging="708"/>
      <w:jc w:val="both"/>
      <w:textAlignment w:val="baseline"/>
      <w:outlineLvl w:val="8"/>
    </w:pPr>
    <w:rPr>
      <w:rFonts w:ascii="Arial" w:eastAsia="Calibri" w:hAnsi="Arial" w:cs="Times New Roman"/>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25141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25141A"/>
    <w:rPr>
      <w:rFonts w:ascii="Tahoma" w:hAnsi="Tahoma" w:cs="Tahoma"/>
      <w:sz w:val="16"/>
      <w:szCs w:val="16"/>
    </w:rPr>
  </w:style>
  <w:style w:type="character" w:customStyle="1" w:styleId="10">
    <w:name w:val="Заголовок 1 Знак"/>
    <w:aliases w:val="новая страница Знак,íîâàÿ ñòðàíèöà Знак,Заголовок 1 Знак Знак Знак Знак Знак"/>
    <w:basedOn w:val="a1"/>
    <w:link w:val="1"/>
    <w:uiPriority w:val="9"/>
    <w:rsid w:val="0025141A"/>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0"/>
    <w:uiPriority w:val="39"/>
    <w:unhideWhenUsed/>
    <w:qFormat/>
    <w:rsid w:val="0025141A"/>
    <w:pPr>
      <w:outlineLvl w:val="9"/>
    </w:pPr>
    <w:rPr>
      <w:lang w:eastAsia="ru-RU"/>
    </w:rPr>
  </w:style>
  <w:style w:type="table" w:styleId="a7">
    <w:name w:val="Table Grid"/>
    <w:basedOn w:val="a2"/>
    <w:uiPriority w:val="59"/>
    <w:rsid w:val="00F50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0"/>
    <w:link w:val="a9"/>
    <w:uiPriority w:val="34"/>
    <w:qFormat/>
    <w:rsid w:val="00F5008B"/>
    <w:pPr>
      <w:ind w:left="720"/>
      <w:contextualSpacing/>
    </w:pPr>
  </w:style>
  <w:style w:type="character" w:customStyle="1" w:styleId="21">
    <w:name w:val="Заголовок 2 Знак"/>
    <w:aliases w:val="2 Знак"/>
    <w:basedOn w:val="a1"/>
    <w:link w:val="20"/>
    <w:uiPriority w:val="9"/>
    <w:rsid w:val="003F2136"/>
    <w:rPr>
      <w:rFonts w:asciiTheme="majorHAnsi" w:eastAsiaTheme="majorEastAsia" w:hAnsiTheme="majorHAnsi" w:cstheme="majorBidi"/>
      <w:b/>
      <w:bCs/>
      <w:color w:val="4F81BD" w:themeColor="accent1"/>
      <w:sz w:val="26"/>
      <w:szCs w:val="26"/>
    </w:rPr>
  </w:style>
  <w:style w:type="character" w:styleId="aa">
    <w:name w:val="Hyperlink"/>
    <w:basedOn w:val="a1"/>
    <w:uiPriority w:val="99"/>
    <w:unhideWhenUsed/>
    <w:rsid w:val="003F2136"/>
    <w:rPr>
      <w:color w:val="0000FF"/>
      <w:u w:val="single"/>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c"/>
    <w:uiPriority w:val="99"/>
    <w:unhideWhenUsed/>
    <w:rsid w:val="003F2136"/>
    <w:pPr>
      <w:tabs>
        <w:tab w:val="center" w:pos="4677"/>
        <w:tab w:val="right" w:pos="9355"/>
      </w:tabs>
      <w:spacing w:after="0" w:line="240" w:lineRule="auto"/>
    </w:p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1"/>
    <w:link w:val="ab"/>
    <w:uiPriority w:val="99"/>
    <w:rsid w:val="003F2136"/>
  </w:style>
  <w:style w:type="paragraph" w:styleId="ad">
    <w:name w:val="footer"/>
    <w:basedOn w:val="a0"/>
    <w:link w:val="ae"/>
    <w:uiPriority w:val="99"/>
    <w:unhideWhenUsed/>
    <w:rsid w:val="003F2136"/>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F2136"/>
  </w:style>
  <w:style w:type="character" w:customStyle="1" w:styleId="apple-style-span">
    <w:name w:val="apple-style-span"/>
    <w:basedOn w:val="a1"/>
    <w:rsid w:val="003F2136"/>
  </w:style>
  <w:style w:type="character" w:customStyle="1" w:styleId="a9">
    <w:name w:val="Абзац списка Знак"/>
    <w:link w:val="a8"/>
    <w:uiPriority w:val="34"/>
    <w:locked/>
    <w:rsid w:val="003F2136"/>
  </w:style>
  <w:style w:type="table" w:customStyle="1" w:styleId="22">
    <w:name w:val="Сетка таблицы2"/>
    <w:basedOn w:val="a2"/>
    <w:next w:val="a7"/>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3"/>
    <w:uiPriority w:val="99"/>
    <w:semiHidden/>
    <w:unhideWhenUsed/>
    <w:rsid w:val="003F2136"/>
  </w:style>
  <w:style w:type="table" w:customStyle="1" w:styleId="12">
    <w:name w:val="Сетка таблицы1"/>
    <w:basedOn w:val="a2"/>
    <w:next w:val="a7"/>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F2136"/>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caption"/>
    <w:basedOn w:val="a0"/>
    <w:next w:val="a0"/>
    <w:link w:val="af0"/>
    <w:uiPriority w:val="35"/>
    <w:unhideWhenUsed/>
    <w:qFormat/>
    <w:rsid w:val="003F2136"/>
    <w:pPr>
      <w:spacing w:line="240" w:lineRule="auto"/>
    </w:pPr>
    <w:rPr>
      <w:b/>
      <w:bCs/>
      <w:color w:val="4F81BD" w:themeColor="accent1"/>
      <w:sz w:val="18"/>
      <w:szCs w:val="18"/>
    </w:rPr>
  </w:style>
  <w:style w:type="numbering" w:customStyle="1" w:styleId="110">
    <w:name w:val="Нет списка11"/>
    <w:next w:val="a3"/>
    <w:uiPriority w:val="99"/>
    <w:semiHidden/>
    <w:unhideWhenUsed/>
    <w:rsid w:val="003F2136"/>
  </w:style>
  <w:style w:type="table" w:customStyle="1" w:styleId="111">
    <w:name w:val="Сетка таблицы11"/>
    <w:basedOn w:val="a2"/>
    <w:next w:val="a7"/>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3"/>
    <w:uiPriority w:val="99"/>
    <w:semiHidden/>
    <w:unhideWhenUsed/>
    <w:rsid w:val="003F2136"/>
  </w:style>
  <w:style w:type="table" w:customStyle="1" w:styleId="31">
    <w:name w:val="Сетка таблицы3"/>
    <w:basedOn w:val="a2"/>
    <w:next w:val="a7"/>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3F2136"/>
  </w:style>
  <w:style w:type="table" w:customStyle="1" w:styleId="210">
    <w:name w:val="Сетка таблицы21"/>
    <w:basedOn w:val="a2"/>
    <w:next w:val="a7"/>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0"/>
    <w:next w:val="a0"/>
    <w:autoRedefine/>
    <w:uiPriority w:val="39"/>
    <w:unhideWhenUsed/>
    <w:qFormat/>
    <w:rsid w:val="003F2136"/>
    <w:pPr>
      <w:spacing w:after="100"/>
    </w:pPr>
  </w:style>
  <w:style w:type="paragraph" w:styleId="24">
    <w:name w:val="toc 2"/>
    <w:basedOn w:val="a0"/>
    <w:next w:val="a0"/>
    <w:link w:val="25"/>
    <w:autoRedefine/>
    <w:uiPriority w:val="39"/>
    <w:unhideWhenUsed/>
    <w:qFormat/>
    <w:rsid w:val="003F2136"/>
    <w:pPr>
      <w:spacing w:after="100"/>
      <w:ind w:left="220"/>
    </w:pPr>
    <w:rPr>
      <w:rFonts w:eastAsiaTheme="minorEastAsia"/>
      <w:lang w:eastAsia="ru-RU"/>
    </w:rPr>
  </w:style>
  <w:style w:type="paragraph" w:styleId="32">
    <w:name w:val="toc 3"/>
    <w:basedOn w:val="a0"/>
    <w:next w:val="a0"/>
    <w:autoRedefine/>
    <w:uiPriority w:val="39"/>
    <w:unhideWhenUsed/>
    <w:qFormat/>
    <w:rsid w:val="00770798"/>
    <w:pPr>
      <w:tabs>
        <w:tab w:val="right" w:leader="dot" w:pos="9345"/>
      </w:tabs>
      <w:spacing w:after="100"/>
      <w:ind w:left="284"/>
    </w:pPr>
    <w:rPr>
      <w:rFonts w:eastAsiaTheme="minorEastAsia"/>
      <w:lang w:eastAsia="ru-RU"/>
    </w:rPr>
  </w:style>
  <w:style w:type="paragraph" w:styleId="af1">
    <w:name w:val="No Spacing"/>
    <w:uiPriority w:val="1"/>
    <w:qFormat/>
    <w:rsid w:val="003F2136"/>
    <w:pPr>
      <w:spacing w:after="0" w:line="240" w:lineRule="auto"/>
    </w:pPr>
    <w:rPr>
      <w:rFonts w:ascii="Calibri" w:eastAsia="Calibri" w:hAnsi="Calibri" w:cs="Times New Roman"/>
    </w:rPr>
  </w:style>
  <w:style w:type="paragraph" w:customStyle="1" w:styleId="ConsPlusNormal">
    <w:name w:val="ConsPlusNormal"/>
    <w:uiPriority w:val="99"/>
    <w:rsid w:val="006050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2">
    <w:name w:val="Стандарт!!!"/>
    <w:basedOn w:val="a0"/>
    <w:link w:val="af3"/>
    <w:qFormat/>
    <w:rsid w:val="00D34E2A"/>
    <w:rPr>
      <w:rFonts w:ascii="Times New Roman" w:hAnsi="Times New Roman" w:cs="Times New Roman"/>
      <w:sz w:val="24"/>
      <w:szCs w:val="24"/>
    </w:rPr>
  </w:style>
  <w:style w:type="character" w:customStyle="1" w:styleId="af3">
    <w:name w:val="Стандарт!!! Знак"/>
    <w:basedOn w:val="a1"/>
    <w:link w:val="af2"/>
    <w:rsid w:val="00D34E2A"/>
    <w:rPr>
      <w:rFonts w:ascii="Times New Roman" w:hAnsi="Times New Roman" w:cs="Times New Roman"/>
      <w:sz w:val="24"/>
      <w:szCs w:val="24"/>
    </w:rPr>
  </w:style>
  <w:style w:type="paragraph" w:customStyle="1" w:styleId="af4">
    <w:name w:val="ЗБС"/>
    <w:basedOn w:val="a0"/>
    <w:link w:val="af5"/>
    <w:qFormat/>
    <w:rsid w:val="00D34E2A"/>
    <w:pPr>
      <w:spacing w:after="0"/>
      <w:ind w:firstLine="709"/>
    </w:pPr>
    <w:rPr>
      <w:rFonts w:ascii="Times New Roman" w:hAnsi="Times New Roman" w:cs="Times New Roman"/>
      <w:sz w:val="24"/>
      <w:szCs w:val="24"/>
    </w:rPr>
  </w:style>
  <w:style w:type="character" w:customStyle="1" w:styleId="af5">
    <w:name w:val="ЗБС Знак"/>
    <w:basedOn w:val="a1"/>
    <w:link w:val="af4"/>
    <w:rsid w:val="00D34E2A"/>
    <w:rPr>
      <w:rFonts w:ascii="Times New Roman" w:hAnsi="Times New Roman" w:cs="Times New Roman"/>
      <w:sz w:val="24"/>
      <w:szCs w:val="24"/>
    </w:rPr>
  </w:style>
  <w:style w:type="character" w:customStyle="1" w:styleId="30">
    <w:name w:val="Заголовок 3 Знак"/>
    <w:aliases w:val="h3 sub heading Знак,C Sub-Sub/Italic Знак,13 Sub-Sub/Italic Знак,h3 Знак,OG Heading 3 Знак"/>
    <w:basedOn w:val="a1"/>
    <w:link w:val="3"/>
    <w:uiPriority w:val="9"/>
    <w:rsid w:val="00ED4F83"/>
    <w:rPr>
      <w:rFonts w:asciiTheme="majorHAnsi" w:eastAsiaTheme="majorEastAsia" w:hAnsiTheme="majorHAnsi" w:cstheme="majorBidi"/>
      <w:b/>
      <w:bCs/>
      <w:color w:val="4F81BD" w:themeColor="accent1"/>
    </w:rPr>
  </w:style>
  <w:style w:type="paragraph" w:styleId="26">
    <w:name w:val="Body Text Indent 2"/>
    <w:aliases w:val="Основной текст с отступом 2 Знак1,Знак1 Знак1,Основной текст с отступом 2 Знак Знак,Знак1"/>
    <w:basedOn w:val="a0"/>
    <w:link w:val="27"/>
    <w:uiPriority w:val="99"/>
    <w:rsid w:val="0083745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aliases w:val="Основной текст с отступом 2 Знак1 Знак1,Знак1 Знак1 Знак1,Основной текст с отступом 2 Знак Знак Знак1,Знак1 Знак3"/>
    <w:basedOn w:val="a1"/>
    <w:link w:val="26"/>
    <w:uiPriority w:val="99"/>
    <w:rsid w:val="00837459"/>
    <w:rPr>
      <w:rFonts w:ascii="Times New Roman" w:eastAsia="Times New Roman" w:hAnsi="Times New Roman" w:cs="Times New Roman"/>
      <w:sz w:val="24"/>
      <w:szCs w:val="24"/>
      <w:lang w:eastAsia="ru-RU"/>
    </w:rPr>
  </w:style>
  <w:style w:type="paragraph" w:styleId="33">
    <w:name w:val="index 3"/>
    <w:basedOn w:val="a0"/>
    <w:next w:val="a0"/>
    <w:autoRedefine/>
    <w:semiHidden/>
    <w:rsid w:val="00837459"/>
    <w:pPr>
      <w:spacing w:after="0" w:line="240" w:lineRule="auto"/>
      <w:ind w:hanging="108"/>
      <w:jc w:val="center"/>
    </w:pPr>
    <w:rPr>
      <w:rFonts w:ascii="Times New Roman" w:eastAsia="Times New Roman" w:hAnsi="Times New Roman" w:cs="Times New Roman"/>
      <w:sz w:val="24"/>
      <w:szCs w:val="24"/>
      <w:lang w:eastAsia="ru-RU"/>
    </w:rPr>
  </w:style>
  <w:style w:type="paragraph" w:styleId="71">
    <w:name w:val="toc 7"/>
    <w:basedOn w:val="a0"/>
    <w:next w:val="a0"/>
    <w:autoRedefine/>
    <w:uiPriority w:val="39"/>
    <w:unhideWhenUsed/>
    <w:rsid w:val="00DF27D3"/>
    <w:pPr>
      <w:spacing w:after="100"/>
      <w:ind w:left="1320"/>
    </w:pPr>
  </w:style>
  <w:style w:type="paragraph" w:customStyle="1" w:styleId="1488">
    <w:name w:val="Стиль1488"/>
    <w:basedOn w:val="a0"/>
    <w:link w:val="14880"/>
    <w:qFormat/>
    <w:rsid w:val="00693FAA"/>
    <w:pPr>
      <w:ind w:firstLine="709"/>
    </w:pPr>
    <w:rPr>
      <w:rFonts w:ascii="Times New Roman" w:hAnsi="Times New Roman" w:cs="Times New Roman"/>
      <w:sz w:val="28"/>
      <w:szCs w:val="28"/>
    </w:rPr>
  </w:style>
  <w:style w:type="character" w:customStyle="1" w:styleId="14880">
    <w:name w:val="Стиль1488 Знак"/>
    <w:basedOn w:val="a1"/>
    <w:link w:val="1488"/>
    <w:rsid w:val="00693FAA"/>
    <w:rPr>
      <w:rFonts w:ascii="Times New Roman" w:hAnsi="Times New Roman" w:cs="Times New Roman"/>
      <w:sz w:val="28"/>
      <w:szCs w:val="28"/>
    </w:rPr>
  </w:style>
  <w:style w:type="character" w:customStyle="1" w:styleId="40">
    <w:name w:val="Заголовок 4 Знак"/>
    <w:basedOn w:val="a1"/>
    <w:link w:val="4"/>
    <w:uiPriority w:val="9"/>
    <w:rsid w:val="00C463DD"/>
    <w:rPr>
      <w:rFonts w:asciiTheme="majorHAnsi" w:eastAsiaTheme="majorEastAsia" w:hAnsiTheme="majorHAnsi" w:cstheme="majorBidi"/>
      <w:b/>
      <w:bCs/>
      <w:i/>
      <w:iCs/>
      <w:color w:val="4F81BD" w:themeColor="accent1"/>
    </w:rPr>
  </w:style>
  <w:style w:type="character" w:styleId="af6">
    <w:name w:val="FollowedHyperlink"/>
    <w:basedOn w:val="a1"/>
    <w:uiPriority w:val="99"/>
    <w:unhideWhenUsed/>
    <w:rsid w:val="00F67FDE"/>
    <w:rPr>
      <w:color w:val="800080"/>
      <w:u w:val="single"/>
    </w:rPr>
  </w:style>
  <w:style w:type="paragraph" w:customStyle="1" w:styleId="xl67">
    <w:name w:val="xl67"/>
    <w:basedOn w:val="a0"/>
    <w:rsid w:val="00F67F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F67FD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9">
    <w:name w:val="xl69"/>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1">
    <w:name w:val="Сетка таблицы4"/>
    <w:basedOn w:val="a2"/>
    <w:next w:val="a7"/>
    <w:uiPriority w:val="59"/>
    <w:rsid w:val="006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99"/>
    <w:qFormat/>
    <w:rsid w:val="00AA2C59"/>
    <w:pPr>
      <w:widowControl w:val="0"/>
      <w:spacing w:after="0" w:line="240" w:lineRule="auto"/>
    </w:pPr>
    <w:rPr>
      <w:rFonts w:ascii="Calibri" w:eastAsia="Calibri" w:hAnsi="Calibri" w:cs="Times New Roman"/>
      <w:lang w:val="en-US"/>
    </w:rPr>
  </w:style>
  <w:style w:type="character" w:customStyle="1" w:styleId="apple-converted-space">
    <w:name w:val="apple-converted-space"/>
    <w:basedOn w:val="a1"/>
    <w:rsid w:val="005A53F6"/>
  </w:style>
  <w:style w:type="paragraph" w:styleId="af7">
    <w:name w:val="Body Text Indent"/>
    <w:basedOn w:val="a0"/>
    <w:link w:val="af8"/>
    <w:unhideWhenUsed/>
    <w:rsid w:val="00AB637D"/>
    <w:pPr>
      <w:spacing w:after="120"/>
      <w:ind w:left="283"/>
    </w:pPr>
  </w:style>
  <w:style w:type="character" w:customStyle="1" w:styleId="af8">
    <w:name w:val="Основной текст с отступом Знак"/>
    <w:basedOn w:val="a1"/>
    <w:link w:val="af7"/>
    <w:rsid w:val="00AB637D"/>
  </w:style>
  <w:style w:type="paragraph" w:styleId="34">
    <w:name w:val="Body Text Indent 3"/>
    <w:basedOn w:val="a0"/>
    <w:link w:val="35"/>
    <w:unhideWhenUsed/>
    <w:rsid w:val="00AB637D"/>
    <w:pPr>
      <w:spacing w:after="120"/>
      <w:ind w:left="283"/>
    </w:pPr>
    <w:rPr>
      <w:sz w:val="16"/>
      <w:szCs w:val="16"/>
    </w:rPr>
  </w:style>
  <w:style w:type="character" w:customStyle="1" w:styleId="35">
    <w:name w:val="Основной текст с отступом 3 Знак"/>
    <w:basedOn w:val="a1"/>
    <w:link w:val="34"/>
    <w:rsid w:val="00AB637D"/>
    <w:rPr>
      <w:sz w:val="16"/>
      <w:szCs w:val="16"/>
    </w:rPr>
  </w:style>
  <w:style w:type="paragraph" w:styleId="28">
    <w:name w:val="Body Text 2"/>
    <w:basedOn w:val="a0"/>
    <w:link w:val="29"/>
    <w:unhideWhenUsed/>
    <w:rsid w:val="009365A8"/>
    <w:pPr>
      <w:spacing w:after="120" w:line="480" w:lineRule="auto"/>
    </w:pPr>
  </w:style>
  <w:style w:type="character" w:customStyle="1" w:styleId="29">
    <w:name w:val="Основной текст 2 Знак"/>
    <w:basedOn w:val="a1"/>
    <w:link w:val="28"/>
    <w:rsid w:val="009365A8"/>
  </w:style>
  <w:style w:type="paragraph" w:customStyle="1" w:styleId="xl24">
    <w:name w:val="xl24"/>
    <w:basedOn w:val="a0"/>
    <w:rsid w:val="004A366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DE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1D02"/>
    <w:rPr>
      <w:rFonts w:asciiTheme="majorHAnsi" w:eastAsiaTheme="majorEastAsia" w:hAnsiTheme="majorHAnsi" w:cstheme="majorBidi"/>
      <w:color w:val="404040" w:themeColor="text1" w:themeTint="BF"/>
      <w:sz w:val="20"/>
      <w:szCs w:val="20"/>
    </w:rPr>
  </w:style>
  <w:style w:type="paragraph" w:styleId="af9">
    <w:name w:val="Plain Text"/>
    <w:aliases w:val="Текст Знак Знак Знак Знак Знак Знак Знак Знак Знак Знак"/>
    <w:basedOn w:val="a0"/>
    <w:link w:val="afa"/>
    <w:uiPriority w:val="99"/>
    <w:rsid w:val="008F0995"/>
    <w:pPr>
      <w:spacing w:after="0" w:line="240" w:lineRule="auto"/>
    </w:pPr>
    <w:rPr>
      <w:rFonts w:ascii="Courier New" w:eastAsia="Times New Roman" w:hAnsi="Courier New" w:cs="Courier New"/>
      <w:sz w:val="20"/>
      <w:szCs w:val="20"/>
      <w:lang w:eastAsia="ru-RU"/>
    </w:rPr>
  </w:style>
  <w:style w:type="character" w:customStyle="1" w:styleId="afa">
    <w:name w:val="Текст Знак"/>
    <w:aliases w:val="Текст Знак Знак Знак Знак Знак Знак Знак Знак Знак Знак Знак"/>
    <w:basedOn w:val="a1"/>
    <w:link w:val="af9"/>
    <w:uiPriority w:val="99"/>
    <w:rsid w:val="008F0995"/>
    <w:rPr>
      <w:rFonts w:ascii="Courier New" w:eastAsia="Times New Roman" w:hAnsi="Courier New" w:cs="Courier New"/>
      <w:sz w:val="20"/>
      <w:szCs w:val="20"/>
      <w:lang w:eastAsia="ru-RU"/>
    </w:rPr>
  </w:style>
  <w:style w:type="paragraph" w:styleId="afb">
    <w:name w:val="Body Text"/>
    <w:aliases w:val=" Знак, Знак1 Знак,Основной текст1,Знак,Знак1 Знак,Основной текст1 Знак Знак,Oaaee?iue,Oaaee?iue1,Oaaee?iue2,Oaaee?iue3,Oaaee?iue4,Oaaee?iue5,Oaaee?iue11,Oaaee?iue21,Oaaee?iue31,Oaaee?iue41,Табличный,Табличный1,Табличный2,Табличный3, Знак1"/>
    <w:basedOn w:val="a0"/>
    <w:link w:val="afc"/>
    <w:uiPriority w:val="99"/>
    <w:unhideWhenUsed/>
    <w:qFormat/>
    <w:rsid w:val="00775182"/>
    <w:pPr>
      <w:spacing w:after="120"/>
    </w:pPr>
  </w:style>
  <w:style w:type="character" w:customStyle="1" w:styleId="afc">
    <w:name w:val="Основной текст Знак"/>
    <w:aliases w:val=" Знак Знак, Знак1 Знак Знак1,Основной текст1 Знак1,Знак Знак5,Знак1 Знак Знак1,Основной текст1 Знак Знак Знак,Oaaee?iue Знак,Oaaee?iue1 Знак,Oaaee?iue2 Знак,Oaaee?iue3 Знак,Oaaee?iue4 Знак,Oaaee?iue5 Знак,Oaaee?iue11 Знак"/>
    <w:basedOn w:val="a1"/>
    <w:link w:val="afb"/>
    <w:uiPriority w:val="1"/>
    <w:rsid w:val="00775182"/>
  </w:style>
  <w:style w:type="character" w:customStyle="1" w:styleId="50">
    <w:name w:val="Заголовок 5 Знак"/>
    <w:basedOn w:val="a1"/>
    <w:link w:val="5"/>
    <w:rsid w:val="00AF0D2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AF0D22"/>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AF0D22"/>
    <w:rPr>
      <w:rFonts w:asciiTheme="majorHAnsi" w:eastAsiaTheme="majorEastAsia" w:hAnsiTheme="majorHAnsi" w:cstheme="majorBidi"/>
      <w:i/>
      <w:iCs/>
      <w:color w:val="404040" w:themeColor="text1" w:themeTint="BF"/>
    </w:rPr>
  </w:style>
  <w:style w:type="paragraph" w:styleId="81">
    <w:name w:val="toc 8"/>
    <w:basedOn w:val="a0"/>
    <w:next w:val="a0"/>
    <w:autoRedefine/>
    <w:uiPriority w:val="39"/>
    <w:unhideWhenUsed/>
    <w:rsid w:val="00AF0D22"/>
    <w:pPr>
      <w:spacing w:after="100"/>
      <w:ind w:left="1540"/>
    </w:pPr>
  </w:style>
  <w:style w:type="character" w:styleId="afd">
    <w:name w:val="Placeholder Text"/>
    <w:basedOn w:val="a1"/>
    <w:uiPriority w:val="99"/>
    <w:semiHidden/>
    <w:rsid w:val="00AF0D22"/>
    <w:rPr>
      <w:color w:val="808080"/>
    </w:rPr>
  </w:style>
  <w:style w:type="paragraph" w:customStyle="1" w:styleId="afe">
    <w:name w:val="Таблица"/>
    <w:basedOn w:val="a0"/>
    <w:rsid w:val="00F67C18"/>
    <w:pPr>
      <w:overflowPunct w:val="0"/>
      <w:autoSpaceDE w:val="0"/>
      <w:autoSpaceDN w:val="0"/>
      <w:adjustRightInd w:val="0"/>
      <w:spacing w:after="0" w:line="240" w:lineRule="auto"/>
      <w:ind w:right="34"/>
      <w:textAlignment w:val="baseline"/>
    </w:pPr>
    <w:rPr>
      <w:rFonts w:ascii="Times New Roman" w:eastAsia="Calibri" w:hAnsi="Times New Roman" w:cs="Times New Roman"/>
      <w:sz w:val="20"/>
      <w:szCs w:val="20"/>
      <w:lang w:eastAsia="ru-RU"/>
    </w:rPr>
  </w:style>
  <w:style w:type="paragraph" w:styleId="HTML">
    <w:name w:val="HTML Preformatted"/>
    <w:basedOn w:val="a0"/>
    <w:link w:val="HTML0"/>
    <w:rsid w:val="00F6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Times New Roman"/>
      <w:sz w:val="20"/>
      <w:szCs w:val="20"/>
      <w:lang w:eastAsia="ru-RU"/>
    </w:rPr>
  </w:style>
  <w:style w:type="character" w:customStyle="1" w:styleId="HTML0">
    <w:name w:val="Стандартный HTML Знак"/>
    <w:basedOn w:val="a1"/>
    <w:link w:val="HTML"/>
    <w:rsid w:val="00F67C18"/>
    <w:rPr>
      <w:rFonts w:ascii="Courier New" w:eastAsia="Calibri" w:hAnsi="Courier New" w:cs="Times New Roman"/>
      <w:sz w:val="20"/>
      <w:szCs w:val="20"/>
      <w:lang w:eastAsia="ru-RU"/>
    </w:rPr>
  </w:style>
  <w:style w:type="paragraph" w:styleId="aff">
    <w:name w:val="List Bullet"/>
    <w:basedOn w:val="a0"/>
    <w:autoRedefine/>
    <w:rsid w:val="00F67C18"/>
    <w:pPr>
      <w:spacing w:after="0" w:line="240" w:lineRule="auto"/>
      <w:ind w:firstLine="709"/>
      <w:jc w:val="both"/>
    </w:pPr>
    <w:rPr>
      <w:rFonts w:ascii="Times New Roman" w:eastAsia="Calibri" w:hAnsi="Times New Roman" w:cs="Times New Roman"/>
      <w:i/>
      <w:sz w:val="28"/>
      <w:szCs w:val="28"/>
      <w:u w:val="single"/>
      <w:lang w:eastAsia="ru-RU"/>
    </w:rPr>
  </w:style>
  <w:style w:type="paragraph" w:styleId="2">
    <w:name w:val="List Bullet 2"/>
    <w:basedOn w:val="a0"/>
    <w:rsid w:val="00F67C18"/>
    <w:pPr>
      <w:numPr>
        <w:numId w:val="7"/>
      </w:numPr>
      <w:spacing w:after="0" w:line="240" w:lineRule="auto"/>
    </w:pPr>
    <w:rPr>
      <w:rFonts w:ascii="Times New Roman" w:eastAsia="Calibri" w:hAnsi="Times New Roman" w:cs="Times New Roman"/>
      <w:sz w:val="24"/>
      <w:szCs w:val="24"/>
      <w:lang w:eastAsia="ru-RU"/>
    </w:rPr>
  </w:style>
  <w:style w:type="paragraph" w:styleId="aff0">
    <w:name w:val="Body Text First Indent"/>
    <w:basedOn w:val="afb"/>
    <w:link w:val="aff1"/>
    <w:uiPriority w:val="99"/>
    <w:rsid w:val="00F67C18"/>
    <w:pPr>
      <w:spacing w:line="240" w:lineRule="auto"/>
      <w:ind w:firstLine="210"/>
    </w:pPr>
    <w:rPr>
      <w:rFonts w:ascii="Times New Roman" w:eastAsia="Calibri" w:hAnsi="Times New Roman" w:cs="Times New Roman"/>
      <w:sz w:val="24"/>
      <w:szCs w:val="24"/>
      <w:lang w:eastAsia="ru-RU"/>
    </w:rPr>
  </w:style>
  <w:style w:type="character" w:customStyle="1" w:styleId="aff1">
    <w:name w:val="Красная строка Знак"/>
    <w:basedOn w:val="afc"/>
    <w:link w:val="aff0"/>
    <w:uiPriority w:val="99"/>
    <w:rsid w:val="00F67C18"/>
    <w:rPr>
      <w:rFonts w:ascii="Times New Roman" w:eastAsia="Calibri" w:hAnsi="Times New Roman" w:cs="Times New Roman"/>
      <w:sz w:val="24"/>
      <w:szCs w:val="24"/>
      <w:lang w:eastAsia="ru-RU"/>
    </w:rPr>
  </w:style>
  <w:style w:type="paragraph" w:styleId="aff2">
    <w:name w:val="Normal (Web)"/>
    <w:aliases w:val="Обычный (Web),Обычный (Web)1,Обычный (веб)1,Обычный (веб) Знак1,Обычный (веб) Знак Знак"/>
    <w:basedOn w:val="a0"/>
    <w:link w:val="aff3"/>
    <w:unhideWhenUsed/>
    <w:qFormat/>
    <w:rsid w:val="00D904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Strong"/>
    <w:basedOn w:val="a1"/>
    <w:uiPriority w:val="22"/>
    <w:qFormat/>
    <w:rsid w:val="00DD383F"/>
    <w:rPr>
      <w:b/>
      <w:bCs/>
    </w:rPr>
  </w:style>
  <w:style w:type="paragraph" w:styleId="42">
    <w:name w:val="toc 4"/>
    <w:basedOn w:val="a0"/>
    <w:next w:val="a0"/>
    <w:autoRedefine/>
    <w:uiPriority w:val="39"/>
    <w:unhideWhenUsed/>
    <w:rsid w:val="00095853"/>
    <w:pPr>
      <w:spacing w:after="100"/>
      <w:ind w:left="660"/>
    </w:pPr>
    <w:rPr>
      <w:rFonts w:eastAsiaTheme="minorEastAsia"/>
      <w:lang w:eastAsia="ru-RU"/>
    </w:rPr>
  </w:style>
  <w:style w:type="paragraph" w:styleId="51">
    <w:name w:val="toc 5"/>
    <w:basedOn w:val="a0"/>
    <w:next w:val="a0"/>
    <w:autoRedefine/>
    <w:uiPriority w:val="39"/>
    <w:unhideWhenUsed/>
    <w:rsid w:val="00095853"/>
    <w:pPr>
      <w:spacing w:after="100"/>
      <w:ind w:left="880"/>
    </w:pPr>
    <w:rPr>
      <w:rFonts w:eastAsiaTheme="minorEastAsia"/>
      <w:lang w:eastAsia="ru-RU"/>
    </w:rPr>
  </w:style>
  <w:style w:type="paragraph" w:styleId="61">
    <w:name w:val="toc 6"/>
    <w:basedOn w:val="a0"/>
    <w:next w:val="a0"/>
    <w:autoRedefine/>
    <w:uiPriority w:val="39"/>
    <w:unhideWhenUsed/>
    <w:rsid w:val="00095853"/>
    <w:pPr>
      <w:spacing w:after="100"/>
      <w:ind w:left="1100"/>
    </w:pPr>
    <w:rPr>
      <w:rFonts w:eastAsiaTheme="minorEastAsia"/>
      <w:lang w:eastAsia="ru-RU"/>
    </w:rPr>
  </w:style>
  <w:style w:type="paragraph" w:styleId="91">
    <w:name w:val="toc 9"/>
    <w:basedOn w:val="a0"/>
    <w:next w:val="a0"/>
    <w:autoRedefine/>
    <w:uiPriority w:val="39"/>
    <w:unhideWhenUsed/>
    <w:rsid w:val="00095853"/>
    <w:pPr>
      <w:spacing w:after="100"/>
      <w:ind w:left="1760"/>
    </w:pPr>
    <w:rPr>
      <w:rFonts w:eastAsiaTheme="minorEastAsia"/>
      <w:lang w:eastAsia="ru-RU"/>
    </w:rPr>
  </w:style>
  <w:style w:type="paragraph" w:customStyle="1" w:styleId="xl66">
    <w:name w:val="xl66"/>
    <w:basedOn w:val="a0"/>
    <w:rsid w:val="00C2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244B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C244B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
    <w:name w:val="xl8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0"/>
    <w:rsid w:val="00C244B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C244B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244B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C244B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0"/>
    <w:rsid w:val="00C2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5">
    <w:name w:val="annotation reference"/>
    <w:basedOn w:val="a1"/>
    <w:uiPriority w:val="99"/>
    <w:semiHidden/>
    <w:unhideWhenUsed/>
    <w:rsid w:val="00944ECF"/>
    <w:rPr>
      <w:sz w:val="16"/>
      <w:szCs w:val="16"/>
    </w:rPr>
  </w:style>
  <w:style w:type="paragraph" w:styleId="aff6">
    <w:name w:val="annotation text"/>
    <w:basedOn w:val="a0"/>
    <w:link w:val="aff7"/>
    <w:uiPriority w:val="99"/>
    <w:semiHidden/>
    <w:unhideWhenUsed/>
    <w:rsid w:val="00944ECF"/>
    <w:pPr>
      <w:spacing w:line="240" w:lineRule="auto"/>
    </w:pPr>
    <w:rPr>
      <w:sz w:val="20"/>
      <w:szCs w:val="20"/>
    </w:rPr>
  </w:style>
  <w:style w:type="character" w:customStyle="1" w:styleId="aff7">
    <w:name w:val="Текст примечания Знак"/>
    <w:basedOn w:val="a1"/>
    <w:link w:val="aff6"/>
    <w:uiPriority w:val="99"/>
    <w:semiHidden/>
    <w:rsid w:val="00944ECF"/>
    <w:rPr>
      <w:sz w:val="20"/>
      <w:szCs w:val="20"/>
    </w:rPr>
  </w:style>
  <w:style w:type="paragraph" w:styleId="aff8">
    <w:name w:val="annotation subject"/>
    <w:basedOn w:val="aff6"/>
    <w:next w:val="aff6"/>
    <w:link w:val="aff9"/>
    <w:uiPriority w:val="99"/>
    <w:semiHidden/>
    <w:unhideWhenUsed/>
    <w:rsid w:val="00944ECF"/>
    <w:rPr>
      <w:b/>
      <w:bCs/>
    </w:rPr>
  </w:style>
  <w:style w:type="character" w:customStyle="1" w:styleId="aff9">
    <w:name w:val="Тема примечания Знак"/>
    <w:basedOn w:val="aff7"/>
    <w:link w:val="aff8"/>
    <w:uiPriority w:val="99"/>
    <w:semiHidden/>
    <w:rsid w:val="00944ECF"/>
    <w:rPr>
      <w:b/>
      <w:bCs/>
      <w:sz w:val="20"/>
      <w:szCs w:val="20"/>
    </w:rPr>
  </w:style>
  <w:style w:type="character" w:customStyle="1" w:styleId="aff3">
    <w:name w:val="Обычный (веб) Знак"/>
    <w:aliases w:val="Обычный (Web) Знак,Обычный (Web)1 Знак,Обычный (веб)1 Знак,Обычный (веб) Знак1 Знак,Обычный (веб) Знак Знак Знак"/>
    <w:link w:val="aff2"/>
    <w:locked/>
    <w:rsid w:val="00DB1D28"/>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467532"/>
    <w:rPr>
      <w:rFonts w:ascii="Arial" w:eastAsia="Calibri" w:hAnsi="Arial" w:cs="Times New Roman"/>
      <w:b/>
      <w:i/>
      <w:sz w:val="18"/>
      <w:szCs w:val="20"/>
    </w:rPr>
  </w:style>
  <w:style w:type="paragraph" w:customStyle="1" w:styleId="14">
    <w:name w:val="Заголовок оглавления1"/>
    <w:basedOn w:val="1"/>
    <w:next w:val="a0"/>
    <w:rsid w:val="00467532"/>
    <w:pPr>
      <w:keepNext w:val="0"/>
      <w:keepLines w:val="0"/>
      <w:pBdr>
        <w:bottom w:val="thinThickSmallGap" w:sz="12" w:space="1" w:color="943634"/>
      </w:pBdr>
      <w:spacing w:before="400" w:after="200" w:line="252" w:lineRule="auto"/>
      <w:jc w:val="center"/>
      <w:outlineLvl w:val="9"/>
    </w:pPr>
    <w:rPr>
      <w:rFonts w:ascii="Cambria" w:eastAsia="Calibri" w:hAnsi="Cambria" w:cs="Times New Roman"/>
      <w:b w:val="0"/>
      <w:bCs w:val="0"/>
      <w:caps/>
      <w:color w:val="632423"/>
      <w:spacing w:val="20"/>
      <w:lang w:val="en-US"/>
    </w:rPr>
  </w:style>
  <w:style w:type="paragraph" w:customStyle="1" w:styleId="Style28">
    <w:name w:val="Style28"/>
    <w:basedOn w:val="a0"/>
    <w:rsid w:val="00467532"/>
    <w:pPr>
      <w:widowControl w:val="0"/>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Style31">
    <w:name w:val="Style31"/>
    <w:basedOn w:val="a0"/>
    <w:rsid w:val="00467532"/>
    <w:pPr>
      <w:widowControl w:val="0"/>
      <w:autoSpaceDE w:val="0"/>
      <w:autoSpaceDN w:val="0"/>
      <w:adjustRightInd w:val="0"/>
      <w:spacing w:after="0" w:line="278" w:lineRule="exact"/>
      <w:jc w:val="center"/>
    </w:pPr>
    <w:rPr>
      <w:rFonts w:ascii="Times New Roman" w:eastAsia="Calibri" w:hAnsi="Times New Roman" w:cs="Times New Roman"/>
      <w:sz w:val="24"/>
      <w:szCs w:val="24"/>
      <w:lang w:eastAsia="ru-RU"/>
    </w:rPr>
  </w:style>
  <w:style w:type="character" w:customStyle="1" w:styleId="FontStyle96">
    <w:name w:val="Font Style96"/>
    <w:rsid w:val="00467532"/>
    <w:rPr>
      <w:rFonts w:ascii="Times New Roman" w:hAnsi="Times New Roman"/>
      <w:sz w:val="20"/>
    </w:rPr>
  </w:style>
  <w:style w:type="character" w:customStyle="1" w:styleId="FontStyle97">
    <w:name w:val="Font Style97"/>
    <w:rsid w:val="00467532"/>
    <w:rPr>
      <w:rFonts w:ascii="Times New Roman" w:hAnsi="Times New Roman"/>
      <w:sz w:val="16"/>
    </w:rPr>
  </w:style>
  <w:style w:type="character" w:customStyle="1" w:styleId="FontStyle90">
    <w:name w:val="Font Style90"/>
    <w:rsid w:val="00467532"/>
    <w:rPr>
      <w:rFonts w:ascii="Times New Roman" w:hAnsi="Times New Roman"/>
      <w:b/>
      <w:smallCaps/>
      <w:sz w:val="14"/>
    </w:rPr>
  </w:style>
  <w:style w:type="character" w:customStyle="1" w:styleId="FontStyle95">
    <w:name w:val="Font Style95"/>
    <w:uiPriority w:val="99"/>
    <w:rsid w:val="00467532"/>
    <w:rPr>
      <w:rFonts w:ascii="Times New Roman" w:hAnsi="Times New Roman"/>
      <w:sz w:val="24"/>
    </w:rPr>
  </w:style>
  <w:style w:type="paragraph" w:customStyle="1" w:styleId="Style49">
    <w:name w:val="Style49"/>
    <w:basedOn w:val="a0"/>
    <w:rsid w:val="00467532"/>
    <w:pPr>
      <w:widowControl w:val="0"/>
      <w:autoSpaceDE w:val="0"/>
      <w:autoSpaceDN w:val="0"/>
      <w:adjustRightInd w:val="0"/>
      <w:spacing w:after="0" w:line="319" w:lineRule="exact"/>
      <w:ind w:firstLine="355"/>
      <w:jc w:val="both"/>
    </w:pPr>
    <w:rPr>
      <w:rFonts w:ascii="Times New Roman" w:eastAsia="Calibri" w:hAnsi="Times New Roman" w:cs="Times New Roman"/>
      <w:sz w:val="24"/>
      <w:szCs w:val="24"/>
      <w:lang w:eastAsia="ru-RU"/>
    </w:rPr>
  </w:style>
  <w:style w:type="character" w:customStyle="1" w:styleId="FontStyle91">
    <w:name w:val="Font Style91"/>
    <w:rsid w:val="00467532"/>
    <w:rPr>
      <w:rFonts w:ascii="Times New Roman" w:hAnsi="Times New Roman"/>
      <w:sz w:val="24"/>
    </w:rPr>
  </w:style>
  <w:style w:type="paragraph" w:styleId="affa">
    <w:name w:val="Document Map"/>
    <w:basedOn w:val="a0"/>
    <w:link w:val="affb"/>
    <w:rsid w:val="00467532"/>
    <w:pPr>
      <w:spacing w:after="0" w:line="240" w:lineRule="auto"/>
    </w:pPr>
    <w:rPr>
      <w:rFonts w:ascii="Tahoma" w:eastAsia="Calibri" w:hAnsi="Tahoma" w:cs="Times New Roman"/>
      <w:sz w:val="16"/>
      <w:szCs w:val="16"/>
      <w:lang w:eastAsia="ru-RU"/>
    </w:rPr>
  </w:style>
  <w:style w:type="character" w:customStyle="1" w:styleId="affb">
    <w:name w:val="Схема документа Знак"/>
    <w:basedOn w:val="a1"/>
    <w:link w:val="affa"/>
    <w:rsid w:val="00467532"/>
    <w:rPr>
      <w:rFonts w:ascii="Tahoma" w:eastAsia="Calibri" w:hAnsi="Tahoma" w:cs="Times New Roman"/>
      <w:sz w:val="16"/>
      <w:szCs w:val="16"/>
      <w:lang w:eastAsia="ru-RU"/>
    </w:rPr>
  </w:style>
  <w:style w:type="paragraph" w:customStyle="1" w:styleId="Style45">
    <w:name w:val="Style45"/>
    <w:basedOn w:val="a0"/>
    <w:rsid w:val="00467532"/>
    <w:pPr>
      <w:widowControl w:val="0"/>
      <w:autoSpaceDE w:val="0"/>
      <w:autoSpaceDN w:val="0"/>
      <w:adjustRightInd w:val="0"/>
      <w:spacing w:after="0" w:line="437" w:lineRule="exact"/>
      <w:ind w:firstLine="422"/>
      <w:jc w:val="both"/>
    </w:pPr>
    <w:rPr>
      <w:rFonts w:ascii="Times New Roman" w:eastAsia="Calibri" w:hAnsi="Times New Roman" w:cs="Times New Roman"/>
      <w:sz w:val="24"/>
      <w:szCs w:val="24"/>
      <w:lang w:eastAsia="ru-RU"/>
    </w:rPr>
  </w:style>
  <w:style w:type="paragraph" w:customStyle="1" w:styleId="Style56">
    <w:name w:val="Style56"/>
    <w:basedOn w:val="a0"/>
    <w:rsid w:val="00467532"/>
    <w:pPr>
      <w:widowControl w:val="0"/>
      <w:autoSpaceDE w:val="0"/>
      <w:autoSpaceDN w:val="0"/>
      <w:adjustRightInd w:val="0"/>
      <w:spacing w:after="0" w:line="490" w:lineRule="exact"/>
      <w:ind w:firstLine="432"/>
      <w:jc w:val="both"/>
    </w:pPr>
    <w:rPr>
      <w:rFonts w:ascii="Times New Roman" w:eastAsia="Calibri" w:hAnsi="Times New Roman" w:cs="Times New Roman"/>
      <w:sz w:val="24"/>
      <w:szCs w:val="24"/>
      <w:lang w:eastAsia="ru-RU"/>
    </w:rPr>
  </w:style>
  <w:style w:type="paragraph" w:customStyle="1" w:styleId="Style68">
    <w:name w:val="Style68"/>
    <w:basedOn w:val="a0"/>
    <w:rsid w:val="00467532"/>
    <w:pPr>
      <w:widowControl w:val="0"/>
      <w:autoSpaceDE w:val="0"/>
      <w:autoSpaceDN w:val="0"/>
      <w:adjustRightInd w:val="0"/>
      <w:spacing w:after="0" w:line="483" w:lineRule="exact"/>
      <w:ind w:firstLine="446"/>
    </w:pPr>
    <w:rPr>
      <w:rFonts w:ascii="Times New Roman" w:eastAsia="Calibri" w:hAnsi="Times New Roman" w:cs="Times New Roman"/>
      <w:sz w:val="24"/>
      <w:szCs w:val="24"/>
      <w:lang w:eastAsia="ru-RU"/>
    </w:rPr>
  </w:style>
  <w:style w:type="paragraph" w:customStyle="1" w:styleId="15">
    <w:name w:val="Без интервала1"/>
    <w:rsid w:val="00467532"/>
    <w:pPr>
      <w:spacing w:after="0" w:line="240" w:lineRule="auto"/>
    </w:pPr>
    <w:rPr>
      <w:rFonts w:ascii="Times New Roman" w:eastAsia="Calibri" w:hAnsi="Times New Roman" w:cs="Times New Roman"/>
      <w:sz w:val="24"/>
      <w:szCs w:val="24"/>
      <w:lang w:eastAsia="ru-RU"/>
    </w:rPr>
  </w:style>
  <w:style w:type="paragraph" w:styleId="affc">
    <w:name w:val="footnote text"/>
    <w:basedOn w:val="a0"/>
    <w:link w:val="affd"/>
    <w:semiHidden/>
    <w:rsid w:val="00467532"/>
    <w:pPr>
      <w:spacing w:after="0" w:line="240" w:lineRule="auto"/>
    </w:pPr>
    <w:rPr>
      <w:rFonts w:ascii="Times New Roman" w:eastAsia="Calibri" w:hAnsi="Times New Roman" w:cs="Times New Roman"/>
      <w:sz w:val="20"/>
      <w:szCs w:val="20"/>
      <w:lang w:eastAsia="ru-RU"/>
    </w:rPr>
  </w:style>
  <w:style w:type="character" w:customStyle="1" w:styleId="affd">
    <w:name w:val="Текст сноски Знак"/>
    <w:basedOn w:val="a1"/>
    <w:link w:val="affc"/>
    <w:semiHidden/>
    <w:rsid w:val="00467532"/>
    <w:rPr>
      <w:rFonts w:ascii="Times New Roman" w:eastAsia="Calibri" w:hAnsi="Times New Roman" w:cs="Times New Roman"/>
      <w:sz w:val="20"/>
      <w:szCs w:val="20"/>
      <w:lang w:eastAsia="ru-RU"/>
    </w:rPr>
  </w:style>
  <w:style w:type="paragraph" w:styleId="36">
    <w:name w:val="Body Text 3"/>
    <w:basedOn w:val="a0"/>
    <w:link w:val="37"/>
    <w:rsid w:val="00467532"/>
    <w:pPr>
      <w:spacing w:after="120" w:line="240" w:lineRule="auto"/>
    </w:pPr>
    <w:rPr>
      <w:rFonts w:ascii="Times New Roman" w:eastAsia="Calibri" w:hAnsi="Times New Roman" w:cs="Times New Roman"/>
      <w:sz w:val="16"/>
      <w:szCs w:val="16"/>
      <w:lang w:eastAsia="ru-RU"/>
    </w:rPr>
  </w:style>
  <w:style w:type="character" w:customStyle="1" w:styleId="37">
    <w:name w:val="Основной текст 3 Знак"/>
    <w:basedOn w:val="a1"/>
    <w:link w:val="36"/>
    <w:rsid w:val="00467532"/>
    <w:rPr>
      <w:rFonts w:ascii="Times New Roman" w:eastAsia="Calibri" w:hAnsi="Times New Roman" w:cs="Times New Roman"/>
      <w:sz w:val="16"/>
      <w:szCs w:val="16"/>
      <w:lang w:eastAsia="ru-RU"/>
    </w:rPr>
  </w:style>
  <w:style w:type="paragraph" w:styleId="affe">
    <w:name w:val="Title"/>
    <w:basedOn w:val="a0"/>
    <w:link w:val="afff"/>
    <w:qFormat/>
    <w:rsid w:val="00467532"/>
    <w:pPr>
      <w:spacing w:after="0" w:line="240" w:lineRule="auto"/>
      <w:jc w:val="center"/>
    </w:pPr>
    <w:rPr>
      <w:rFonts w:ascii="Times New Roman" w:eastAsia="Calibri" w:hAnsi="Times New Roman" w:cs="Times New Roman"/>
      <w:b/>
      <w:sz w:val="24"/>
      <w:szCs w:val="20"/>
      <w:lang w:eastAsia="ru-RU"/>
    </w:rPr>
  </w:style>
  <w:style w:type="character" w:customStyle="1" w:styleId="afff">
    <w:name w:val="Название Знак"/>
    <w:basedOn w:val="a1"/>
    <w:link w:val="affe"/>
    <w:rsid w:val="00467532"/>
    <w:rPr>
      <w:rFonts w:ascii="Times New Roman" w:eastAsia="Calibri" w:hAnsi="Times New Roman" w:cs="Times New Roman"/>
      <w:b/>
      <w:sz w:val="24"/>
      <w:szCs w:val="20"/>
      <w:lang w:eastAsia="ru-RU"/>
    </w:rPr>
  </w:style>
  <w:style w:type="paragraph" w:customStyle="1" w:styleId="16">
    <w:name w:val="Абзац списка1"/>
    <w:basedOn w:val="a0"/>
    <w:rsid w:val="00467532"/>
    <w:pPr>
      <w:spacing w:after="0" w:line="240" w:lineRule="auto"/>
      <w:ind w:left="720"/>
      <w:contextualSpacing/>
    </w:pPr>
    <w:rPr>
      <w:rFonts w:ascii="Times New Roman" w:eastAsia="Calibri" w:hAnsi="Times New Roman" w:cs="Times New Roman"/>
      <w:sz w:val="28"/>
      <w:szCs w:val="28"/>
      <w:lang w:eastAsia="ru-RU"/>
    </w:rPr>
  </w:style>
  <w:style w:type="paragraph" w:customStyle="1" w:styleId="afff0">
    <w:name w:val="Чертежный"/>
    <w:link w:val="afff1"/>
    <w:rsid w:val="00467532"/>
    <w:pPr>
      <w:spacing w:after="0" w:line="240" w:lineRule="auto"/>
      <w:jc w:val="both"/>
    </w:pPr>
    <w:rPr>
      <w:rFonts w:ascii="ISOCPEUR" w:eastAsia="Calibri" w:hAnsi="ISOCPEUR" w:cs="Times New Roman"/>
      <w:i/>
      <w:sz w:val="28"/>
      <w:szCs w:val="20"/>
      <w:lang w:val="uk-UA" w:eastAsia="ru-RU"/>
    </w:rPr>
  </w:style>
  <w:style w:type="character" w:customStyle="1" w:styleId="afff1">
    <w:name w:val="Чертежный Знак"/>
    <w:basedOn w:val="a1"/>
    <w:link w:val="afff0"/>
    <w:locked/>
    <w:rsid w:val="00467532"/>
    <w:rPr>
      <w:rFonts w:ascii="ISOCPEUR" w:eastAsia="Calibri" w:hAnsi="ISOCPEUR" w:cs="Times New Roman"/>
      <w:i/>
      <w:sz w:val="28"/>
      <w:szCs w:val="20"/>
      <w:lang w:val="uk-UA" w:eastAsia="ru-RU"/>
    </w:rPr>
  </w:style>
  <w:style w:type="character" w:customStyle="1" w:styleId="afff2">
    <w:name w:val="Знак Знак"/>
    <w:aliases w:val=" Знак1 Знак Знак,Основной текст1 Знак,Знак1 Знак Знак,Основной текст1 Знак Знак Знак Знак"/>
    <w:rsid w:val="00467532"/>
    <w:rPr>
      <w:sz w:val="28"/>
      <w:szCs w:val="24"/>
      <w:lang w:val="ru-RU" w:eastAsia="ru-RU" w:bidi="ar-SA"/>
    </w:rPr>
  </w:style>
  <w:style w:type="paragraph" w:customStyle="1" w:styleId="2a">
    <w:name w:val="Заголовок оглавления2"/>
    <w:basedOn w:val="1"/>
    <w:next w:val="a0"/>
    <w:qFormat/>
    <w:rsid w:val="0046753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rPr>
  </w:style>
  <w:style w:type="character" w:customStyle="1" w:styleId="43">
    <w:name w:val="Знак Знак4"/>
    <w:rsid w:val="00467532"/>
    <w:rPr>
      <w:sz w:val="24"/>
      <w:szCs w:val="24"/>
    </w:rPr>
  </w:style>
  <w:style w:type="character" w:styleId="afff3">
    <w:name w:val="page number"/>
    <w:basedOn w:val="a1"/>
    <w:rsid w:val="00467532"/>
  </w:style>
  <w:style w:type="paragraph" w:customStyle="1" w:styleId="Style9">
    <w:name w:val="Style9"/>
    <w:basedOn w:val="a0"/>
    <w:rsid w:val="0046753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94">
    <w:name w:val="Font Style94"/>
    <w:rsid w:val="00467532"/>
    <w:rPr>
      <w:rFonts w:ascii="Times New Roman" w:hAnsi="Times New Roman" w:cs="Times New Roman"/>
      <w:b/>
      <w:bCs/>
      <w:sz w:val="20"/>
      <w:szCs w:val="20"/>
    </w:rPr>
  </w:style>
  <w:style w:type="character" w:customStyle="1" w:styleId="38">
    <w:name w:val="Знак Знак3"/>
    <w:rsid w:val="00467532"/>
    <w:rPr>
      <w:sz w:val="24"/>
      <w:szCs w:val="24"/>
    </w:rPr>
  </w:style>
  <w:style w:type="paragraph" w:customStyle="1" w:styleId="Style6">
    <w:name w:val="Style6"/>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5">
    <w:name w:val="Font Style105"/>
    <w:rsid w:val="00467532"/>
    <w:rPr>
      <w:rFonts w:ascii="Times New Roman" w:hAnsi="Times New Roman" w:cs="Times New Roman"/>
      <w:sz w:val="20"/>
      <w:szCs w:val="20"/>
    </w:rPr>
  </w:style>
  <w:style w:type="paragraph" w:customStyle="1" w:styleId="Style55">
    <w:name w:val="Style55"/>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6">
    <w:name w:val="Font Style106"/>
    <w:uiPriority w:val="99"/>
    <w:rsid w:val="00467532"/>
    <w:rPr>
      <w:rFonts w:ascii="Times New Roman" w:hAnsi="Times New Roman" w:cs="Times New Roman"/>
      <w:sz w:val="32"/>
      <w:szCs w:val="32"/>
    </w:rPr>
  </w:style>
  <w:style w:type="character" w:customStyle="1" w:styleId="2b">
    <w:name w:val="Знак Знак2"/>
    <w:basedOn w:val="a1"/>
    <w:rsid w:val="00467532"/>
  </w:style>
  <w:style w:type="character" w:styleId="afff4">
    <w:name w:val="footnote reference"/>
    <w:rsid w:val="00467532"/>
    <w:rPr>
      <w:vertAlign w:val="superscript"/>
    </w:rPr>
  </w:style>
  <w:style w:type="character" w:styleId="afff5">
    <w:name w:val="line number"/>
    <w:rsid w:val="00467532"/>
  </w:style>
  <w:style w:type="character" w:customStyle="1" w:styleId="17">
    <w:name w:val="Знак Знак1"/>
    <w:rsid w:val="00467532"/>
    <w:rPr>
      <w:rFonts w:ascii="Tahoma" w:hAnsi="Tahoma" w:cs="Tahoma"/>
      <w:sz w:val="16"/>
      <w:szCs w:val="16"/>
    </w:rPr>
  </w:style>
  <w:style w:type="paragraph" w:customStyle="1" w:styleId="TOCHeading1">
    <w:name w:val="TOC Heading1"/>
    <w:basedOn w:val="1"/>
    <w:next w:val="a0"/>
    <w:rsid w:val="00467532"/>
    <w:pPr>
      <w:keepNext w:val="0"/>
      <w:keepLines w:val="0"/>
      <w:pBdr>
        <w:bottom w:val="thinThickSmallGap" w:sz="12" w:space="1" w:color="943634"/>
      </w:pBdr>
      <w:spacing w:before="400" w:after="200" w:line="252" w:lineRule="auto"/>
      <w:jc w:val="center"/>
      <w:outlineLvl w:val="9"/>
    </w:pPr>
    <w:rPr>
      <w:rFonts w:ascii="Cambria" w:eastAsia="Calibri" w:hAnsi="Cambria" w:cs="Times New Roman"/>
      <w:b w:val="0"/>
      <w:bCs w:val="0"/>
      <w:caps/>
      <w:color w:val="632423"/>
      <w:spacing w:val="20"/>
      <w:lang w:val="en-US"/>
    </w:rPr>
  </w:style>
  <w:style w:type="numbering" w:customStyle="1" w:styleId="39">
    <w:name w:val="Нет списка3"/>
    <w:next w:val="a3"/>
    <w:uiPriority w:val="99"/>
    <w:semiHidden/>
    <w:unhideWhenUsed/>
    <w:rsid w:val="00E444DF"/>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ocked/>
    <w:rsid w:val="00E444DF"/>
    <w:rPr>
      <w:rFonts w:ascii="Times New Roman" w:hAnsi="Times New Roman" w:cs="Times New Roman"/>
      <w:sz w:val="24"/>
      <w:szCs w:val="24"/>
    </w:rPr>
  </w:style>
  <w:style w:type="paragraph" w:customStyle="1" w:styleId="dktexjustify">
    <w:name w:val="dktexjustify"/>
    <w:basedOn w:val="a0"/>
    <w:rsid w:val="00E444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44">
    <w:name w:val="Нет списка4"/>
    <w:next w:val="a3"/>
    <w:uiPriority w:val="99"/>
    <w:semiHidden/>
    <w:unhideWhenUsed/>
    <w:rsid w:val="00E444DF"/>
  </w:style>
  <w:style w:type="table" w:customStyle="1" w:styleId="52">
    <w:name w:val="Сетка таблицы5"/>
    <w:basedOn w:val="a2"/>
    <w:next w:val="a7"/>
    <w:uiPriority w:val="59"/>
    <w:rsid w:val="00E444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E444DF"/>
  </w:style>
  <w:style w:type="table" w:customStyle="1" w:styleId="62">
    <w:name w:val="Сетка таблицы6"/>
    <w:basedOn w:val="a2"/>
    <w:next w:val="a7"/>
    <w:uiPriority w:val="59"/>
    <w:rsid w:val="00E444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E34F33"/>
  </w:style>
  <w:style w:type="table" w:customStyle="1" w:styleId="72">
    <w:name w:val="Сетка таблицы7"/>
    <w:basedOn w:val="a2"/>
    <w:next w:val="a7"/>
    <w:uiPriority w:val="59"/>
    <w:rsid w:val="00E34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7247B1"/>
  </w:style>
  <w:style w:type="table" w:customStyle="1" w:styleId="82">
    <w:name w:val="Сетка таблицы8"/>
    <w:basedOn w:val="a2"/>
    <w:next w:val="a7"/>
    <w:uiPriority w:val="59"/>
    <w:rsid w:val="00724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2E1EF1"/>
  </w:style>
  <w:style w:type="table" w:customStyle="1" w:styleId="92">
    <w:name w:val="Сетка таблицы9"/>
    <w:basedOn w:val="a2"/>
    <w:next w:val="a7"/>
    <w:uiPriority w:val="59"/>
    <w:rsid w:val="002E1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2)_"/>
    <w:link w:val="2d"/>
    <w:uiPriority w:val="99"/>
    <w:locked/>
    <w:rsid w:val="00336F1B"/>
    <w:rPr>
      <w:sz w:val="27"/>
      <w:szCs w:val="27"/>
      <w:shd w:val="clear" w:color="auto" w:fill="FFFFFF"/>
    </w:rPr>
  </w:style>
  <w:style w:type="paragraph" w:customStyle="1" w:styleId="2d">
    <w:name w:val="Основной текст (2)"/>
    <w:basedOn w:val="a0"/>
    <w:link w:val="2c"/>
    <w:uiPriority w:val="99"/>
    <w:rsid w:val="00336F1B"/>
    <w:pPr>
      <w:shd w:val="clear" w:color="auto" w:fill="FFFFFF"/>
      <w:spacing w:after="0" w:line="514" w:lineRule="exact"/>
      <w:jc w:val="center"/>
    </w:pPr>
    <w:rPr>
      <w:sz w:val="27"/>
      <w:szCs w:val="27"/>
      <w:shd w:val="clear" w:color="auto" w:fill="FFFFFF"/>
    </w:rPr>
  </w:style>
  <w:style w:type="character" w:customStyle="1" w:styleId="218pt">
    <w:name w:val="Основной текст (2) + 18 pt"/>
    <w:rsid w:val="00336F1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336F1B"/>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0">
    <w:name w:val="Основной текст (15)_"/>
    <w:link w:val="151"/>
    <w:uiPriority w:val="99"/>
    <w:locked/>
    <w:rsid w:val="00336F1B"/>
    <w:rPr>
      <w:sz w:val="10"/>
      <w:szCs w:val="10"/>
      <w:shd w:val="clear" w:color="auto" w:fill="FFFFFF"/>
    </w:rPr>
  </w:style>
  <w:style w:type="paragraph" w:customStyle="1" w:styleId="151">
    <w:name w:val="Основной текст (15)"/>
    <w:basedOn w:val="a0"/>
    <w:link w:val="150"/>
    <w:uiPriority w:val="99"/>
    <w:rsid w:val="00336F1B"/>
    <w:pPr>
      <w:shd w:val="clear" w:color="auto" w:fill="FFFFFF"/>
      <w:spacing w:after="0" w:line="240" w:lineRule="atLeast"/>
    </w:pPr>
    <w:rPr>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336F1B"/>
    <w:rPr>
      <w:rFonts w:cs="Times New Roman"/>
      <w:i/>
      <w:iCs/>
      <w:color w:val="000000"/>
      <w:spacing w:val="0"/>
      <w:sz w:val="26"/>
      <w:szCs w:val="26"/>
      <w:lang w:val="ru-RU" w:eastAsia="en-US"/>
    </w:rPr>
  </w:style>
  <w:style w:type="paragraph" w:customStyle="1" w:styleId="font5">
    <w:name w:val="font5"/>
    <w:basedOn w:val="a0"/>
    <w:rsid w:val="00336F1B"/>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0"/>
    <w:rsid w:val="00336F1B"/>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02">
    <w:name w:val="xl102"/>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3">
    <w:name w:val="xl103"/>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4">
    <w:name w:val="xl104"/>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5">
    <w:name w:val="xl105"/>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6">
    <w:name w:val="xl106"/>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7">
    <w:name w:val="xl107"/>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08">
    <w:name w:val="xl108"/>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0"/>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11">
    <w:name w:val="xl111"/>
    <w:basedOn w:val="a0"/>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12">
    <w:name w:val="xl112"/>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3">
    <w:name w:val="xl113"/>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4">
    <w:name w:val="xl114"/>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5">
    <w:name w:val="xl115"/>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6">
    <w:name w:val="xl116"/>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9">
    <w:name w:val="xl119"/>
    <w:basedOn w:val="a0"/>
    <w:rsid w:val="00336F1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0"/>
    <w:rsid w:val="00336F1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0"/>
    <w:rsid w:val="00336F1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22">
    <w:name w:val="xl122"/>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4">
    <w:name w:val="xl124"/>
    <w:basedOn w:val="a0"/>
    <w:rsid w:val="00336F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fontstyle01">
    <w:name w:val="fontstyle01"/>
    <w:basedOn w:val="a1"/>
    <w:rsid w:val="00336F1B"/>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336F1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1"/>
    <w:rsid w:val="00336F1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1"/>
    <w:rsid w:val="00336F1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336F1B"/>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1"/>
    <w:link w:val="64"/>
    <w:uiPriority w:val="99"/>
    <w:rsid w:val="00336F1B"/>
    <w:rPr>
      <w:rFonts w:ascii="Calibri" w:eastAsia="Calibri" w:hAnsi="Calibri" w:cs="Calibri"/>
      <w:sz w:val="40"/>
      <w:szCs w:val="40"/>
      <w:shd w:val="clear" w:color="auto" w:fill="FFFFFF"/>
    </w:rPr>
  </w:style>
  <w:style w:type="paragraph" w:customStyle="1" w:styleId="64">
    <w:name w:val="Основной текст (6)"/>
    <w:basedOn w:val="a0"/>
    <w:link w:val="6Exact"/>
    <w:uiPriority w:val="99"/>
    <w:rsid w:val="00336F1B"/>
    <w:pPr>
      <w:widowControl w:val="0"/>
      <w:shd w:val="clear" w:color="auto" w:fill="FFFFFF"/>
      <w:spacing w:after="0" w:line="720" w:lineRule="exact"/>
      <w:ind w:hanging="380"/>
      <w:jc w:val="both"/>
    </w:pPr>
    <w:rPr>
      <w:rFonts w:ascii="Calibri" w:eastAsia="Calibri" w:hAnsi="Calibri" w:cs="Calibri"/>
      <w:sz w:val="40"/>
      <w:szCs w:val="40"/>
    </w:rPr>
  </w:style>
  <w:style w:type="character" w:customStyle="1" w:styleId="84">
    <w:name w:val="Основной текст (8)"/>
    <w:basedOn w:val="a1"/>
    <w:rsid w:val="00336F1B"/>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1"/>
    <w:rsid w:val="00336F1B"/>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1"/>
    <w:rsid w:val="00336F1B"/>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c"/>
    <w:rsid w:val="00336F1B"/>
    <w:rPr>
      <w:rFonts w:ascii="Arial" w:eastAsia="Arial" w:hAnsi="Arial" w:cs="Arial"/>
      <w:b w:val="0"/>
      <w:bCs w:val="0"/>
      <w:i w:val="0"/>
      <w:iCs w:val="0"/>
      <w:smallCaps w:val="0"/>
      <w:strike w:val="0"/>
      <w:color w:val="000000"/>
      <w:spacing w:val="-10"/>
      <w:w w:val="100"/>
      <w:position w:val="0"/>
      <w:sz w:val="44"/>
      <w:szCs w:val="44"/>
      <w:u w:val="none"/>
      <w:shd w:val="clear" w:color="auto" w:fill="FFFFFF"/>
      <w:lang w:val="ru-RU" w:eastAsia="ru-RU" w:bidi="ru-RU"/>
    </w:rPr>
  </w:style>
  <w:style w:type="character" w:customStyle="1" w:styleId="214pt">
    <w:name w:val="Основной текст (2) + 14 pt;Полужирный;Малые прописные"/>
    <w:basedOn w:val="2c"/>
    <w:rsid w:val="00336F1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Georgia17pt">
    <w:name w:val="Основной текст (2) + Georgia;17 pt;Полужирный"/>
    <w:basedOn w:val="2c"/>
    <w:rsid w:val="00336F1B"/>
    <w:rPr>
      <w:rFonts w:ascii="Georgia" w:eastAsia="Georgia" w:hAnsi="Georgia" w:cs="Georgi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8">
    <w:name w:val="Заголовок №1 + Курсив"/>
    <w:basedOn w:val="a1"/>
    <w:rsid w:val="00336F1B"/>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0">
    <w:name w:val="Основной текст (16)"/>
    <w:basedOn w:val="a1"/>
    <w:uiPriority w:val="99"/>
    <w:rsid w:val="00336F1B"/>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paragraph" w:customStyle="1" w:styleId="xl125">
    <w:name w:val="xl125"/>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26">
    <w:name w:val="xl126"/>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27">
    <w:name w:val="xl127"/>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CYR" w:eastAsia="Times New Roman" w:hAnsi="Arial CYR" w:cs="Arial CYR"/>
      <w:b/>
      <w:bCs/>
      <w:sz w:val="20"/>
      <w:szCs w:val="20"/>
      <w:lang w:eastAsia="ru-RU"/>
    </w:rPr>
  </w:style>
  <w:style w:type="paragraph" w:customStyle="1" w:styleId="xl128">
    <w:name w:val="xl128"/>
    <w:basedOn w:val="a0"/>
    <w:rsid w:val="0061291F"/>
    <w:pPr>
      <w:pBdr>
        <w:top w:val="single" w:sz="4" w:space="0" w:color="212121"/>
        <w:left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29">
    <w:name w:val="xl129"/>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30">
    <w:name w:val="xl130"/>
    <w:basedOn w:val="a0"/>
    <w:rsid w:val="0061291F"/>
    <w:pP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31">
    <w:name w:val="xl131"/>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32">
    <w:name w:val="xl132"/>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33">
    <w:name w:val="xl133"/>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134">
    <w:name w:val="xl134"/>
    <w:basedOn w:val="a0"/>
    <w:rsid w:val="0061291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61291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8">
    <w:name w:val="xl138"/>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9">
    <w:name w:val="xl139"/>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40">
    <w:name w:val="xl140"/>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1">
    <w:name w:val="xl141"/>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42">
    <w:name w:val="xl142"/>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afff6">
    <w:name w:val="ФИЛИАЛ"/>
    <w:basedOn w:val="a0"/>
    <w:link w:val="afff7"/>
    <w:rsid w:val="00942AEB"/>
    <w:pPr>
      <w:spacing w:after="0" w:line="360" w:lineRule="auto"/>
      <w:jc w:val="center"/>
    </w:pPr>
    <w:rPr>
      <w:rFonts w:ascii="Arial" w:eastAsia="Times New Roman" w:hAnsi="Arial" w:cs="Times New Roman"/>
      <w:caps/>
      <w:sz w:val="24"/>
    </w:rPr>
  </w:style>
  <w:style w:type="character" w:customStyle="1" w:styleId="afff7">
    <w:name w:val="ФИЛИАЛ Знак"/>
    <w:link w:val="afff6"/>
    <w:rsid w:val="00942AEB"/>
    <w:rPr>
      <w:rFonts w:ascii="Arial" w:eastAsia="Times New Roman" w:hAnsi="Arial" w:cs="Times New Roman"/>
      <w:caps/>
      <w:sz w:val="24"/>
    </w:rPr>
  </w:style>
  <w:style w:type="paragraph" w:customStyle="1" w:styleId="afff8">
    <w:name w:val="Заголовок"/>
    <w:basedOn w:val="1"/>
    <w:next w:val="afb"/>
    <w:link w:val="afff9"/>
    <w:rsid w:val="00942AEB"/>
    <w:pPr>
      <w:keepLines w:val="0"/>
      <w:pageBreakBefore/>
      <w:spacing w:before="120" w:after="120" w:line="360" w:lineRule="auto"/>
      <w:jc w:val="center"/>
    </w:pPr>
    <w:rPr>
      <w:rFonts w:ascii="Arial" w:eastAsia="Times New Roman" w:hAnsi="Arial" w:cs="Times New Roman"/>
      <w:caps/>
      <w:color w:val="auto"/>
      <w:kern w:val="32"/>
      <w:szCs w:val="32"/>
    </w:rPr>
  </w:style>
  <w:style w:type="character" w:customStyle="1" w:styleId="afff9">
    <w:name w:val="Заголовок Знак"/>
    <w:link w:val="afff8"/>
    <w:rsid w:val="00942AEB"/>
    <w:rPr>
      <w:rFonts w:ascii="Arial" w:eastAsia="Times New Roman" w:hAnsi="Arial" w:cs="Times New Roman"/>
      <w:b/>
      <w:bCs/>
      <w:caps/>
      <w:kern w:val="32"/>
      <w:sz w:val="28"/>
      <w:szCs w:val="32"/>
    </w:rPr>
  </w:style>
  <w:style w:type="paragraph" w:customStyle="1" w:styleId="afffa">
    <w:name w:val="Название_страницы"/>
    <w:basedOn w:val="a0"/>
    <w:link w:val="afffb"/>
    <w:rsid w:val="00942AEB"/>
    <w:pPr>
      <w:spacing w:before="240" w:after="120" w:line="360" w:lineRule="auto"/>
      <w:jc w:val="center"/>
    </w:pPr>
    <w:rPr>
      <w:rFonts w:ascii="Arial" w:eastAsia="Times New Roman" w:hAnsi="Arial" w:cs="Times New Roman"/>
      <w:b/>
      <w:caps/>
      <w:sz w:val="28"/>
      <w:szCs w:val="28"/>
    </w:rPr>
  </w:style>
  <w:style w:type="character" w:customStyle="1" w:styleId="afffb">
    <w:name w:val="Название_страницы Знак"/>
    <w:link w:val="afffa"/>
    <w:rsid w:val="00942AEB"/>
    <w:rPr>
      <w:rFonts w:ascii="Arial" w:eastAsia="Times New Roman" w:hAnsi="Arial" w:cs="Times New Roman"/>
      <w:b/>
      <w:caps/>
      <w:sz w:val="28"/>
      <w:szCs w:val="28"/>
    </w:rPr>
  </w:style>
  <w:style w:type="character" w:customStyle="1" w:styleId="af0">
    <w:name w:val="Название объекта Знак"/>
    <w:link w:val="af"/>
    <w:uiPriority w:val="35"/>
    <w:rsid w:val="00942AEB"/>
    <w:rPr>
      <w:b/>
      <w:bCs/>
      <w:color w:val="4F81BD" w:themeColor="accent1"/>
      <w:sz w:val="18"/>
      <w:szCs w:val="18"/>
    </w:rPr>
  </w:style>
  <w:style w:type="paragraph" w:customStyle="1" w:styleId="2e">
    <w:name w:val="2 Глава раздела"/>
    <w:basedOn w:val="20"/>
    <w:link w:val="2f"/>
    <w:rsid w:val="00942AEB"/>
    <w:pPr>
      <w:keepLines w:val="0"/>
      <w:spacing w:before="0" w:line="240" w:lineRule="auto"/>
      <w:ind w:left="567"/>
    </w:pPr>
    <w:rPr>
      <w:rFonts w:ascii="Arial" w:eastAsia="Times New Roman" w:hAnsi="Arial" w:cs="Times New Roman"/>
      <w:iCs/>
      <w:color w:val="auto"/>
      <w:sz w:val="28"/>
      <w:szCs w:val="28"/>
    </w:rPr>
  </w:style>
  <w:style w:type="character" w:customStyle="1" w:styleId="2f">
    <w:name w:val="2 Глава раздела Знак"/>
    <w:link w:val="2e"/>
    <w:rsid w:val="00942AEB"/>
    <w:rPr>
      <w:rFonts w:ascii="Arial" w:eastAsia="Times New Roman" w:hAnsi="Arial" w:cs="Times New Roman"/>
      <w:b/>
      <w:bCs/>
      <w:iCs/>
      <w:sz w:val="28"/>
      <w:szCs w:val="28"/>
    </w:rPr>
  </w:style>
  <w:style w:type="paragraph" w:customStyle="1" w:styleId="112">
    <w:name w:val="Табличный_таблица_11"/>
    <w:link w:val="113"/>
    <w:qFormat/>
    <w:rsid w:val="00942AEB"/>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942AEB"/>
    <w:rPr>
      <w:rFonts w:ascii="Times New Roman" w:eastAsia="Times New Roman" w:hAnsi="Times New Roman" w:cs="Times New Roman"/>
      <w:lang w:eastAsia="ru-RU"/>
    </w:rPr>
  </w:style>
  <w:style w:type="paragraph" w:customStyle="1" w:styleId="xl20">
    <w:name w:val="xl20"/>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
    <w:name w:val="xl21"/>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24"/>
      <w:szCs w:val="24"/>
      <w:lang w:eastAsia="ru-RU"/>
    </w:rPr>
  </w:style>
  <w:style w:type="paragraph" w:customStyle="1" w:styleId="xl27">
    <w:name w:val="xl27"/>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6"/>
      <w:szCs w:val="16"/>
      <w:lang w:eastAsia="ru-RU"/>
    </w:rPr>
  </w:style>
  <w:style w:type="paragraph" w:customStyle="1" w:styleId="xl29">
    <w:name w:val="xl29"/>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afffc">
    <w:name w:val="Intense Quote"/>
    <w:basedOn w:val="a0"/>
    <w:next w:val="a0"/>
    <w:link w:val="afffd"/>
    <w:uiPriority w:val="30"/>
    <w:qFormat/>
    <w:rsid w:val="00942AEB"/>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fd">
    <w:name w:val="Выделенная цитата Знак"/>
    <w:basedOn w:val="a1"/>
    <w:link w:val="afffc"/>
    <w:uiPriority w:val="30"/>
    <w:rsid w:val="00942AEB"/>
    <w:rPr>
      <w:rFonts w:ascii="Calibri" w:eastAsia="Calibri" w:hAnsi="Calibri" w:cs="Times New Roman"/>
      <w:b/>
      <w:bCs/>
      <w:i/>
      <w:iCs/>
      <w:color w:val="4F81BD"/>
    </w:rPr>
  </w:style>
  <w:style w:type="paragraph" w:customStyle="1" w:styleId="a">
    <w:name w:val="Заголовок ДЖ"/>
    <w:basedOn w:val="a0"/>
    <w:link w:val="afffe"/>
    <w:qFormat/>
    <w:rsid w:val="00942AEB"/>
    <w:pPr>
      <w:widowControl w:val="0"/>
      <w:numPr>
        <w:numId w:val="28"/>
      </w:numPr>
      <w:shd w:val="clear" w:color="auto" w:fill="FFFFFF"/>
      <w:autoSpaceDE w:val="0"/>
      <w:autoSpaceDN w:val="0"/>
      <w:adjustRightInd w:val="0"/>
      <w:spacing w:after="120" w:line="288" w:lineRule="auto"/>
      <w:ind w:right="403"/>
      <w:jc w:val="both"/>
    </w:pPr>
    <w:rPr>
      <w:rFonts w:ascii="Times New Roman" w:eastAsia="Times New Roman" w:hAnsi="Times New Roman" w:cs="Times New Roman"/>
      <w:b/>
      <w:bCs/>
      <w:sz w:val="24"/>
      <w:szCs w:val="24"/>
    </w:rPr>
  </w:style>
  <w:style w:type="character" w:customStyle="1" w:styleId="afffe">
    <w:name w:val="Заголовок ДЖ Знак"/>
    <w:link w:val="a"/>
    <w:rsid w:val="00942AEB"/>
    <w:rPr>
      <w:rFonts w:ascii="Times New Roman" w:eastAsia="Times New Roman" w:hAnsi="Times New Roman" w:cs="Times New Roman"/>
      <w:b/>
      <w:bCs/>
      <w:sz w:val="24"/>
      <w:szCs w:val="24"/>
      <w:shd w:val="clear" w:color="auto" w:fill="FFFFFF"/>
    </w:rPr>
  </w:style>
  <w:style w:type="character" w:customStyle="1" w:styleId="19">
    <w:name w:val="Заголовок №1_"/>
    <w:link w:val="114"/>
    <w:uiPriority w:val="99"/>
    <w:locked/>
    <w:rsid w:val="00942AEB"/>
    <w:rPr>
      <w:rFonts w:ascii="Times New Roman" w:hAnsi="Times New Roman"/>
      <w:b/>
      <w:bCs/>
      <w:sz w:val="26"/>
      <w:szCs w:val="26"/>
      <w:shd w:val="clear" w:color="auto" w:fill="FFFFFF"/>
    </w:rPr>
  </w:style>
  <w:style w:type="character" w:customStyle="1" w:styleId="1a">
    <w:name w:val="Заголовок №1"/>
    <w:uiPriority w:val="99"/>
    <w:rsid w:val="00942AEB"/>
    <w:rPr>
      <w:rFonts w:ascii="Times New Roman" w:hAnsi="Times New Roman" w:cs="Times New Roman"/>
      <w:b/>
      <w:bCs/>
      <w:color w:val="000000"/>
      <w:spacing w:val="0"/>
      <w:w w:val="100"/>
      <w:position w:val="0"/>
      <w:sz w:val="26"/>
      <w:szCs w:val="26"/>
      <w:u w:val="none"/>
      <w:lang w:val="ru-RU" w:eastAsia="ru-RU"/>
    </w:rPr>
  </w:style>
  <w:style w:type="character" w:customStyle="1" w:styleId="affff">
    <w:name w:val="Колонтитул_"/>
    <w:link w:val="1b"/>
    <w:uiPriority w:val="99"/>
    <w:locked/>
    <w:rsid w:val="00942AEB"/>
    <w:rPr>
      <w:rFonts w:ascii="Times New Roman" w:hAnsi="Times New Roman"/>
      <w:b/>
      <w:bCs/>
      <w:shd w:val="clear" w:color="auto" w:fill="FFFFFF"/>
    </w:rPr>
  </w:style>
  <w:style w:type="character" w:customStyle="1" w:styleId="affff0">
    <w:name w:val="Колонтитул"/>
    <w:uiPriority w:val="99"/>
    <w:rsid w:val="00942AEB"/>
    <w:rPr>
      <w:rFonts w:ascii="Times New Roman" w:hAnsi="Times New Roman" w:cs="Times New Roman"/>
      <w:b/>
      <w:bCs/>
      <w:color w:val="000000"/>
      <w:spacing w:val="0"/>
      <w:w w:val="100"/>
      <w:position w:val="0"/>
      <w:sz w:val="20"/>
      <w:szCs w:val="20"/>
      <w:u w:val="none"/>
      <w:lang w:val="ru-RU" w:eastAsia="ru-RU"/>
    </w:rPr>
  </w:style>
  <w:style w:type="character" w:customStyle="1" w:styleId="25">
    <w:name w:val="Оглавление 2 Знак"/>
    <w:link w:val="24"/>
    <w:uiPriority w:val="39"/>
    <w:locked/>
    <w:rsid w:val="00942AEB"/>
    <w:rPr>
      <w:rFonts w:eastAsiaTheme="minorEastAsia"/>
      <w:lang w:eastAsia="ru-RU"/>
    </w:rPr>
  </w:style>
  <w:style w:type="character" w:customStyle="1" w:styleId="affff1">
    <w:name w:val="Основной текст_"/>
    <w:uiPriority w:val="99"/>
    <w:locked/>
    <w:rsid w:val="00942AEB"/>
    <w:rPr>
      <w:rFonts w:ascii="Times New Roman" w:hAnsi="Times New Roman"/>
      <w:shd w:val="clear" w:color="auto" w:fill="FFFFFF"/>
    </w:rPr>
  </w:style>
  <w:style w:type="character" w:customStyle="1" w:styleId="affff2">
    <w:name w:val="Подпись к картинке_"/>
    <w:link w:val="affff3"/>
    <w:uiPriority w:val="99"/>
    <w:locked/>
    <w:rsid w:val="00942AEB"/>
    <w:rPr>
      <w:rFonts w:ascii="Times New Roman" w:hAnsi="Times New Roman"/>
      <w:shd w:val="clear" w:color="auto" w:fill="FFFFFF"/>
    </w:rPr>
  </w:style>
  <w:style w:type="character" w:customStyle="1" w:styleId="2f0">
    <w:name w:val="Заголовок №2_"/>
    <w:link w:val="2f1"/>
    <w:uiPriority w:val="99"/>
    <w:locked/>
    <w:rsid w:val="00942AEB"/>
    <w:rPr>
      <w:rFonts w:ascii="Times New Roman" w:hAnsi="Times New Roman"/>
      <w:b/>
      <w:bCs/>
      <w:shd w:val="clear" w:color="auto" w:fill="FFFFFF"/>
    </w:rPr>
  </w:style>
  <w:style w:type="character" w:customStyle="1" w:styleId="3a">
    <w:name w:val="Основной текст (3)_"/>
    <w:link w:val="3b"/>
    <w:uiPriority w:val="99"/>
    <w:locked/>
    <w:rsid w:val="00942AEB"/>
    <w:rPr>
      <w:rFonts w:ascii="Times New Roman" w:hAnsi="Times New Roman"/>
      <w:b/>
      <w:bCs/>
      <w:shd w:val="clear" w:color="auto" w:fill="FFFFFF"/>
    </w:rPr>
  </w:style>
  <w:style w:type="character" w:customStyle="1" w:styleId="85">
    <w:name w:val="Основной текст + 8"/>
    <w:aliases w:val="5 pt,Полужирный,Основной текст + 9"/>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affff4">
    <w:name w:val="Подпись к таблице_"/>
    <w:link w:val="affff5"/>
    <w:uiPriority w:val="99"/>
    <w:locked/>
    <w:rsid w:val="00942AEB"/>
    <w:rPr>
      <w:rFonts w:ascii="Times New Roman" w:hAnsi="Times New Roman"/>
      <w:b/>
      <w:bCs/>
      <w:shd w:val="clear" w:color="auto" w:fill="FFFFFF"/>
    </w:rPr>
  </w:style>
  <w:style w:type="character" w:customStyle="1" w:styleId="2Exact">
    <w:name w:val="Подпись к картинке (2) Exact"/>
    <w:link w:val="2f2"/>
    <w:uiPriority w:val="99"/>
    <w:locked/>
    <w:rsid w:val="00942AEB"/>
    <w:rPr>
      <w:rFonts w:cs="Calibri"/>
      <w:b/>
      <w:bCs/>
      <w:spacing w:val="2"/>
      <w:sz w:val="21"/>
      <w:szCs w:val="21"/>
      <w:shd w:val="clear" w:color="auto" w:fill="FFFFFF"/>
    </w:rPr>
  </w:style>
  <w:style w:type="character" w:customStyle="1" w:styleId="4Exact">
    <w:name w:val="Основной текст (4) Exact"/>
    <w:link w:val="45"/>
    <w:uiPriority w:val="99"/>
    <w:locked/>
    <w:rsid w:val="00942AEB"/>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942AEB"/>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942AEB"/>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942AEB"/>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942AEB"/>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942AEB"/>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c"/>
    <w:uiPriority w:val="99"/>
    <w:locked/>
    <w:rsid w:val="00942AEB"/>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942AEB"/>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6"/>
    <w:uiPriority w:val="99"/>
    <w:locked/>
    <w:rsid w:val="00942AEB"/>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942AEB"/>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4"/>
    <w:uiPriority w:val="99"/>
    <w:locked/>
    <w:rsid w:val="00942AEB"/>
    <w:rPr>
      <w:rFonts w:cs="Calibri"/>
      <w:b/>
      <w:bCs/>
      <w:spacing w:val="3"/>
      <w:sz w:val="19"/>
      <w:szCs w:val="19"/>
      <w:shd w:val="clear" w:color="auto" w:fill="FFFFFF"/>
    </w:rPr>
  </w:style>
  <w:style w:type="character" w:customStyle="1" w:styleId="Exact">
    <w:name w:val="Подпись к картинке Exact"/>
    <w:uiPriority w:val="99"/>
    <w:rsid w:val="00942AEB"/>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942AEB"/>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942AEB"/>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4"/>
    <w:uiPriority w:val="99"/>
    <w:locked/>
    <w:rsid w:val="00942AEB"/>
    <w:rPr>
      <w:rFonts w:cs="Calibri"/>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942AEB"/>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5">
    <w:name w:val="Основной текст (7) + Не полужирный"/>
    <w:aliases w:val="Интервал 0 pt Exact1"/>
    <w:uiPriority w:val="99"/>
    <w:rsid w:val="00942AEB"/>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942AEB"/>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942AEB"/>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942AEB"/>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3"/>
    <w:uiPriority w:val="99"/>
    <w:locked/>
    <w:rsid w:val="00942AEB"/>
    <w:rPr>
      <w:rFonts w:ascii="Times New Roman" w:hAnsi="Times New Roman"/>
      <w:b/>
      <w:bCs/>
      <w:spacing w:val="3"/>
      <w:sz w:val="15"/>
      <w:szCs w:val="15"/>
      <w:shd w:val="clear" w:color="auto" w:fill="FFFFFF"/>
    </w:rPr>
  </w:style>
  <w:style w:type="character" w:customStyle="1" w:styleId="2f3">
    <w:name w:val="Подпись к таблице (2)_"/>
    <w:link w:val="211"/>
    <w:uiPriority w:val="99"/>
    <w:locked/>
    <w:rsid w:val="00942AEB"/>
    <w:rPr>
      <w:rFonts w:ascii="Arial Unicode MS" w:eastAsia="Arial Unicode MS" w:hAnsi="Arial Unicode MS" w:cs="Arial Unicode MS"/>
      <w:sz w:val="14"/>
      <w:szCs w:val="14"/>
      <w:shd w:val="clear" w:color="auto" w:fill="FFFFFF"/>
    </w:rPr>
  </w:style>
  <w:style w:type="character" w:customStyle="1" w:styleId="55">
    <w:name w:val="Основной текст (5)_"/>
    <w:link w:val="56"/>
    <w:uiPriority w:val="99"/>
    <w:locked/>
    <w:rsid w:val="00942AEB"/>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942AEB"/>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5"/>
    <w:uiPriority w:val="99"/>
    <w:locked/>
    <w:rsid w:val="00942AEB"/>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942AEB"/>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6"/>
    <w:uiPriority w:val="99"/>
    <w:locked/>
    <w:rsid w:val="00942AEB"/>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942AEB"/>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942AEB"/>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942AEB"/>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942AEB"/>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942AEB"/>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942AEB"/>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942AEB"/>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942AEB"/>
    <w:rPr>
      <w:rFonts w:ascii="Times New Roman" w:hAnsi="Times New Roman" w:cs="Times New Roman"/>
      <w:spacing w:val="3"/>
      <w:sz w:val="21"/>
      <w:szCs w:val="21"/>
      <w:u w:val="none"/>
    </w:rPr>
  </w:style>
  <w:style w:type="character" w:customStyle="1" w:styleId="Exact10">
    <w:name w:val="Основной текст Exact1"/>
    <w:uiPriority w:val="99"/>
    <w:rsid w:val="00942AEB"/>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942AEB"/>
    <w:rPr>
      <w:rFonts w:ascii="Times New Roman" w:hAnsi="Times New Roman"/>
      <w:i/>
      <w:iCs/>
      <w:spacing w:val="-28"/>
      <w:shd w:val="clear" w:color="auto" w:fill="FFFFFF"/>
    </w:rPr>
  </w:style>
  <w:style w:type="character" w:customStyle="1" w:styleId="13Exact1">
    <w:name w:val="Основной текст (13) Exact1"/>
    <w:uiPriority w:val="99"/>
    <w:rsid w:val="00942AEB"/>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942AEB"/>
    <w:rPr>
      <w:rFonts w:cs="Calibri"/>
      <w:shd w:val="clear" w:color="auto" w:fill="FFFFFF"/>
      <w:lang w:val="en-US"/>
    </w:rPr>
  </w:style>
  <w:style w:type="character" w:customStyle="1" w:styleId="14Exact1">
    <w:name w:val="Основной текст (14) Exact1"/>
    <w:uiPriority w:val="99"/>
    <w:rsid w:val="00942AEB"/>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942AEB"/>
    <w:rPr>
      <w:rFonts w:ascii="Times New Roman" w:hAnsi="Times New Roman" w:cs="Times New Roman"/>
      <w:b/>
      <w:bCs/>
      <w:spacing w:val="3"/>
      <w:sz w:val="21"/>
      <w:szCs w:val="21"/>
      <w:u w:val="none"/>
    </w:rPr>
  </w:style>
  <w:style w:type="character" w:customStyle="1" w:styleId="3d">
    <w:name w:val="Подпись к таблице (3)_"/>
    <w:link w:val="310"/>
    <w:uiPriority w:val="99"/>
    <w:locked/>
    <w:rsid w:val="00942AEB"/>
    <w:rPr>
      <w:rFonts w:ascii="Times New Roman" w:hAnsi="Times New Roman"/>
      <w:shd w:val="clear" w:color="auto" w:fill="FFFFFF"/>
    </w:rPr>
  </w:style>
  <w:style w:type="character" w:customStyle="1" w:styleId="5pt">
    <w:name w:val="Основной текст + 5 pt"/>
    <w:uiPriority w:val="99"/>
    <w:rsid w:val="00942AEB"/>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942AEB"/>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942AEB"/>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942AEB"/>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942AEB"/>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942AEB"/>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942AEB"/>
    <w:rPr>
      <w:rFonts w:ascii="Calibri" w:hAnsi="Calibri" w:cs="Calibri"/>
      <w:color w:val="000000"/>
      <w:spacing w:val="0"/>
      <w:w w:val="100"/>
      <w:position w:val="0"/>
      <w:sz w:val="20"/>
      <w:szCs w:val="20"/>
      <w:u w:val="none"/>
      <w:lang w:val="ru-RU" w:eastAsia="ru-RU"/>
    </w:rPr>
  </w:style>
  <w:style w:type="character" w:customStyle="1" w:styleId="2f4">
    <w:name w:val="Подпись к таблице (2)"/>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7">
    <w:name w:val="Подпись к таблице (4)_"/>
    <w:link w:val="410"/>
    <w:uiPriority w:val="99"/>
    <w:locked/>
    <w:rsid w:val="00942AEB"/>
    <w:rPr>
      <w:rFonts w:ascii="Arial Unicode MS" w:eastAsia="Arial Unicode MS" w:hAnsi="Arial Unicode MS" w:cs="Arial Unicode MS"/>
      <w:sz w:val="10"/>
      <w:szCs w:val="10"/>
      <w:shd w:val="clear" w:color="auto" w:fill="FFFFFF"/>
    </w:rPr>
  </w:style>
  <w:style w:type="character" w:customStyle="1" w:styleId="48">
    <w:name w:val="Подпись к таблице (4)"/>
    <w:uiPriority w:val="99"/>
    <w:rsid w:val="00942AEB"/>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7">
    <w:name w:val="Подпись к таблице (5)_"/>
    <w:link w:val="510"/>
    <w:uiPriority w:val="99"/>
    <w:locked/>
    <w:rsid w:val="00942AEB"/>
    <w:rPr>
      <w:rFonts w:ascii="Times New Roman" w:hAnsi="Times New Roman"/>
      <w:sz w:val="16"/>
      <w:szCs w:val="16"/>
      <w:shd w:val="clear" w:color="auto" w:fill="FFFFFF"/>
    </w:rPr>
  </w:style>
  <w:style w:type="character" w:customStyle="1" w:styleId="58">
    <w:name w:val="Подпись к таблице (5)"/>
    <w:uiPriority w:val="99"/>
    <w:rsid w:val="00942AEB"/>
    <w:rPr>
      <w:rFonts w:ascii="Times New Roman" w:hAnsi="Times New Roman" w:cs="Times New Roman"/>
      <w:color w:val="000000"/>
      <w:spacing w:val="0"/>
      <w:w w:val="100"/>
      <w:position w:val="0"/>
      <w:sz w:val="16"/>
      <w:szCs w:val="16"/>
      <w:u w:val="none"/>
      <w:lang w:val="ru-RU" w:eastAsia="ru-RU"/>
    </w:rPr>
  </w:style>
  <w:style w:type="character" w:customStyle="1" w:styleId="3e">
    <w:name w:val="Подпись к таблице (3)"/>
    <w:uiPriority w:val="99"/>
    <w:rsid w:val="00942AEB"/>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942AEB"/>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6">
    <w:name w:val="Подпись к таблице (6)_"/>
    <w:link w:val="610"/>
    <w:uiPriority w:val="99"/>
    <w:locked/>
    <w:rsid w:val="00942AEB"/>
    <w:rPr>
      <w:rFonts w:ascii="Times New Roman" w:hAnsi="Times New Roman"/>
      <w:b/>
      <w:bCs/>
      <w:sz w:val="17"/>
      <w:szCs w:val="17"/>
      <w:shd w:val="clear" w:color="auto" w:fill="FFFFFF"/>
    </w:rPr>
  </w:style>
  <w:style w:type="character" w:customStyle="1" w:styleId="67">
    <w:name w:val="Подпись к таблице (6)"/>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942AEB"/>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942AEB"/>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7">
    <w:name w:val="Подпись к таблице (7)_"/>
    <w:link w:val="710"/>
    <w:uiPriority w:val="99"/>
    <w:locked/>
    <w:rsid w:val="00942AEB"/>
    <w:rPr>
      <w:rFonts w:ascii="Times New Roman" w:hAnsi="Times New Roman"/>
      <w:b/>
      <w:bCs/>
      <w:sz w:val="17"/>
      <w:szCs w:val="17"/>
      <w:shd w:val="clear" w:color="auto" w:fill="FFFFFF"/>
      <w:lang w:val="en-US"/>
    </w:rPr>
  </w:style>
  <w:style w:type="character" w:customStyle="1" w:styleId="78">
    <w:name w:val="Подпись к таблице (7)"/>
    <w:uiPriority w:val="99"/>
    <w:rsid w:val="00942AEB"/>
    <w:rPr>
      <w:rFonts w:ascii="Times New Roman" w:hAnsi="Times New Roman" w:cs="Times New Roman"/>
      <w:b/>
      <w:bCs/>
      <w:color w:val="000000"/>
      <w:spacing w:val="0"/>
      <w:w w:val="100"/>
      <w:position w:val="0"/>
      <w:sz w:val="17"/>
      <w:szCs w:val="17"/>
      <w:u w:val="none"/>
      <w:lang w:val="en-US" w:eastAsia="en-US"/>
    </w:rPr>
  </w:style>
  <w:style w:type="character" w:customStyle="1" w:styleId="86">
    <w:name w:val="Подпись к таблице (8)_"/>
    <w:link w:val="810"/>
    <w:uiPriority w:val="99"/>
    <w:locked/>
    <w:rsid w:val="00942AEB"/>
    <w:rPr>
      <w:rFonts w:ascii="Times New Roman" w:hAnsi="Times New Roman"/>
      <w:sz w:val="10"/>
      <w:szCs w:val="10"/>
      <w:shd w:val="clear" w:color="auto" w:fill="FFFFFF"/>
    </w:rPr>
  </w:style>
  <w:style w:type="character" w:customStyle="1" w:styleId="87">
    <w:name w:val="Подпись к таблице (8)"/>
    <w:uiPriority w:val="99"/>
    <w:rsid w:val="00942AEB"/>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942AEB"/>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42AEB"/>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1">
    <w:name w:val="Подпись к таблице (2)2"/>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5">
    <w:name w:val="Колонтитул2"/>
    <w:uiPriority w:val="99"/>
    <w:rsid w:val="00942AEB"/>
    <w:rPr>
      <w:rFonts w:ascii="Times New Roman" w:hAnsi="Times New Roman" w:cs="Times New Roman"/>
      <w:b/>
      <w:bCs/>
      <w:color w:val="000000"/>
      <w:spacing w:val="0"/>
      <w:w w:val="100"/>
      <w:position w:val="0"/>
      <w:sz w:val="20"/>
      <w:szCs w:val="20"/>
      <w:u w:val="none"/>
      <w:lang w:val="ru-RU" w:eastAsia="ru-RU"/>
    </w:rPr>
  </w:style>
  <w:style w:type="character" w:customStyle="1" w:styleId="161">
    <w:name w:val="Основной текст (16)_"/>
    <w:link w:val="1610"/>
    <w:uiPriority w:val="99"/>
    <w:locked/>
    <w:rsid w:val="00942AEB"/>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942AEB"/>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942AEB"/>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942AEB"/>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42AEB"/>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942AEB"/>
    <w:rPr>
      <w:rFonts w:ascii="Times New Roman" w:hAnsi="Times New Roman"/>
      <w:i/>
      <w:iCs/>
      <w:shd w:val="clear" w:color="auto" w:fill="FFFFFF"/>
    </w:rPr>
  </w:style>
  <w:style w:type="character" w:customStyle="1" w:styleId="830">
    <w:name w:val="Основной текст + 83"/>
    <w:aliases w:val="5 pt4,Курсив2"/>
    <w:uiPriority w:val="99"/>
    <w:rsid w:val="00942AEB"/>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942AEB"/>
    <w:rPr>
      <w:rFonts w:ascii="Times New Roman" w:hAnsi="Times New Roman" w:cs="Times New Roman"/>
      <w:color w:val="000000"/>
      <w:spacing w:val="0"/>
      <w:w w:val="100"/>
      <w:position w:val="0"/>
      <w:sz w:val="17"/>
      <w:szCs w:val="17"/>
      <w:u w:val="none"/>
      <w:lang w:val="ru-RU" w:eastAsia="ru-RU"/>
    </w:rPr>
  </w:style>
  <w:style w:type="character" w:customStyle="1" w:styleId="68">
    <w:name w:val="Основной текст + 6"/>
    <w:aliases w:val="5 pt1,Курсив1,Основной текст + 91"/>
    <w:uiPriority w:val="99"/>
    <w:rsid w:val="00942AEB"/>
    <w:rPr>
      <w:rFonts w:ascii="Times New Roman" w:hAnsi="Times New Roman" w:cs="Times New Roman"/>
      <w:i/>
      <w:iCs/>
      <w:color w:val="000000"/>
      <w:spacing w:val="0"/>
      <w:w w:val="100"/>
      <w:position w:val="0"/>
      <w:sz w:val="13"/>
      <w:szCs w:val="13"/>
      <w:u w:val="none"/>
      <w:lang w:val="ru-RU" w:eastAsia="ru-RU"/>
    </w:rPr>
  </w:style>
  <w:style w:type="character" w:customStyle="1" w:styleId="2f6">
    <w:name w:val="Заголовок №2 + Не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character" w:customStyle="1" w:styleId="affff6">
    <w:name w:val="Основной текст +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character" w:customStyle="1" w:styleId="3f">
    <w:name w:val="Основной текст (3) + Не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9"/>
    <w:uiPriority w:val="99"/>
    <w:rsid w:val="00942AEB"/>
    <w:pPr>
      <w:widowControl w:val="0"/>
      <w:shd w:val="clear" w:color="auto" w:fill="FFFFFF"/>
      <w:spacing w:after="60" w:line="240" w:lineRule="atLeast"/>
      <w:jc w:val="both"/>
      <w:outlineLvl w:val="0"/>
    </w:pPr>
    <w:rPr>
      <w:rFonts w:ascii="Times New Roman" w:hAnsi="Times New Roman"/>
      <w:b/>
      <w:bCs/>
      <w:sz w:val="26"/>
      <w:szCs w:val="26"/>
    </w:rPr>
  </w:style>
  <w:style w:type="paragraph" w:customStyle="1" w:styleId="1b">
    <w:name w:val="Колонтитул1"/>
    <w:basedOn w:val="a0"/>
    <w:link w:val="affff"/>
    <w:uiPriority w:val="99"/>
    <w:rsid w:val="00942AEB"/>
    <w:pPr>
      <w:widowControl w:val="0"/>
      <w:shd w:val="clear" w:color="auto" w:fill="FFFFFF"/>
      <w:spacing w:after="0" w:line="240" w:lineRule="atLeast"/>
    </w:pPr>
    <w:rPr>
      <w:rFonts w:ascii="Times New Roman" w:hAnsi="Times New Roman"/>
      <w:b/>
      <w:bCs/>
    </w:rPr>
  </w:style>
  <w:style w:type="paragraph" w:customStyle="1" w:styleId="affff3">
    <w:name w:val="Подпись к картинке"/>
    <w:basedOn w:val="a0"/>
    <w:link w:val="affff2"/>
    <w:uiPriority w:val="99"/>
    <w:rsid w:val="00942AEB"/>
    <w:pPr>
      <w:widowControl w:val="0"/>
      <w:shd w:val="clear" w:color="auto" w:fill="FFFFFF"/>
      <w:spacing w:after="0" w:line="240" w:lineRule="atLeast"/>
    </w:pPr>
    <w:rPr>
      <w:rFonts w:ascii="Times New Roman" w:hAnsi="Times New Roman"/>
    </w:rPr>
  </w:style>
  <w:style w:type="paragraph" w:customStyle="1" w:styleId="2f1">
    <w:name w:val="Заголовок №2"/>
    <w:basedOn w:val="a0"/>
    <w:link w:val="2f0"/>
    <w:uiPriority w:val="99"/>
    <w:rsid w:val="00942AEB"/>
    <w:pPr>
      <w:widowControl w:val="0"/>
      <w:shd w:val="clear" w:color="auto" w:fill="FFFFFF"/>
      <w:spacing w:after="240" w:line="274" w:lineRule="exact"/>
      <w:jc w:val="both"/>
      <w:outlineLvl w:val="1"/>
    </w:pPr>
    <w:rPr>
      <w:rFonts w:ascii="Times New Roman" w:hAnsi="Times New Roman"/>
      <w:b/>
      <w:bCs/>
    </w:rPr>
  </w:style>
  <w:style w:type="paragraph" w:customStyle="1" w:styleId="3b">
    <w:name w:val="Основной текст (3)"/>
    <w:basedOn w:val="a0"/>
    <w:link w:val="3a"/>
    <w:uiPriority w:val="99"/>
    <w:rsid w:val="00942AEB"/>
    <w:pPr>
      <w:widowControl w:val="0"/>
      <w:shd w:val="clear" w:color="auto" w:fill="FFFFFF"/>
      <w:spacing w:after="300" w:line="240" w:lineRule="atLeast"/>
    </w:pPr>
    <w:rPr>
      <w:rFonts w:ascii="Times New Roman" w:hAnsi="Times New Roman"/>
      <w:b/>
      <w:bCs/>
    </w:rPr>
  </w:style>
  <w:style w:type="paragraph" w:customStyle="1" w:styleId="affff5">
    <w:name w:val="Подпись к таблице"/>
    <w:basedOn w:val="a0"/>
    <w:link w:val="affff4"/>
    <w:uiPriority w:val="99"/>
    <w:rsid w:val="00942AEB"/>
    <w:pPr>
      <w:widowControl w:val="0"/>
      <w:shd w:val="clear" w:color="auto" w:fill="FFFFFF"/>
      <w:spacing w:after="0" w:line="317" w:lineRule="exact"/>
      <w:jc w:val="right"/>
    </w:pPr>
    <w:rPr>
      <w:rFonts w:ascii="Times New Roman" w:hAnsi="Times New Roman"/>
      <w:b/>
      <w:bCs/>
    </w:rPr>
  </w:style>
  <w:style w:type="paragraph" w:customStyle="1" w:styleId="2f2">
    <w:name w:val="Подпись к картинке (2)"/>
    <w:basedOn w:val="a0"/>
    <w:link w:val="2Exact"/>
    <w:uiPriority w:val="99"/>
    <w:rsid w:val="00942AEB"/>
    <w:pPr>
      <w:widowControl w:val="0"/>
      <w:shd w:val="clear" w:color="auto" w:fill="FFFFFF"/>
      <w:spacing w:after="0" w:line="240" w:lineRule="atLeast"/>
    </w:pPr>
    <w:rPr>
      <w:rFonts w:cs="Calibri"/>
      <w:b/>
      <w:bCs/>
      <w:spacing w:val="2"/>
      <w:sz w:val="21"/>
      <w:szCs w:val="21"/>
    </w:rPr>
  </w:style>
  <w:style w:type="paragraph" w:customStyle="1" w:styleId="45">
    <w:name w:val="Основной текст (4)"/>
    <w:basedOn w:val="a0"/>
    <w:link w:val="4Exact"/>
    <w:uiPriority w:val="99"/>
    <w:rsid w:val="00942AEB"/>
    <w:pPr>
      <w:widowControl w:val="0"/>
      <w:shd w:val="clear" w:color="auto" w:fill="FFFFFF"/>
      <w:spacing w:after="0" w:line="240" w:lineRule="atLeast"/>
      <w:jc w:val="both"/>
    </w:pPr>
    <w:rPr>
      <w:rFonts w:ascii="Franklin Gothic Heavy" w:hAnsi="Franklin Gothic Heavy" w:cs="Franklin Gothic Heavy"/>
      <w:spacing w:val="-4"/>
      <w:sz w:val="10"/>
      <w:szCs w:val="10"/>
      <w:lang w:val="en-US"/>
    </w:rPr>
  </w:style>
  <w:style w:type="paragraph" w:customStyle="1" w:styleId="56">
    <w:name w:val="Основной текст (5)"/>
    <w:basedOn w:val="a0"/>
    <w:link w:val="55"/>
    <w:uiPriority w:val="99"/>
    <w:rsid w:val="00942AEB"/>
    <w:pPr>
      <w:widowControl w:val="0"/>
      <w:shd w:val="clear" w:color="auto" w:fill="FFFFFF"/>
      <w:spacing w:after="0" w:line="240" w:lineRule="atLeast"/>
    </w:pPr>
    <w:rPr>
      <w:rFonts w:ascii="Arial Unicode MS" w:eastAsia="Arial Unicode MS" w:hAnsi="Arial Unicode MS" w:cs="Arial Unicode MS"/>
      <w:sz w:val="14"/>
      <w:szCs w:val="14"/>
    </w:rPr>
  </w:style>
  <w:style w:type="paragraph" w:customStyle="1" w:styleId="3c">
    <w:name w:val="Подпись к картинке (3)"/>
    <w:basedOn w:val="a0"/>
    <w:link w:val="3Exact"/>
    <w:uiPriority w:val="99"/>
    <w:rsid w:val="00942AEB"/>
    <w:pPr>
      <w:widowControl w:val="0"/>
      <w:shd w:val="clear" w:color="auto" w:fill="FFFFFF"/>
      <w:spacing w:after="0" w:line="240" w:lineRule="atLeast"/>
    </w:pPr>
    <w:rPr>
      <w:rFonts w:ascii="Arial Unicode MS" w:eastAsia="Arial Unicode MS" w:hAnsi="Arial Unicode MS" w:cs="Arial Unicode MS"/>
      <w:spacing w:val="1"/>
      <w:sz w:val="12"/>
      <w:szCs w:val="12"/>
    </w:rPr>
  </w:style>
  <w:style w:type="paragraph" w:customStyle="1" w:styleId="46">
    <w:name w:val="Подпись к картинке (4)"/>
    <w:basedOn w:val="a0"/>
    <w:link w:val="4Exact0"/>
    <w:uiPriority w:val="99"/>
    <w:rsid w:val="00942AEB"/>
    <w:pPr>
      <w:widowControl w:val="0"/>
      <w:shd w:val="clear" w:color="auto" w:fill="FFFFFF"/>
      <w:spacing w:after="0" w:line="240" w:lineRule="atLeast"/>
    </w:pPr>
    <w:rPr>
      <w:rFonts w:ascii="Times New Roman" w:hAnsi="Times New Roman"/>
      <w:b/>
      <w:bCs/>
      <w:spacing w:val="3"/>
      <w:sz w:val="15"/>
      <w:szCs w:val="15"/>
    </w:rPr>
  </w:style>
  <w:style w:type="paragraph" w:customStyle="1" w:styleId="54">
    <w:name w:val="Подпись к картинке (5)"/>
    <w:basedOn w:val="a0"/>
    <w:link w:val="5Exact0"/>
    <w:uiPriority w:val="99"/>
    <w:rsid w:val="00942AEB"/>
    <w:pPr>
      <w:widowControl w:val="0"/>
      <w:shd w:val="clear" w:color="auto" w:fill="FFFFFF"/>
      <w:spacing w:after="0" w:line="240" w:lineRule="atLeast"/>
    </w:pPr>
    <w:rPr>
      <w:rFonts w:cs="Calibri"/>
      <w:b/>
      <w:bCs/>
      <w:spacing w:val="3"/>
      <w:sz w:val="19"/>
      <w:szCs w:val="19"/>
    </w:rPr>
  </w:style>
  <w:style w:type="paragraph" w:customStyle="1" w:styleId="74">
    <w:name w:val="Основной текст (7)"/>
    <w:basedOn w:val="a0"/>
    <w:link w:val="7Exact"/>
    <w:uiPriority w:val="99"/>
    <w:rsid w:val="00942AEB"/>
    <w:pPr>
      <w:widowControl w:val="0"/>
      <w:shd w:val="clear" w:color="auto" w:fill="FFFFFF"/>
      <w:spacing w:after="0" w:line="240" w:lineRule="atLeast"/>
      <w:jc w:val="both"/>
    </w:pPr>
    <w:rPr>
      <w:rFonts w:cs="Calibri"/>
      <w:b/>
      <w:bCs/>
      <w:sz w:val="13"/>
      <w:szCs w:val="13"/>
    </w:rPr>
  </w:style>
  <w:style w:type="paragraph" w:customStyle="1" w:styleId="93">
    <w:name w:val="Основной текст (9)"/>
    <w:basedOn w:val="a0"/>
    <w:link w:val="9Exact"/>
    <w:uiPriority w:val="99"/>
    <w:rsid w:val="00942AEB"/>
    <w:pPr>
      <w:widowControl w:val="0"/>
      <w:shd w:val="clear" w:color="auto" w:fill="FFFFFF"/>
      <w:spacing w:after="360" w:line="226" w:lineRule="exact"/>
      <w:ind w:hanging="160"/>
    </w:pPr>
    <w:rPr>
      <w:rFonts w:ascii="Times New Roman" w:hAnsi="Times New Roman"/>
      <w:b/>
      <w:bCs/>
      <w:spacing w:val="3"/>
      <w:sz w:val="15"/>
      <w:szCs w:val="15"/>
    </w:rPr>
  </w:style>
  <w:style w:type="paragraph" w:customStyle="1" w:styleId="211">
    <w:name w:val="Подпись к таблице (2)1"/>
    <w:basedOn w:val="a0"/>
    <w:link w:val="2f3"/>
    <w:uiPriority w:val="99"/>
    <w:rsid w:val="00942AEB"/>
    <w:pPr>
      <w:widowControl w:val="0"/>
      <w:shd w:val="clear" w:color="auto" w:fill="FFFFFF"/>
      <w:spacing w:after="0" w:line="581" w:lineRule="exact"/>
    </w:pPr>
    <w:rPr>
      <w:rFonts w:ascii="Arial Unicode MS" w:eastAsia="Arial Unicode MS" w:hAnsi="Arial Unicode MS" w:cs="Arial Unicode MS"/>
      <w:sz w:val="14"/>
      <w:szCs w:val="14"/>
    </w:rPr>
  </w:style>
  <w:style w:type="paragraph" w:customStyle="1" w:styleId="65">
    <w:name w:val="Подпись к картинке (6)"/>
    <w:basedOn w:val="a0"/>
    <w:link w:val="6Exact0"/>
    <w:uiPriority w:val="99"/>
    <w:rsid w:val="00942AEB"/>
    <w:pPr>
      <w:widowControl w:val="0"/>
      <w:shd w:val="clear" w:color="auto" w:fill="FFFFFF"/>
      <w:spacing w:before="300" w:after="0" w:line="240" w:lineRule="atLeast"/>
    </w:pPr>
    <w:rPr>
      <w:rFonts w:ascii="Times New Roman" w:hAnsi="Times New Roman"/>
      <w:spacing w:val="1"/>
      <w:sz w:val="16"/>
      <w:szCs w:val="16"/>
    </w:rPr>
  </w:style>
  <w:style w:type="paragraph" w:customStyle="1" w:styleId="76">
    <w:name w:val="Подпись к картинке (7)"/>
    <w:basedOn w:val="a0"/>
    <w:link w:val="7Exact0"/>
    <w:uiPriority w:val="99"/>
    <w:rsid w:val="00942AEB"/>
    <w:pPr>
      <w:widowControl w:val="0"/>
      <w:shd w:val="clear" w:color="auto" w:fill="FFFFFF"/>
      <w:spacing w:after="0" w:line="240" w:lineRule="atLeast"/>
    </w:pPr>
    <w:rPr>
      <w:rFonts w:ascii="Times New Roman" w:hAnsi="Times New Roman"/>
      <w:i/>
      <w:iCs/>
      <w:spacing w:val="-18"/>
      <w:sz w:val="21"/>
      <w:szCs w:val="21"/>
    </w:rPr>
  </w:style>
  <w:style w:type="paragraph" w:customStyle="1" w:styleId="100">
    <w:name w:val="Основной текст (10)"/>
    <w:basedOn w:val="a0"/>
    <w:link w:val="10Exact"/>
    <w:uiPriority w:val="99"/>
    <w:rsid w:val="00942AEB"/>
    <w:pPr>
      <w:widowControl w:val="0"/>
      <w:shd w:val="clear" w:color="auto" w:fill="FFFFFF"/>
      <w:spacing w:after="0" w:line="240" w:lineRule="atLeast"/>
    </w:pPr>
    <w:rPr>
      <w:rFonts w:ascii="Times New Roman" w:hAnsi="Times New Roman"/>
      <w:i/>
      <w:iCs/>
      <w:spacing w:val="7"/>
      <w:sz w:val="16"/>
      <w:szCs w:val="16"/>
    </w:rPr>
  </w:style>
  <w:style w:type="paragraph" w:customStyle="1" w:styleId="115">
    <w:name w:val="Основной текст (11)"/>
    <w:basedOn w:val="a0"/>
    <w:link w:val="11Exact"/>
    <w:uiPriority w:val="99"/>
    <w:rsid w:val="00942AEB"/>
    <w:pPr>
      <w:widowControl w:val="0"/>
      <w:shd w:val="clear" w:color="auto" w:fill="FFFFFF"/>
      <w:spacing w:after="0"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942AEB"/>
    <w:pPr>
      <w:widowControl w:val="0"/>
      <w:shd w:val="clear" w:color="auto" w:fill="FFFFFF"/>
      <w:spacing w:after="0" w:line="240" w:lineRule="atLeast"/>
    </w:pPr>
    <w:rPr>
      <w:rFonts w:ascii="Times New Roman" w:hAnsi="Times New Roman"/>
      <w:i/>
      <w:iCs/>
      <w:spacing w:val="-18"/>
      <w:sz w:val="21"/>
      <w:szCs w:val="21"/>
      <w:lang w:val="en-US"/>
    </w:rPr>
  </w:style>
  <w:style w:type="paragraph" w:customStyle="1" w:styleId="130">
    <w:name w:val="Основной текст (13)"/>
    <w:basedOn w:val="a0"/>
    <w:link w:val="13Exact"/>
    <w:uiPriority w:val="99"/>
    <w:rsid w:val="00942AEB"/>
    <w:pPr>
      <w:widowControl w:val="0"/>
      <w:shd w:val="clear" w:color="auto" w:fill="FFFFFF"/>
      <w:spacing w:after="0" w:line="240" w:lineRule="atLeast"/>
    </w:pPr>
    <w:rPr>
      <w:rFonts w:ascii="Times New Roman" w:hAnsi="Times New Roman"/>
      <w:i/>
      <w:iCs/>
      <w:spacing w:val="-28"/>
    </w:rPr>
  </w:style>
  <w:style w:type="paragraph" w:customStyle="1" w:styleId="140">
    <w:name w:val="Основной текст (14)"/>
    <w:basedOn w:val="a0"/>
    <w:link w:val="14Exact"/>
    <w:uiPriority w:val="99"/>
    <w:rsid w:val="00942AEB"/>
    <w:pPr>
      <w:widowControl w:val="0"/>
      <w:shd w:val="clear" w:color="auto" w:fill="FFFFFF"/>
      <w:spacing w:after="0" w:line="240" w:lineRule="atLeast"/>
    </w:pPr>
    <w:rPr>
      <w:rFonts w:cs="Calibri"/>
      <w:lang w:val="en-US"/>
    </w:rPr>
  </w:style>
  <w:style w:type="paragraph" w:customStyle="1" w:styleId="310">
    <w:name w:val="Подпись к таблице (3)1"/>
    <w:basedOn w:val="a0"/>
    <w:link w:val="3d"/>
    <w:uiPriority w:val="99"/>
    <w:rsid w:val="00942AEB"/>
    <w:pPr>
      <w:widowControl w:val="0"/>
      <w:shd w:val="clear" w:color="auto" w:fill="FFFFFF"/>
      <w:spacing w:after="0" w:line="240" w:lineRule="atLeast"/>
    </w:pPr>
    <w:rPr>
      <w:rFonts w:ascii="Times New Roman" w:hAnsi="Times New Roman"/>
    </w:rPr>
  </w:style>
  <w:style w:type="paragraph" w:customStyle="1" w:styleId="1510">
    <w:name w:val="Основной текст (15)1"/>
    <w:basedOn w:val="a0"/>
    <w:uiPriority w:val="99"/>
    <w:rsid w:val="00942AEB"/>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a0"/>
    <w:link w:val="47"/>
    <w:uiPriority w:val="99"/>
    <w:rsid w:val="00942AEB"/>
    <w:pPr>
      <w:widowControl w:val="0"/>
      <w:shd w:val="clear" w:color="auto" w:fill="FFFFFF"/>
      <w:spacing w:after="0"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7"/>
    <w:uiPriority w:val="99"/>
    <w:rsid w:val="00942AEB"/>
    <w:pPr>
      <w:widowControl w:val="0"/>
      <w:shd w:val="clear" w:color="auto" w:fill="FFFFFF"/>
      <w:spacing w:after="0" w:line="240" w:lineRule="atLeast"/>
    </w:pPr>
    <w:rPr>
      <w:rFonts w:ascii="Times New Roman" w:hAnsi="Times New Roman"/>
      <w:sz w:val="16"/>
      <w:szCs w:val="16"/>
    </w:rPr>
  </w:style>
  <w:style w:type="paragraph" w:customStyle="1" w:styleId="610">
    <w:name w:val="Подпись к таблице (6)1"/>
    <w:basedOn w:val="a0"/>
    <w:link w:val="66"/>
    <w:uiPriority w:val="99"/>
    <w:rsid w:val="00942AEB"/>
    <w:pPr>
      <w:widowControl w:val="0"/>
      <w:shd w:val="clear" w:color="auto" w:fill="FFFFFF"/>
      <w:spacing w:after="0" w:line="240" w:lineRule="atLeast"/>
    </w:pPr>
    <w:rPr>
      <w:rFonts w:ascii="Times New Roman" w:hAnsi="Times New Roman"/>
      <w:b/>
      <w:bCs/>
      <w:sz w:val="17"/>
      <w:szCs w:val="17"/>
    </w:rPr>
  </w:style>
  <w:style w:type="paragraph" w:customStyle="1" w:styleId="710">
    <w:name w:val="Подпись к таблице (7)1"/>
    <w:basedOn w:val="a0"/>
    <w:link w:val="77"/>
    <w:uiPriority w:val="99"/>
    <w:rsid w:val="00942AEB"/>
    <w:pPr>
      <w:widowControl w:val="0"/>
      <w:shd w:val="clear" w:color="auto" w:fill="FFFFFF"/>
      <w:spacing w:after="0" w:line="240" w:lineRule="atLeast"/>
    </w:pPr>
    <w:rPr>
      <w:rFonts w:ascii="Times New Roman" w:hAnsi="Times New Roman"/>
      <w:b/>
      <w:bCs/>
      <w:sz w:val="17"/>
      <w:szCs w:val="17"/>
      <w:lang w:val="en-US"/>
    </w:rPr>
  </w:style>
  <w:style w:type="paragraph" w:customStyle="1" w:styleId="810">
    <w:name w:val="Подпись к таблице (8)1"/>
    <w:basedOn w:val="a0"/>
    <w:link w:val="86"/>
    <w:uiPriority w:val="99"/>
    <w:rsid w:val="00942AEB"/>
    <w:pPr>
      <w:widowControl w:val="0"/>
      <w:shd w:val="clear" w:color="auto" w:fill="FFFFFF"/>
      <w:spacing w:after="0" w:line="240" w:lineRule="atLeast"/>
    </w:pPr>
    <w:rPr>
      <w:rFonts w:ascii="Times New Roman" w:hAnsi="Times New Roman"/>
      <w:sz w:val="10"/>
      <w:szCs w:val="10"/>
    </w:rPr>
  </w:style>
  <w:style w:type="paragraph" w:customStyle="1" w:styleId="1610">
    <w:name w:val="Основной текст (16)1"/>
    <w:basedOn w:val="a0"/>
    <w:link w:val="161"/>
    <w:uiPriority w:val="99"/>
    <w:rsid w:val="00942AEB"/>
    <w:pPr>
      <w:widowControl w:val="0"/>
      <w:shd w:val="clear" w:color="auto" w:fill="FFFFFF"/>
      <w:spacing w:before="120" w:after="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942AEB"/>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942AEB"/>
    <w:pPr>
      <w:widowControl w:val="0"/>
      <w:shd w:val="clear" w:color="auto" w:fill="FFFFFF"/>
      <w:spacing w:after="0" w:line="317" w:lineRule="exact"/>
      <w:ind w:firstLine="700"/>
      <w:jc w:val="both"/>
    </w:pPr>
    <w:rPr>
      <w:rFonts w:ascii="Times New Roman" w:hAnsi="Times New Roman"/>
      <w:i/>
      <w:iCs/>
    </w:rPr>
  </w:style>
  <w:style w:type="paragraph" w:customStyle="1" w:styleId="49">
    <w:name w:val="Основной текст4"/>
    <w:basedOn w:val="a0"/>
    <w:qFormat/>
    <w:rsid w:val="00942AEB"/>
    <w:pPr>
      <w:widowControl w:val="0"/>
      <w:shd w:val="clear" w:color="auto" w:fill="FFFFFF"/>
      <w:spacing w:after="0" w:line="312" w:lineRule="exact"/>
      <w:ind w:hanging="360"/>
      <w:jc w:val="both"/>
    </w:pPr>
    <w:rPr>
      <w:rFonts w:ascii="Times New Roman" w:eastAsia="Times New Roman" w:hAnsi="Times New Roman" w:cs="Times New Roman"/>
      <w:color w:val="000000"/>
      <w:lang w:eastAsia="ru-RU"/>
    </w:rPr>
  </w:style>
  <w:style w:type="paragraph" w:customStyle="1" w:styleId="Style11">
    <w:name w:val="Style11"/>
    <w:basedOn w:val="a0"/>
    <w:uiPriority w:val="99"/>
    <w:rsid w:val="00942AEB"/>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942AEB"/>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character" w:customStyle="1" w:styleId="FontStyle102">
    <w:name w:val="Font Style102"/>
    <w:uiPriority w:val="99"/>
    <w:rsid w:val="00942AEB"/>
    <w:rPr>
      <w:rFonts w:ascii="Times New Roman" w:hAnsi="Times New Roman" w:cs="Times New Roman"/>
      <w:sz w:val="18"/>
      <w:szCs w:val="18"/>
    </w:rPr>
  </w:style>
  <w:style w:type="character" w:customStyle="1" w:styleId="FontStyle103">
    <w:name w:val="Font Style103"/>
    <w:uiPriority w:val="99"/>
    <w:rsid w:val="00942AEB"/>
    <w:rPr>
      <w:rFonts w:ascii="Times New Roman" w:hAnsi="Times New Roman" w:cs="Times New Roman"/>
      <w:b/>
      <w:bCs/>
      <w:sz w:val="18"/>
      <w:szCs w:val="18"/>
    </w:rPr>
  </w:style>
  <w:style w:type="paragraph" w:customStyle="1" w:styleId="Style16">
    <w:name w:val="Style16"/>
    <w:basedOn w:val="a0"/>
    <w:uiPriority w:val="99"/>
    <w:rsid w:val="00942AEB"/>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942AEB"/>
    <w:pPr>
      <w:widowControl w:val="0"/>
      <w:autoSpaceDE w:val="0"/>
      <w:autoSpaceDN w:val="0"/>
      <w:adjustRightInd w:val="0"/>
      <w:spacing w:after="0" w:line="230" w:lineRule="exact"/>
      <w:ind w:hanging="106"/>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942AEB"/>
    <w:pPr>
      <w:widowControl w:val="0"/>
      <w:autoSpaceDE w:val="0"/>
      <w:autoSpaceDN w:val="0"/>
      <w:adjustRightInd w:val="0"/>
      <w:spacing w:after="0" w:line="312" w:lineRule="exact"/>
      <w:ind w:firstLine="715"/>
      <w:jc w:val="both"/>
    </w:pPr>
    <w:rPr>
      <w:rFonts w:ascii="Times New Roman" w:eastAsia="Times New Roman" w:hAnsi="Times New Roman" w:cs="Times New Roman"/>
      <w:sz w:val="24"/>
      <w:szCs w:val="24"/>
      <w:lang w:eastAsia="ru-RU"/>
    </w:rPr>
  </w:style>
  <w:style w:type="paragraph" w:customStyle="1" w:styleId="xl143">
    <w:name w:val="xl143"/>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121">
    <w:name w:val="Нет списка12"/>
    <w:next w:val="a3"/>
    <w:uiPriority w:val="99"/>
    <w:semiHidden/>
    <w:unhideWhenUsed/>
    <w:rsid w:val="00DD2766"/>
  </w:style>
  <w:style w:type="table" w:customStyle="1" w:styleId="122">
    <w:name w:val="Сетка таблицы12"/>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DD2766"/>
  </w:style>
  <w:style w:type="table" w:customStyle="1" w:styleId="311">
    <w:name w:val="Сетка таблицы31"/>
    <w:basedOn w:val="a2"/>
    <w:next w:val="a7"/>
    <w:uiPriority w:val="59"/>
    <w:rsid w:val="00DD2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DD2766"/>
  </w:style>
  <w:style w:type="table" w:customStyle="1" w:styleId="1111">
    <w:name w:val="Сетка таблицы111"/>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DD2766"/>
  </w:style>
  <w:style w:type="table" w:customStyle="1" w:styleId="132">
    <w:name w:val="Сетка таблицы13"/>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3"/>
    <w:uiPriority w:val="99"/>
    <w:semiHidden/>
    <w:unhideWhenUsed/>
    <w:rsid w:val="00DD2766"/>
  </w:style>
  <w:style w:type="table" w:customStyle="1" w:styleId="320">
    <w:name w:val="Сетка таблицы32"/>
    <w:basedOn w:val="a2"/>
    <w:next w:val="a7"/>
    <w:uiPriority w:val="59"/>
    <w:rsid w:val="00DD2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DD2766"/>
  </w:style>
  <w:style w:type="table" w:customStyle="1" w:styleId="1121">
    <w:name w:val="Сетка таблицы112"/>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7"/>
    <w:uiPriority w:val="59"/>
    <w:rsid w:val="00DD27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7"/>
    <w:uiPriority w:val="59"/>
    <w:rsid w:val="00DD2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a0"/>
    <w:rsid w:val="00DD276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0"/>
    <w:rsid w:val="00DD276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0"/>
    <w:rsid w:val="00DD276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DD276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0"/>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0"/>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DD276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0"/>
    <w:rsid w:val="00DD276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DD276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0"/>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DD276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DD276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0"/>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DD276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DD276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0"/>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0"/>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DD2766"/>
    <w:rPr>
      <w:rFonts w:ascii="Tahoma" w:hAnsi="Tahoma" w:cs="Times New Roman"/>
      <w:sz w:val="16"/>
    </w:rPr>
  </w:style>
  <w:style w:type="paragraph" w:customStyle="1" w:styleId="1c">
    <w:name w:val="Подпись к таблице1"/>
    <w:basedOn w:val="a0"/>
    <w:uiPriority w:val="99"/>
    <w:rsid w:val="00DD2766"/>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a0"/>
    <w:link w:val="102"/>
    <w:qFormat/>
    <w:rsid w:val="00DD2766"/>
    <w:pPr>
      <w:spacing w:after="0"/>
      <w:jc w:val="center"/>
    </w:pPr>
    <w:rPr>
      <w:rFonts w:ascii="Times New Roman" w:hAnsi="Times New Roman" w:cs="Times New Roman"/>
      <w:sz w:val="20"/>
      <w:szCs w:val="20"/>
    </w:rPr>
  </w:style>
  <w:style w:type="character" w:customStyle="1" w:styleId="102">
    <w:name w:val="Таблички 10 Знак"/>
    <w:basedOn w:val="a1"/>
    <w:link w:val="101"/>
    <w:rsid w:val="00DD2766"/>
    <w:rPr>
      <w:rFonts w:ascii="Times New Roman" w:hAnsi="Times New Roman" w:cs="Times New Roman"/>
      <w:sz w:val="20"/>
      <w:szCs w:val="20"/>
    </w:rPr>
  </w:style>
  <w:style w:type="character" w:styleId="affff7">
    <w:name w:val="Subtle Emphasis"/>
    <w:basedOn w:val="a1"/>
    <w:uiPriority w:val="19"/>
    <w:qFormat/>
    <w:rsid w:val="00DD2766"/>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2D2A"/>
  </w:style>
  <w:style w:type="paragraph" w:styleId="1">
    <w:name w:val="heading 1"/>
    <w:aliases w:val="новая страница,íîâàÿ ñòðàíèöà,Заголовок 1 Знак Знак Знак Знак"/>
    <w:basedOn w:val="a0"/>
    <w:next w:val="a0"/>
    <w:link w:val="10"/>
    <w:uiPriority w:val="9"/>
    <w:qFormat/>
    <w:rsid w:val="00251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w:basedOn w:val="a0"/>
    <w:next w:val="a0"/>
    <w:link w:val="21"/>
    <w:uiPriority w:val="9"/>
    <w:unhideWhenUsed/>
    <w:qFormat/>
    <w:rsid w:val="003F2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
    <w:basedOn w:val="a0"/>
    <w:next w:val="a0"/>
    <w:link w:val="30"/>
    <w:uiPriority w:val="9"/>
    <w:unhideWhenUsed/>
    <w:qFormat/>
    <w:rsid w:val="00ED4F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463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AF0D2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AF0D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AF0D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861D0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67532"/>
    <w:pPr>
      <w:overflowPunct w:val="0"/>
      <w:autoSpaceDE w:val="0"/>
      <w:autoSpaceDN w:val="0"/>
      <w:adjustRightInd w:val="0"/>
      <w:spacing w:before="240" w:after="60" w:line="360" w:lineRule="atLeast"/>
      <w:ind w:left="6372" w:hanging="708"/>
      <w:jc w:val="both"/>
      <w:textAlignment w:val="baseline"/>
      <w:outlineLvl w:val="8"/>
    </w:pPr>
    <w:rPr>
      <w:rFonts w:ascii="Arial" w:eastAsia="Calibri" w:hAnsi="Arial" w:cs="Times New Roman"/>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25141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25141A"/>
    <w:rPr>
      <w:rFonts w:ascii="Tahoma" w:hAnsi="Tahoma" w:cs="Tahoma"/>
      <w:sz w:val="16"/>
      <w:szCs w:val="16"/>
    </w:rPr>
  </w:style>
  <w:style w:type="character" w:customStyle="1" w:styleId="10">
    <w:name w:val="Заголовок 1 Знак"/>
    <w:aliases w:val="новая страница Знак,íîâàÿ ñòðàíèöà Знак,Заголовок 1 Знак Знак Знак Знак Знак"/>
    <w:basedOn w:val="a1"/>
    <w:link w:val="1"/>
    <w:uiPriority w:val="9"/>
    <w:rsid w:val="0025141A"/>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0"/>
    <w:uiPriority w:val="39"/>
    <w:unhideWhenUsed/>
    <w:qFormat/>
    <w:rsid w:val="0025141A"/>
    <w:pPr>
      <w:outlineLvl w:val="9"/>
    </w:pPr>
    <w:rPr>
      <w:lang w:eastAsia="ru-RU"/>
    </w:rPr>
  </w:style>
  <w:style w:type="table" w:styleId="a7">
    <w:name w:val="Table Grid"/>
    <w:basedOn w:val="a2"/>
    <w:uiPriority w:val="59"/>
    <w:rsid w:val="00F50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F5008B"/>
    <w:pPr>
      <w:ind w:left="720"/>
      <w:contextualSpacing/>
    </w:pPr>
  </w:style>
  <w:style w:type="character" w:customStyle="1" w:styleId="21">
    <w:name w:val="Заголовок 2 Знак"/>
    <w:aliases w:val="2 Знак"/>
    <w:basedOn w:val="a1"/>
    <w:link w:val="20"/>
    <w:uiPriority w:val="9"/>
    <w:rsid w:val="003F2136"/>
    <w:rPr>
      <w:rFonts w:asciiTheme="majorHAnsi" w:eastAsiaTheme="majorEastAsia" w:hAnsiTheme="majorHAnsi" w:cstheme="majorBidi"/>
      <w:b/>
      <w:bCs/>
      <w:color w:val="4F81BD" w:themeColor="accent1"/>
      <w:sz w:val="26"/>
      <w:szCs w:val="26"/>
    </w:rPr>
  </w:style>
  <w:style w:type="character" w:styleId="aa">
    <w:name w:val="Hyperlink"/>
    <w:basedOn w:val="a1"/>
    <w:uiPriority w:val="99"/>
    <w:unhideWhenUsed/>
    <w:rsid w:val="003F2136"/>
    <w:rPr>
      <w:color w:val="0000FF"/>
      <w:u w:val="single"/>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c"/>
    <w:uiPriority w:val="99"/>
    <w:unhideWhenUsed/>
    <w:rsid w:val="003F2136"/>
    <w:pPr>
      <w:tabs>
        <w:tab w:val="center" w:pos="4677"/>
        <w:tab w:val="right" w:pos="9355"/>
      </w:tabs>
      <w:spacing w:after="0" w:line="240" w:lineRule="auto"/>
    </w:p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1"/>
    <w:link w:val="ab"/>
    <w:uiPriority w:val="99"/>
    <w:rsid w:val="003F2136"/>
  </w:style>
  <w:style w:type="paragraph" w:styleId="ad">
    <w:name w:val="footer"/>
    <w:basedOn w:val="a0"/>
    <w:link w:val="ae"/>
    <w:uiPriority w:val="99"/>
    <w:unhideWhenUsed/>
    <w:rsid w:val="003F2136"/>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F2136"/>
  </w:style>
  <w:style w:type="character" w:customStyle="1" w:styleId="apple-style-span">
    <w:name w:val="apple-style-span"/>
    <w:basedOn w:val="a1"/>
    <w:rsid w:val="003F2136"/>
  </w:style>
  <w:style w:type="character" w:customStyle="1" w:styleId="a9">
    <w:name w:val="Абзац списка Знак"/>
    <w:link w:val="a8"/>
    <w:uiPriority w:val="34"/>
    <w:locked/>
    <w:rsid w:val="003F2136"/>
  </w:style>
  <w:style w:type="table" w:customStyle="1" w:styleId="22">
    <w:name w:val="Сетка таблицы2"/>
    <w:basedOn w:val="a2"/>
    <w:next w:val="a7"/>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3"/>
    <w:uiPriority w:val="99"/>
    <w:semiHidden/>
    <w:unhideWhenUsed/>
    <w:rsid w:val="003F2136"/>
  </w:style>
  <w:style w:type="table" w:customStyle="1" w:styleId="12">
    <w:name w:val="Сетка таблицы1"/>
    <w:basedOn w:val="a2"/>
    <w:next w:val="a7"/>
    <w:uiPriority w:val="59"/>
    <w:rsid w:val="003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F2136"/>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caption"/>
    <w:basedOn w:val="a0"/>
    <w:next w:val="a0"/>
    <w:link w:val="af0"/>
    <w:uiPriority w:val="35"/>
    <w:unhideWhenUsed/>
    <w:qFormat/>
    <w:rsid w:val="003F2136"/>
    <w:pPr>
      <w:spacing w:line="240" w:lineRule="auto"/>
    </w:pPr>
    <w:rPr>
      <w:b/>
      <w:bCs/>
      <w:color w:val="4F81BD" w:themeColor="accent1"/>
      <w:sz w:val="18"/>
      <w:szCs w:val="18"/>
    </w:rPr>
  </w:style>
  <w:style w:type="numbering" w:customStyle="1" w:styleId="110">
    <w:name w:val="Нет списка11"/>
    <w:next w:val="a3"/>
    <w:uiPriority w:val="99"/>
    <w:semiHidden/>
    <w:unhideWhenUsed/>
    <w:rsid w:val="003F2136"/>
  </w:style>
  <w:style w:type="table" w:customStyle="1" w:styleId="111">
    <w:name w:val="Сетка таблицы11"/>
    <w:basedOn w:val="a2"/>
    <w:next w:val="a7"/>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3"/>
    <w:uiPriority w:val="99"/>
    <w:semiHidden/>
    <w:unhideWhenUsed/>
    <w:rsid w:val="003F2136"/>
  </w:style>
  <w:style w:type="table" w:customStyle="1" w:styleId="31">
    <w:name w:val="Сетка таблицы3"/>
    <w:basedOn w:val="a2"/>
    <w:next w:val="a7"/>
    <w:uiPriority w:val="59"/>
    <w:rsid w:val="003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3F2136"/>
  </w:style>
  <w:style w:type="table" w:customStyle="1" w:styleId="210">
    <w:name w:val="Сетка таблицы21"/>
    <w:basedOn w:val="a2"/>
    <w:next w:val="a7"/>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0"/>
    <w:next w:val="a0"/>
    <w:autoRedefine/>
    <w:uiPriority w:val="39"/>
    <w:unhideWhenUsed/>
    <w:qFormat/>
    <w:rsid w:val="003F2136"/>
    <w:pPr>
      <w:spacing w:after="100"/>
    </w:pPr>
  </w:style>
  <w:style w:type="paragraph" w:styleId="24">
    <w:name w:val="toc 2"/>
    <w:basedOn w:val="a0"/>
    <w:next w:val="a0"/>
    <w:link w:val="25"/>
    <w:autoRedefine/>
    <w:uiPriority w:val="39"/>
    <w:unhideWhenUsed/>
    <w:qFormat/>
    <w:rsid w:val="003F2136"/>
    <w:pPr>
      <w:spacing w:after="100"/>
      <w:ind w:left="220"/>
    </w:pPr>
    <w:rPr>
      <w:rFonts w:eastAsiaTheme="minorEastAsia"/>
      <w:lang w:eastAsia="ru-RU"/>
    </w:rPr>
  </w:style>
  <w:style w:type="paragraph" w:styleId="32">
    <w:name w:val="toc 3"/>
    <w:basedOn w:val="a0"/>
    <w:next w:val="a0"/>
    <w:autoRedefine/>
    <w:uiPriority w:val="39"/>
    <w:unhideWhenUsed/>
    <w:qFormat/>
    <w:rsid w:val="00770798"/>
    <w:pPr>
      <w:tabs>
        <w:tab w:val="right" w:leader="dot" w:pos="9345"/>
      </w:tabs>
      <w:spacing w:after="100"/>
      <w:ind w:left="284"/>
    </w:pPr>
    <w:rPr>
      <w:rFonts w:eastAsiaTheme="minorEastAsia"/>
      <w:lang w:eastAsia="ru-RU"/>
    </w:rPr>
  </w:style>
  <w:style w:type="paragraph" w:styleId="af1">
    <w:name w:val="No Spacing"/>
    <w:uiPriority w:val="1"/>
    <w:qFormat/>
    <w:rsid w:val="003F2136"/>
    <w:pPr>
      <w:spacing w:after="0" w:line="240" w:lineRule="auto"/>
    </w:pPr>
    <w:rPr>
      <w:rFonts w:ascii="Calibri" w:eastAsia="Calibri" w:hAnsi="Calibri" w:cs="Times New Roman"/>
    </w:rPr>
  </w:style>
  <w:style w:type="paragraph" w:customStyle="1" w:styleId="ConsPlusNormal">
    <w:name w:val="ConsPlusNormal"/>
    <w:uiPriority w:val="99"/>
    <w:rsid w:val="006050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2">
    <w:name w:val="Стандарт!!!"/>
    <w:basedOn w:val="a0"/>
    <w:link w:val="af3"/>
    <w:qFormat/>
    <w:rsid w:val="00D34E2A"/>
    <w:rPr>
      <w:rFonts w:ascii="Times New Roman" w:hAnsi="Times New Roman" w:cs="Times New Roman"/>
      <w:sz w:val="24"/>
      <w:szCs w:val="24"/>
    </w:rPr>
  </w:style>
  <w:style w:type="character" w:customStyle="1" w:styleId="af3">
    <w:name w:val="Стандарт!!! Знак"/>
    <w:basedOn w:val="a1"/>
    <w:link w:val="af2"/>
    <w:rsid w:val="00D34E2A"/>
    <w:rPr>
      <w:rFonts w:ascii="Times New Roman" w:hAnsi="Times New Roman" w:cs="Times New Roman"/>
      <w:sz w:val="24"/>
      <w:szCs w:val="24"/>
    </w:rPr>
  </w:style>
  <w:style w:type="paragraph" w:customStyle="1" w:styleId="af4">
    <w:name w:val="ЗБС"/>
    <w:basedOn w:val="a0"/>
    <w:link w:val="af5"/>
    <w:qFormat/>
    <w:rsid w:val="00D34E2A"/>
    <w:pPr>
      <w:spacing w:after="0"/>
      <w:ind w:firstLine="709"/>
    </w:pPr>
    <w:rPr>
      <w:rFonts w:ascii="Times New Roman" w:hAnsi="Times New Roman" w:cs="Times New Roman"/>
      <w:sz w:val="24"/>
      <w:szCs w:val="24"/>
    </w:rPr>
  </w:style>
  <w:style w:type="character" w:customStyle="1" w:styleId="af5">
    <w:name w:val="ЗБС Знак"/>
    <w:basedOn w:val="a1"/>
    <w:link w:val="af4"/>
    <w:rsid w:val="00D34E2A"/>
    <w:rPr>
      <w:rFonts w:ascii="Times New Roman" w:hAnsi="Times New Roman" w:cs="Times New Roman"/>
      <w:sz w:val="24"/>
      <w:szCs w:val="24"/>
    </w:rPr>
  </w:style>
  <w:style w:type="character" w:customStyle="1" w:styleId="30">
    <w:name w:val="Заголовок 3 Знак"/>
    <w:aliases w:val="h3 sub heading Знак,C Sub-Sub/Italic Знак,13 Sub-Sub/Italic Знак,h3 Знак,OG Heading 3 Знак"/>
    <w:basedOn w:val="a1"/>
    <w:link w:val="3"/>
    <w:uiPriority w:val="9"/>
    <w:rsid w:val="00ED4F83"/>
    <w:rPr>
      <w:rFonts w:asciiTheme="majorHAnsi" w:eastAsiaTheme="majorEastAsia" w:hAnsiTheme="majorHAnsi" w:cstheme="majorBidi"/>
      <w:b/>
      <w:bCs/>
      <w:color w:val="4F81BD" w:themeColor="accent1"/>
    </w:rPr>
  </w:style>
  <w:style w:type="paragraph" w:styleId="26">
    <w:name w:val="Body Text Indent 2"/>
    <w:aliases w:val="Основной текст с отступом 2 Знак1,Знак1 Знак1,Основной текст с отступом 2 Знак Знак,Знак1"/>
    <w:basedOn w:val="a0"/>
    <w:link w:val="27"/>
    <w:uiPriority w:val="99"/>
    <w:rsid w:val="0083745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aliases w:val="Основной текст с отступом 2 Знак1 Знак1,Знак1 Знак1 Знак1,Основной текст с отступом 2 Знак Знак Знак1,Знак1 Знак3"/>
    <w:basedOn w:val="a1"/>
    <w:link w:val="26"/>
    <w:uiPriority w:val="99"/>
    <w:rsid w:val="00837459"/>
    <w:rPr>
      <w:rFonts w:ascii="Times New Roman" w:eastAsia="Times New Roman" w:hAnsi="Times New Roman" w:cs="Times New Roman"/>
      <w:sz w:val="24"/>
      <w:szCs w:val="24"/>
      <w:lang w:eastAsia="ru-RU"/>
    </w:rPr>
  </w:style>
  <w:style w:type="paragraph" w:styleId="33">
    <w:name w:val="index 3"/>
    <w:basedOn w:val="a0"/>
    <w:next w:val="a0"/>
    <w:autoRedefine/>
    <w:semiHidden/>
    <w:rsid w:val="00837459"/>
    <w:pPr>
      <w:spacing w:after="0" w:line="240" w:lineRule="auto"/>
      <w:ind w:hanging="108"/>
      <w:jc w:val="center"/>
    </w:pPr>
    <w:rPr>
      <w:rFonts w:ascii="Times New Roman" w:eastAsia="Times New Roman" w:hAnsi="Times New Roman" w:cs="Times New Roman"/>
      <w:sz w:val="24"/>
      <w:szCs w:val="24"/>
      <w:lang w:eastAsia="ru-RU"/>
    </w:rPr>
  </w:style>
  <w:style w:type="paragraph" w:styleId="71">
    <w:name w:val="toc 7"/>
    <w:basedOn w:val="a0"/>
    <w:next w:val="a0"/>
    <w:autoRedefine/>
    <w:uiPriority w:val="39"/>
    <w:unhideWhenUsed/>
    <w:rsid w:val="00DF27D3"/>
    <w:pPr>
      <w:spacing w:after="100"/>
      <w:ind w:left="1320"/>
    </w:pPr>
  </w:style>
  <w:style w:type="paragraph" w:customStyle="1" w:styleId="1488">
    <w:name w:val="Стиль1488"/>
    <w:basedOn w:val="a0"/>
    <w:link w:val="14880"/>
    <w:qFormat/>
    <w:rsid w:val="00693FAA"/>
    <w:pPr>
      <w:ind w:firstLine="709"/>
    </w:pPr>
    <w:rPr>
      <w:rFonts w:ascii="Times New Roman" w:hAnsi="Times New Roman" w:cs="Times New Roman"/>
      <w:sz w:val="28"/>
      <w:szCs w:val="28"/>
    </w:rPr>
  </w:style>
  <w:style w:type="character" w:customStyle="1" w:styleId="14880">
    <w:name w:val="Стиль1488 Знак"/>
    <w:basedOn w:val="a1"/>
    <w:link w:val="1488"/>
    <w:rsid w:val="00693FAA"/>
    <w:rPr>
      <w:rFonts w:ascii="Times New Roman" w:hAnsi="Times New Roman" w:cs="Times New Roman"/>
      <w:sz w:val="28"/>
      <w:szCs w:val="28"/>
    </w:rPr>
  </w:style>
  <w:style w:type="character" w:customStyle="1" w:styleId="40">
    <w:name w:val="Заголовок 4 Знак"/>
    <w:basedOn w:val="a1"/>
    <w:link w:val="4"/>
    <w:uiPriority w:val="9"/>
    <w:rsid w:val="00C463DD"/>
    <w:rPr>
      <w:rFonts w:asciiTheme="majorHAnsi" w:eastAsiaTheme="majorEastAsia" w:hAnsiTheme="majorHAnsi" w:cstheme="majorBidi"/>
      <w:b/>
      <w:bCs/>
      <w:i/>
      <w:iCs/>
      <w:color w:val="4F81BD" w:themeColor="accent1"/>
    </w:rPr>
  </w:style>
  <w:style w:type="character" w:styleId="af6">
    <w:name w:val="FollowedHyperlink"/>
    <w:basedOn w:val="a1"/>
    <w:uiPriority w:val="99"/>
    <w:unhideWhenUsed/>
    <w:rsid w:val="00F67FDE"/>
    <w:rPr>
      <w:color w:val="800080"/>
      <w:u w:val="single"/>
    </w:rPr>
  </w:style>
  <w:style w:type="paragraph" w:customStyle="1" w:styleId="xl67">
    <w:name w:val="xl67"/>
    <w:basedOn w:val="a0"/>
    <w:rsid w:val="00F67F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F67FDE"/>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9">
    <w:name w:val="xl69"/>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0"/>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1">
    <w:name w:val="Сетка таблицы4"/>
    <w:basedOn w:val="a2"/>
    <w:next w:val="a7"/>
    <w:uiPriority w:val="59"/>
    <w:rsid w:val="006D5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99"/>
    <w:qFormat/>
    <w:rsid w:val="00AA2C59"/>
    <w:pPr>
      <w:widowControl w:val="0"/>
      <w:spacing w:after="0" w:line="240" w:lineRule="auto"/>
    </w:pPr>
    <w:rPr>
      <w:rFonts w:ascii="Calibri" w:eastAsia="Calibri" w:hAnsi="Calibri" w:cs="Times New Roman"/>
      <w:lang w:val="en-US"/>
    </w:rPr>
  </w:style>
  <w:style w:type="character" w:customStyle="1" w:styleId="apple-converted-space">
    <w:name w:val="apple-converted-space"/>
    <w:basedOn w:val="a1"/>
    <w:rsid w:val="005A53F6"/>
  </w:style>
  <w:style w:type="paragraph" w:styleId="af7">
    <w:name w:val="Body Text Indent"/>
    <w:basedOn w:val="a0"/>
    <w:link w:val="af8"/>
    <w:unhideWhenUsed/>
    <w:rsid w:val="00AB637D"/>
    <w:pPr>
      <w:spacing w:after="120"/>
      <w:ind w:left="283"/>
    </w:pPr>
  </w:style>
  <w:style w:type="character" w:customStyle="1" w:styleId="af8">
    <w:name w:val="Основной текст с отступом Знак"/>
    <w:basedOn w:val="a1"/>
    <w:link w:val="af7"/>
    <w:rsid w:val="00AB637D"/>
  </w:style>
  <w:style w:type="paragraph" w:styleId="34">
    <w:name w:val="Body Text Indent 3"/>
    <w:basedOn w:val="a0"/>
    <w:link w:val="35"/>
    <w:unhideWhenUsed/>
    <w:rsid w:val="00AB637D"/>
    <w:pPr>
      <w:spacing w:after="120"/>
      <w:ind w:left="283"/>
    </w:pPr>
    <w:rPr>
      <w:sz w:val="16"/>
      <w:szCs w:val="16"/>
    </w:rPr>
  </w:style>
  <w:style w:type="character" w:customStyle="1" w:styleId="35">
    <w:name w:val="Основной текст с отступом 3 Знак"/>
    <w:basedOn w:val="a1"/>
    <w:link w:val="34"/>
    <w:rsid w:val="00AB637D"/>
    <w:rPr>
      <w:sz w:val="16"/>
      <w:szCs w:val="16"/>
    </w:rPr>
  </w:style>
  <w:style w:type="paragraph" w:styleId="28">
    <w:name w:val="Body Text 2"/>
    <w:basedOn w:val="a0"/>
    <w:link w:val="29"/>
    <w:unhideWhenUsed/>
    <w:rsid w:val="009365A8"/>
    <w:pPr>
      <w:spacing w:after="120" w:line="480" w:lineRule="auto"/>
    </w:pPr>
  </w:style>
  <w:style w:type="character" w:customStyle="1" w:styleId="29">
    <w:name w:val="Основной текст 2 Знак"/>
    <w:basedOn w:val="a1"/>
    <w:link w:val="28"/>
    <w:rsid w:val="009365A8"/>
  </w:style>
  <w:style w:type="paragraph" w:customStyle="1" w:styleId="xl24">
    <w:name w:val="xl24"/>
    <w:basedOn w:val="a0"/>
    <w:rsid w:val="004A366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DE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1D02"/>
    <w:rPr>
      <w:rFonts w:asciiTheme="majorHAnsi" w:eastAsiaTheme="majorEastAsia" w:hAnsiTheme="majorHAnsi" w:cstheme="majorBidi"/>
      <w:color w:val="404040" w:themeColor="text1" w:themeTint="BF"/>
      <w:sz w:val="20"/>
      <w:szCs w:val="20"/>
    </w:rPr>
  </w:style>
  <w:style w:type="paragraph" w:styleId="af9">
    <w:name w:val="Plain Text"/>
    <w:aliases w:val="Текст Знак Знак Знак Знак Знак Знак Знак Знак Знак Знак"/>
    <w:basedOn w:val="a0"/>
    <w:link w:val="afa"/>
    <w:uiPriority w:val="99"/>
    <w:rsid w:val="008F0995"/>
    <w:pPr>
      <w:spacing w:after="0" w:line="240" w:lineRule="auto"/>
    </w:pPr>
    <w:rPr>
      <w:rFonts w:ascii="Courier New" w:eastAsia="Times New Roman" w:hAnsi="Courier New" w:cs="Courier New"/>
      <w:sz w:val="20"/>
      <w:szCs w:val="20"/>
      <w:lang w:eastAsia="ru-RU"/>
    </w:rPr>
  </w:style>
  <w:style w:type="character" w:customStyle="1" w:styleId="afa">
    <w:name w:val="Текст Знак"/>
    <w:aliases w:val="Текст Знак Знак Знак Знак Знак Знак Знак Знак Знак Знак Знак"/>
    <w:basedOn w:val="a1"/>
    <w:link w:val="af9"/>
    <w:uiPriority w:val="99"/>
    <w:rsid w:val="008F0995"/>
    <w:rPr>
      <w:rFonts w:ascii="Courier New" w:eastAsia="Times New Roman" w:hAnsi="Courier New" w:cs="Courier New"/>
      <w:sz w:val="20"/>
      <w:szCs w:val="20"/>
      <w:lang w:eastAsia="ru-RU"/>
    </w:rPr>
  </w:style>
  <w:style w:type="paragraph" w:styleId="afb">
    <w:name w:val="Body Text"/>
    <w:aliases w:val=" Знак, Знак1 Знак,Основной текст1,Знак,Знак1 Знак,Основной текст1 Знак Знак,Oaaee?iue,Oaaee?iue1,Oaaee?iue2,Oaaee?iue3,Oaaee?iue4,Oaaee?iue5,Oaaee?iue11,Oaaee?iue21,Oaaee?iue31,Oaaee?iue41,Табличный,Табличный1,Табличный2,Табличный3, Знак1"/>
    <w:basedOn w:val="a0"/>
    <w:link w:val="afc"/>
    <w:uiPriority w:val="99"/>
    <w:unhideWhenUsed/>
    <w:qFormat/>
    <w:rsid w:val="00775182"/>
    <w:pPr>
      <w:spacing w:after="120"/>
    </w:pPr>
  </w:style>
  <w:style w:type="character" w:customStyle="1" w:styleId="afc">
    <w:name w:val="Основной текст Знак"/>
    <w:aliases w:val=" Знак Знак, Знак1 Знак Знак1,Основной текст1 Знак1,Знак Знак5,Знак1 Знак Знак1,Основной текст1 Знак Знак Знак,Oaaee?iue Знак,Oaaee?iue1 Знак,Oaaee?iue2 Знак,Oaaee?iue3 Знак,Oaaee?iue4 Знак,Oaaee?iue5 Знак,Oaaee?iue11 Знак"/>
    <w:basedOn w:val="a1"/>
    <w:link w:val="afb"/>
    <w:uiPriority w:val="1"/>
    <w:rsid w:val="00775182"/>
  </w:style>
  <w:style w:type="character" w:customStyle="1" w:styleId="50">
    <w:name w:val="Заголовок 5 Знак"/>
    <w:basedOn w:val="a1"/>
    <w:link w:val="5"/>
    <w:rsid w:val="00AF0D2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AF0D22"/>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AF0D22"/>
    <w:rPr>
      <w:rFonts w:asciiTheme="majorHAnsi" w:eastAsiaTheme="majorEastAsia" w:hAnsiTheme="majorHAnsi" w:cstheme="majorBidi"/>
      <w:i/>
      <w:iCs/>
      <w:color w:val="404040" w:themeColor="text1" w:themeTint="BF"/>
    </w:rPr>
  </w:style>
  <w:style w:type="paragraph" w:styleId="81">
    <w:name w:val="toc 8"/>
    <w:basedOn w:val="a0"/>
    <w:next w:val="a0"/>
    <w:autoRedefine/>
    <w:uiPriority w:val="39"/>
    <w:unhideWhenUsed/>
    <w:rsid w:val="00AF0D22"/>
    <w:pPr>
      <w:spacing w:after="100"/>
      <w:ind w:left="1540"/>
    </w:pPr>
  </w:style>
  <w:style w:type="character" w:styleId="afd">
    <w:name w:val="Placeholder Text"/>
    <w:basedOn w:val="a1"/>
    <w:uiPriority w:val="99"/>
    <w:semiHidden/>
    <w:rsid w:val="00AF0D22"/>
    <w:rPr>
      <w:color w:val="808080"/>
    </w:rPr>
  </w:style>
  <w:style w:type="paragraph" w:customStyle="1" w:styleId="afe">
    <w:name w:val="Таблица"/>
    <w:basedOn w:val="a0"/>
    <w:rsid w:val="00F67C18"/>
    <w:pPr>
      <w:overflowPunct w:val="0"/>
      <w:autoSpaceDE w:val="0"/>
      <w:autoSpaceDN w:val="0"/>
      <w:adjustRightInd w:val="0"/>
      <w:spacing w:after="0" w:line="240" w:lineRule="auto"/>
      <w:ind w:right="34"/>
      <w:textAlignment w:val="baseline"/>
    </w:pPr>
    <w:rPr>
      <w:rFonts w:ascii="Times New Roman" w:eastAsia="Calibri" w:hAnsi="Times New Roman" w:cs="Times New Roman"/>
      <w:sz w:val="20"/>
      <w:szCs w:val="20"/>
      <w:lang w:eastAsia="ru-RU"/>
    </w:rPr>
  </w:style>
  <w:style w:type="paragraph" w:styleId="HTML">
    <w:name w:val="HTML Preformatted"/>
    <w:basedOn w:val="a0"/>
    <w:link w:val="HTML0"/>
    <w:rsid w:val="00F6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Times New Roman"/>
      <w:sz w:val="20"/>
      <w:szCs w:val="20"/>
      <w:lang w:eastAsia="ru-RU"/>
    </w:rPr>
  </w:style>
  <w:style w:type="character" w:customStyle="1" w:styleId="HTML0">
    <w:name w:val="Стандартный HTML Знак"/>
    <w:basedOn w:val="a1"/>
    <w:link w:val="HTML"/>
    <w:rsid w:val="00F67C18"/>
    <w:rPr>
      <w:rFonts w:ascii="Courier New" w:eastAsia="Calibri" w:hAnsi="Courier New" w:cs="Times New Roman"/>
      <w:sz w:val="20"/>
      <w:szCs w:val="20"/>
      <w:lang w:eastAsia="ru-RU"/>
    </w:rPr>
  </w:style>
  <w:style w:type="paragraph" w:styleId="aff">
    <w:name w:val="List Bullet"/>
    <w:basedOn w:val="a0"/>
    <w:autoRedefine/>
    <w:rsid w:val="00F67C18"/>
    <w:pPr>
      <w:spacing w:after="0" w:line="240" w:lineRule="auto"/>
      <w:ind w:firstLine="709"/>
      <w:jc w:val="both"/>
    </w:pPr>
    <w:rPr>
      <w:rFonts w:ascii="Times New Roman" w:eastAsia="Calibri" w:hAnsi="Times New Roman" w:cs="Times New Roman"/>
      <w:i/>
      <w:sz w:val="28"/>
      <w:szCs w:val="28"/>
      <w:u w:val="single"/>
      <w:lang w:eastAsia="ru-RU"/>
    </w:rPr>
  </w:style>
  <w:style w:type="paragraph" w:styleId="2">
    <w:name w:val="List Bullet 2"/>
    <w:basedOn w:val="a0"/>
    <w:rsid w:val="00F67C18"/>
    <w:pPr>
      <w:numPr>
        <w:numId w:val="7"/>
      </w:numPr>
      <w:spacing w:after="0" w:line="240" w:lineRule="auto"/>
    </w:pPr>
    <w:rPr>
      <w:rFonts w:ascii="Times New Roman" w:eastAsia="Calibri" w:hAnsi="Times New Roman" w:cs="Times New Roman"/>
      <w:sz w:val="24"/>
      <w:szCs w:val="24"/>
      <w:lang w:eastAsia="ru-RU"/>
    </w:rPr>
  </w:style>
  <w:style w:type="paragraph" w:styleId="aff0">
    <w:name w:val="Body Text First Indent"/>
    <w:basedOn w:val="afb"/>
    <w:link w:val="aff1"/>
    <w:uiPriority w:val="99"/>
    <w:rsid w:val="00F67C18"/>
    <w:pPr>
      <w:spacing w:line="240" w:lineRule="auto"/>
      <w:ind w:firstLine="210"/>
    </w:pPr>
    <w:rPr>
      <w:rFonts w:ascii="Times New Roman" w:eastAsia="Calibri" w:hAnsi="Times New Roman" w:cs="Times New Roman"/>
      <w:sz w:val="24"/>
      <w:szCs w:val="24"/>
      <w:lang w:eastAsia="ru-RU"/>
    </w:rPr>
  </w:style>
  <w:style w:type="character" w:customStyle="1" w:styleId="aff1">
    <w:name w:val="Красная строка Знак"/>
    <w:basedOn w:val="afc"/>
    <w:link w:val="aff0"/>
    <w:uiPriority w:val="99"/>
    <w:rsid w:val="00F67C18"/>
    <w:rPr>
      <w:rFonts w:ascii="Times New Roman" w:eastAsia="Calibri" w:hAnsi="Times New Roman" w:cs="Times New Roman"/>
      <w:sz w:val="24"/>
      <w:szCs w:val="24"/>
      <w:lang w:eastAsia="ru-RU"/>
    </w:rPr>
  </w:style>
  <w:style w:type="paragraph" w:styleId="aff2">
    <w:name w:val="Normal (Web)"/>
    <w:aliases w:val="Обычный (Web),Обычный (Web)1,Обычный (веб)1,Обычный (веб) Знак1,Обычный (веб) Знак Знак"/>
    <w:basedOn w:val="a0"/>
    <w:link w:val="aff3"/>
    <w:unhideWhenUsed/>
    <w:qFormat/>
    <w:rsid w:val="00D904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4">
    <w:name w:val="Strong"/>
    <w:basedOn w:val="a1"/>
    <w:uiPriority w:val="22"/>
    <w:qFormat/>
    <w:rsid w:val="00DD383F"/>
    <w:rPr>
      <w:b/>
      <w:bCs/>
    </w:rPr>
  </w:style>
  <w:style w:type="paragraph" w:styleId="42">
    <w:name w:val="toc 4"/>
    <w:basedOn w:val="a0"/>
    <w:next w:val="a0"/>
    <w:autoRedefine/>
    <w:uiPriority w:val="39"/>
    <w:unhideWhenUsed/>
    <w:rsid w:val="00095853"/>
    <w:pPr>
      <w:spacing w:after="100"/>
      <w:ind w:left="660"/>
    </w:pPr>
    <w:rPr>
      <w:rFonts w:eastAsiaTheme="minorEastAsia"/>
      <w:lang w:eastAsia="ru-RU"/>
    </w:rPr>
  </w:style>
  <w:style w:type="paragraph" w:styleId="51">
    <w:name w:val="toc 5"/>
    <w:basedOn w:val="a0"/>
    <w:next w:val="a0"/>
    <w:autoRedefine/>
    <w:uiPriority w:val="39"/>
    <w:unhideWhenUsed/>
    <w:rsid w:val="00095853"/>
    <w:pPr>
      <w:spacing w:after="100"/>
      <w:ind w:left="880"/>
    </w:pPr>
    <w:rPr>
      <w:rFonts w:eastAsiaTheme="minorEastAsia"/>
      <w:lang w:eastAsia="ru-RU"/>
    </w:rPr>
  </w:style>
  <w:style w:type="paragraph" w:styleId="61">
    <w:name w:val="toc 6"/>
    <w:basedOn w:val="a0"/>
    <w:next w:val="a0"/>
    <w:autoRedefine/>
    <w:uiPriority w:val="39"/>
    <w:unhideWhenUsed/>
    <w:rsid w:val="00095853"/>
    <w:pPr>
      <w:spacing w:after="100"/>
      <w:ind w:left="1100"/>
    </w:pPr>
    <w:rPr>
      <w:rFonts w:eastAsiaTheme="minorEastAsia"/>
      <w:lang w:eastAsia="ru-RU"/>
    </w:rPr>
  </w:style>
  <w:style w:type="paragraph" w:styleId="91">
    <w:name w:val="toc 9"/>
    <w:basedOn w:val="a0"/>
    <w:next w:val="a0"/>
    <w:autoRedefine/>
    <w:uiPriority w:val="39"/>
    <w:unhideWhenUsed/>
    <w:rsid w:val="00095853"/>
    <w:pPr>
      <w:spacing w:after="100"/>
      <w:ind w:left="1760"/>
    </w:pPr>
    <w:rPr>
      <w:rFonts w:eastAsiaTheme="minorEastAsia"/>
      <w:lang w:eastAsia="ru-RU"/>
    </w:rPr>
  </w:style>
  <w:style w:type="paragraph" w:customStyle="1" w:styleId="xl66">
    <w:name w:val="xl66"/>
    <w:basedOn w:val="a0"/>
    <w:rsid w:val="00C2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C244B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C244B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
    <w:name w:val="xl8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0"/>
    <w:rsid w:val="00C244BA"/>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C244B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244B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C244B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0"/>
    <w:rsid w:val="00C244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5">
    <w:name w:val="annotation reference"/>
    <w:basedOn w:val="a1"/>
    <w:uiPriority w:val="99"/>
    <w:semiHidden/>
    <w:unhideWhenUsed/>
    <w:rsid w:val="00944ECF"/>
    <w:rPr>
      <w:sz w:val="16"/>
      <w:szCs w:val="16"/>
    </w:rPr>
  </w:style>
  <w:style w:type="paragraph" w:styleId="aff6">
    <w:name w:val="annotation text"/>
    <w:basedOn w:val="a0"/>
    <w:link w:val="aff7"/>
    <w:uiPriority w:val="99"/>
    <w:semiHidden/>
    <w:unhideWhenUsed/>
    <w:rsid w:val="00944ECF"/>
    <w:pPr>
      <w:spacing w:line="240" w:lineRule="auto"/>
    </w:pPr>
    <w:rPr>
      <w:sz w:val="20"/>
      <w:szCs w:val="20"/>
    </w:rPr>
  </w:style>
  <w:style w:type="character" w:customStyle="1" w:styleId="aff7">
    <w:name w:val="Текст примечания Знак"/>
    <w:basedOn w:val="a1"/>
    <w:link w:val="aff6"/>
    <w:uiPriority w:val="99"/>
    <w:semiHidden/>
    <w:rsid w:val="00944ECF"/>
    <w:rPr>
      <w:sz w:val="20"/>
      <w:szCs w:val="20"/>
    </w:rPr>
  </w:style>
  <w:style w:type="paragraph" w:styleId="aff8">
    <w:name w:val="annotation subject"/>
    <w:basedOn w:val="aff6"/>
    <w:next w:val="aff6"/>
    <w:link w:val="aff9"/>
    <w:uiPriority w:val="99"/>
    <w:semiHidden/>
    <w:unhideWhenUsed/>
    <w:rsid w:val="00944ECF"/>
    <w:rPr>
      <w:b/>
      <w:bCs/>
    </w:rPr>
  </w:style>
  <w:style w:type="character" w:customStyle="1" w:styleId="aff9">
    <w:name w:val="Тема примечания Знак"/>
    <w:basedOn w:val="aff7"/>
    <w:link w:val="aff8"/>
    <w:uiPriority w:val="99"/>
    <w:semiHidden/>
    <w:rsid w:val="00944ECF"/>
    <w:rPr>
      <w:b/>
      <w:bCs/>
      <w:sz w:val="20"/>
      <w:szCs w:val="20"/>
    </w:rPr>
  </w:style>
  <w:style w:type="character" w:customStyle="1" w:styleId="aff3">
    <w:name w:val="Обычный (веб) Знак"/>
    <w:aliases w:val="Обычный (Web) Знак,Обычный (Web)1 Знак,Обычный (веб)1 Знак,Обычный (веб) Знак1 Знак,Обычный (веб) Знак Знак Знак"/>
    <w:link w:val="aff2"/>
    <w:locked/>
    <w:rsid w:val="00DB1D28"/>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467532"/>
    <w:rPr>
      <w:rFonts w:ascii="Arial" w:eastAsia="Calibri" w:hAnsi="Arial" w:cs="Times New Roman"/>
      <w:b/>
      <w:i/>
      <w:sz w:val="18"/>
      <w:szCs w:val="20"/>
    </w:rPr>
  </w:style>
  <w:style w:type="paragraph" w:customStyle="1" w:styleId="14">
    <w:name w:val="Заголовок оглавления1"/>
    <w:basedOn w:val="1"/>
    <w:next w:val="a0"/>
    <w:rsid w:val="00467532"/>
    <w:pPr>
      <w:keepNext w:val="0"/>
      <w:keepLines w:val="0"/>
      <w:pBdr>
        <w:bottom w:val="thinThickSmallGap" w:sz="12" w:space="1" w:color="943634"/>
      </w:pBdr>
      <w:spacing w:before="400" w:after="200" w:line="252" w:lineRule="auto"/>
      <w:jc w:val="center"/>
      <w:outlineLvl w:val="9"/>
    </w:pPr>
    <w:rPr>
      <w:rFonts w:ascii="Cambria" w:eastAsia="Calibri" w:hAnsi="Cambria" w:cs="Times New Roman"/>
      <w:b w:val="0"/>
      <w:bCs w:val="0"/>
      <w:caps/>
      <w:color w:val="632423"/>
      <w:spacing w:val="20"/>
      <w:lang w:val="en-US"/>
    </w:rPr>
  </w:style>
  <w:style w:type="paragraph" w:customStyle="1" w:styleId="Style28">
    <w:name w:val="Style28"/>
    <w:basedOn w:val="a0"/>
    <w:rsid w:val="00467532"/>
    <w:pPr>
      <w:widowControl w:val="0"/>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Style31">
    <w:name w:val="Style31"/>
    <w:basedOn w:val="a0"/>
    <w:rsid w:val="00467532"/>
    <w:pPr>
      <w:widowControl w:val="0"/>
      <w:autoSpaceDE w:val="0"/>
      <w:autoSpaceDN w:val="0"/>
      <w:adjustRightInd w:val="0"/>
      <w:spacing w:after="0" w:line="278" w:lineRule="exact"/>
      <w:jc w:val="center"/>
    </w:pPr>
    <w:rPr>
      <w:rFonts w:ascii="Times New Roman" w:eastAsia="Calibri" w:hAnsi="Times New Roman" w:cs="Times New Roman"/>
      <w:sz w:val="24"/>
      <w:szCs w:val="24"/>
      <w:lang w:eastAsia="ru-RU"/>
    </w:rPr>
  </w:style>
  <w:style w:type="character" w:customStyle="1" w:styleId="FontStyle96">
    <w:name w:val="Font Style96"/>
    <w:rsid w:val="00467532"/>
    <w:rPr>
      <w:rFonts w:ascii="Times New Roman" w:hAnsi="Times New Roman"/>
      <w:sz w:val="20"/>
    </w:rPr>
  </w:style>
  <w:style w:type="character" w:customStyle="1" w:styleId="FontStyle97">
    <w:name w:val="Font Style97"/>
    <w:rsid w:val="00467532"/>
    <w:rPr>
      <w:rFonts w:ascii="Times New Roman" w:hAnsi="Times New Roman"/>
      <w:sz w:val="16"/>
    </w:rPr>
  </w:style>
  <w:style w:type="character" w:customStyle="1" w:styleId="FontStyle90">
    <w:name w:val="Font Style90"/>
    <w:rsid w:val="00467532"/>
    <w:rPr>
      <w:rFonts w:ascii="Times New Roman" w:hAnsi="Times New Roman"/>
      <w:b/>
      <w:smallCaps/>
      <w:sz w:val="14"/>
    </w:rPr>
  </w:style>
  <w:style w:type="character" w:customStyle="1" w:styleId="FontStyle95">
    <w:name w:val="Font Style95"/>
    <w:uiPriority w:val="99"/>
    <w:rsid w:val="00467532"/>
    <w:rPr>
      <w:rFonts w:ascii="Times New Roman" w:hAnsi="Times New Roman"/>
      <w:sz w:val="24"/>
    </w:rPr>
  </w:style>
  <w:style w:type="paragraph" w:customStyle="1" w:styleId="Style49">
    <w:name w:val="Style49"/>
    <w:basedOn w:val="a0"/>
    <w:rsid w:val="00467532"/>
    <w:pPr>
      <w:widowControl w:val="0"/>
      <w:autoSpaceDE w:val="0"/>
      <w:autoSpaceDN w:val="0"/>
      <w:adjustRightInd w:val="0"/>
      <w:spacing w:after="0" w:line="319" w:lineRule="exact"/>
      <w:ind w:firstLine="355"/>
      <w:jc w:val="both"/>
    </w:pPr>
    <w:rPr>
      <w:rFonts w:ascii="Times New Roman" w:eastAsia="Calibri" w:hAnsi="Times New Roman" w:cs="Times New Roman"/>
      <w:sz w:val="24"/>
      <w:szCs w:val="24"/>
      <w:lang w:eastAsia="ru-RU"/>
    </w:rPr>
  </w:style>
  <w:style w:type="character" w:customStyle="1" w:styleId="FontStyle91">
    <w:name w:val="Font Style91"/>
    <w:rsid w:val="00467532"/>
    <w:rPr>
      <w:rFonts w:ascii="Times New Roman" w:hAnsi="Times New Roman"/>
      <w:sz w:val="24"/>
    </w:rPr>
  </w:style>
  <w:style w:type="paragraph" w:styleId="affa">
    <w:name w:val="Document Map"/>
    <w:basedOn w:val="a0"/>
    <w:link w:val="affb"/>
    <w:rsid w:val="00467532"/>
    <w:pPr>
      <w:spacing w:after="0" w:line="240" w:lineRule="auto"/>
    </w:pPr>
    <w:rPr>
      <w:rFonts w:ascii="Tahoma" w:eastAsia="Calibri" w:hAnsi="Tahoma" w:cs="Times New Roman"/>
      <w:sz w:val="16"/>
      <w:szCs w:val="16"/>
      <w:lang w:eastAsia="ru-RU"/>
    </w:rPr>
  </w:style>
  <w:style w:type="character" w:customStyle="1" w:styleId="affb">
    <w:name w:val="Схема документа Знак"/>
    <w:basedOn w:val="a1"/>
    <w:link w:val="affa"/>
    <w:rsid w:val="00467532"/>
    <w:rPr>
      <w:rFonts w:ascii="Tahoma" w:eastAsia="Calibri" w:hAnsi="Tahoma" w:cs="Times New Roman"/>
      <w:sz w:val="16"/>
      <w:szCs w:val="16"/>
      <w:lang w:eastAsia="ru-RU"/>
    </w:rPr>
  </w:style>
  <w:style w:type="paragraph" w:customStyle="1" w:styleId="Style45">
    <w:name w:val="Style45"/>
    <w:basedOn w:val="a0"/>
    <w:rsid w:val="00467532"/>
    <w:pPr>
      <w:widowControl w:val="0"/>
      <w:autoSpaceDE w:val="0"/>
      <w:autoSpaceDN w:val="0"/>
      <w:adjustRightInd w:val="0"/>
      <w:spacing w:after="0" w:line="437" w:lineRule="exact"/>
      <w:ind w:firstLine="422"/>
      <w:jc w:val="both"/>
    </w:pPr>
    <w:rPr>
      <w:rFonts w:ascii="Times New Roman" w:eastAsia="Calibri" w:hAnsi="Times New Roman" w:cs="Times New Roman"/>
      <w:sz w:val="24"/>
      <w:szCs w:val="24"/>
      <w:lang w:eastAsia="ru-RU"/>
    </w:rPr>
  </w:style>
  <w:style w:type="paragraph" w:customStyle="1" w:styleId="Style56">
    <w:name w:val="Style56"/>
    <w:basedOn w:val="a0"/>
    <w:rsid w:val="00467532"/>
    <w:pPr>
      <w:widowControl w:val="0"/>
      <w:autoSpaceDE w:val="0"/>
      <w:autoSpaceDN w:val="0"/>
      <w:adjustRightInd w:val="0"/>
      <w:spacing w:after="0" w:line="490" w:lineRule="exact"/>
      <w:ind w:firstLine="432"/>
      <w:jc w:val="both"/>
    </w:pPr>
    <w:rPr>
      <w:rFonts w:ascii="Times New Roman" w:eastAsia="Calibri" w:hAnsi="Times New Roman" w:cs="Times New Roman"/>
      <w:sz w:val="24"/>
      <w:szCs w:val="24"/>
      <w:lang w:eastAsia="ru-RU"/>
    </w:rPr>
  </w:style>
  <w:style w:type="paragraph" w:customStyle="1" w:styleId="Style68">
    <w:name w:val="Style68"/>
    <w:basedOn w:val="a0"/>
    <w:rsid w:val="00467532"/>
    <w:pPr>
      <w:widowControl w:val="0"/>
      <w:autoSpaceDE w:val="0"/>
      <w:autoSpaceDN w:val="0"/>
      <w:adjustRightInd w:val="0"/>
      <w:spacing w:after="0" w:line="483" w:lineRule="exact"/>
      <w:ind w:firstLine="446"/>
    </w:pPr>
    <w:rPr>
      <w:rFonts w:ascii="Times New Roman" w:eastAsia="Calibri" w:hAnsi="Times New Roman" w:cs="Times New Roman"/>
      <w:sz w:val="24"/>
      <w:szCs w:val="24"/>
      <w:lang w:eastAsia="ru-RU"/>
    </w:rPr>
  </w:style>
  <w:style w:type="paragraph" w:customStyle="1" w:styleId="15">
    <w:name w:val="Без интервала1"/>
    <w:rsid w:val="00467532"/>
    <w:pPr>
      <w:spacing w:after="0" w:line="240" w:lineRule="auto"/>
    </w:pPr>
    <w:rPr>
      <w:rFonts w:ascii="Times New Roman" w:eastAsia="Calibri" w:hAnsi="Times New Roman" w:cs="Times New Roman"/>
      <w:sz w:val="24"/>
      <w:szCs w:val="24"/>
      <w:lang w:eastAsia="ru-RU"/>
    </w:rPr>
  </w:style>
  <w:style w:type="paragraph" w:styleId="affc">
    <w:name w:val="footnote text"/>
    <w:basedOn w:val="a0"/>
    <w:link w:val="affd"/>
    <w:semiHidden/>
    <w:rsid w:val="00467532"/>
    <w:pPr>
      <w:spacing w:after="0" w:line="240" w:lineRule="auto"/>
    </w:pPr>
    <w:rPr>
      <w:rFonts w:ascii="Times New Roman" w:eastAsia="Calibri" w:hAnsi="Times New Roman" w:cs="Times New Roman"/>
      <w:sz w:val="20"/>
      <w:szCs w:val="20"/>
      <w:lang w:eastAsia="ru-RU"/>
    </w:rPr>
  </w:style>
  <w:style w:type="character" w:customStyle="1" w:styleId="affd">
    <w:name w:val="Текст сноски Знак"/>
    <w:basedOn w:val="a1"/>
    <w:link w:val="affc"/>
    <w:semiHidden/>
    <w:rsid w:val="00467532"/>
    <w:rPr>
      <w:rFonts w:ascii="Times New Roman" w:eastAsia="Calibri" w:hAnsi="Times New Roman" w:cs="Times New Roman"/>
      <w:sz w:val="20"/>
      <w:szCs w:val="20"/>
      <w:lang w:eastAsia="ru-RU"/>
    </w:rPr>
  </w:style>
  <w:style w:type="paragraph" w:styleId="36">
    <w:name w:val="Body Text 3"/>
    <w:basedOn w:val="a0"/>
    <w:link w:val="37"/>
    <w:rsid w:val="00467532"/>
    <w:pPr>
      <w:spacing w:after="120" w:line="240" w:lineRule="auto"/>
    </w:pPr>
    <w:rPr>
      <w:rFonts w:ascii="Times New Roman" w:eastAsia="Calibri" w:hAnsi="Times New Roman" w:cs="Times New Roman"/>
      <w:sz w:val="16"/>
      <w:szCs w:val="16"/>
      <w:lang w:eastAsia="ru-RU"/>
    </w:rPr>
  </w:style>
  <w:style w:type="character" w:customStyle="1" w:styleId="37">
    <w:name w:val="Основной текст 3 Знак"/>
    <w:basedOn w:val="a1"/>
    <w:link w:val="36"/>
    <w:rsid w:val="00467532"/>
    <w:rPr>
      <w:rFonts w:ascii="Times New Roman" w:eastAsia="Calibri" w:hAnsi="Times New Roman" w:cs="Times New Roman"/>
      <w:sz w:val="16"/>
      <w:szCs w:val="16"/>
      <w:lang w:eastAsia="ru-RU"/>
    </w:rPr>
  </w:style>
  <w:style w:type="paragraph" w:styleId="affe">
    <w:name w:val="Title"/>
    <w:basedOn w:val="a0"/>
    <w:link w:val="afff"/>
    <w:qFormat/>
    <w:rsid w:val="00467532"/>
    <w:pPr>
      <w:spacing w:after="0" w:line="240" w:lineRule="auto"/>
      <w:jc w:val="center"/>
    </w:pPr>
    <w:rPr>
      <w:rFonts w:ascii="Times New Roman" w:eastAsia="Calibri" w:hAnsi="Times New Roman" w:cs="Times New Roman"/>
      <w:b/>
      <w:sz w:val="24"/>
      <w:szCs w:val="20"/>
      <w:lang w:eastAsia="ru-RU"/>
    </w:rPr>
  </w:style>
  <w:style w:type="character" w:customStyle="1" w:styleId="afff">
    <w:name w:val="Название Знак"/>
    <w:basedOn w:val="a1"/>
    <w:link w:val="affe"/>
    <w:rsid w:val="00467532"/>
    <w:rPr>
      <w:rFonts w:ascii="Times New Roman" w:eastAsia="Calibri" w:hAnsi="Times New Roman" w:cs="Times New Roman"/>
      <w:b/>
      <w:sz w:val="24"/>
      <w:szCs w:val="20"/>
      <w:lang w:eastAsia="ru-RU"/>
    </w:rPr>
  </w:style>
  <w:style w:type="paragraph" w:customStyle="1" w:styleId="16">
    <w:name w:val="Абзац списка1"/>
    <w:basedOn w:val="a0"/>
    <w:rsid w:val="00467532"/>
    <w:pPr>
      <w:spacing w:after="0" w:line="240" w:lineRule="auto"/>
      <w:ind w:left="720"/>
      <w:contextualSpacing/>
    </w:pPr>
    <w:rPr>
      <w:rFonts w:ascii="Times New Roman" w:eastAsia="Calibri" w:hAnsi="Times New Roman" w:cs="Times New Roman"/>
      <w:sz w:val="28"/>
      <w:szCs w:val="28"/>
      <w:lang w:eastAsia="ru-RU"/>
    </w:rPr>
  </w:style>
  <w:style w:type="paragraph" w:customStyle="1" w:styleId="afff0">
    <w:name w:val="Чертежный"/>
    <w:link w:val="afff1"/>
    <w:rsid w:val="00467532"/>
    <w:pPr>
      <w:spacing w:after="0" w:line="240" w:lineRule="auto"/>
      <w:jc w:val="both"/>
    </w:pPr>
    <w:rPr>
      <w:rFonts w:ascii="ISOCPEUR" w:eastAsia="Calibri" w:hAnsi="ISOCPEUR" w:cs="Times New Roman"/>
      <w:i/>
      <w:sz w:val="28"/>
      <w:szCs w:val="20"/>
      <w:lang w:val="uk-UA" w:eastAsia="ru-RU"/>
    </w:rPr>
  </w:style>
  <w:style w:type="character" w:customStyle="1" w:styleId="afff1">
    <w:name w:val="Чертежный Знак"/>
    <w:basedOn w:val="a1"/>
    <w:link w:val="afff0"/>
    <w:locked/>
    <w:rsid w:val="00467532"/>
    <w:rPr>
      <w:rFonts w:ascii="ISOCPEUR" w:eastAsia="Calibri" w:hAnsi="ISOCPEUR" w:cs="Times New Roman"/>
      <w:i/>
      <w:sz w:val="28"/>
      <w:szCs w:val="20"/>
      <w:lang w:val="uk-UA" w:eastAsia="ru-RU"/>
    </w:rPr>
  </w:style>
  <w:style w:type="character" w:customStyle="1" w:styleId="afff2">
    <w:name w:val="Знак Знак"/>
    <w:aliases w:val=" Знак1 Знак Знак,Основной текст1 Знак,Знак1 Знак Знак,Основной текст1 Знак Знак Знак Знак"/>
    <w:rsid w:val="00467532"/>
    <w:rPr>
      <w:sz w:val="28"/>
      <w:szCs w:val="24"/>
      <w:lang w:val="ru-RU" w:eastAsia="ru-RU" w:bidi="ar-SA"/>
    </w:rPr>
  </w:style>
  <w:style w:type="paragraph" w:customStyle="1" w:styleId="2a">
    <w:name w:val="Заголовок оглавления2"/>
    <w:basedOn w:val="1"/>
    <w:next w:val="a0"/>
    <w:qFormat/>
    <w:rsid w:val="0046753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rPr>
  </w:style>
  <w:style w:type="character" w:customStyle="1" w:styleId="43">
    <w:name w:val="Знак Знак4"/>
    <w:rsid w:val="00467532"/>
    <w:rPr>
      <w:sz w:val="24"/>
      <w:szCs w:val="24"/>
    </w:rPr>
  </w:style>
  <w:style w:type="character" w:styleId="afff3">
    <w:name w:val="page number"/>
    <w:basedOn w:val="a1"/>
    <w:rsid w:val="00467532"/>
  </w:style>
  <w:style w:type="paragraph" w:customStyle="1" w:styleId="Style9">
    <w:name w:val="Style9"/>
    <w:basedOn w:val="a0"/>
    <w:rsid w:val="0046753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94">
    <w:name w:val="Font Style94"/>
    <w:rsid w:val="00467532"/>
    <w:rPr>
      <w:rFonts w:ascii="Times New Roman" w:hAnsi="Times New Roman" w:cs="Times New Roman"/>
      <w:b/>
      <w:bCs/>
      <w:sz w:val="20"/>
      <w:szCs w:val="20"/>
    </w:rPr>
  </w:style>
  <w:style w:type="character" w:customStyle="1" w:styleId="38">
    <w:name w:val="Знак Знак3"/>
    <w:rsid w:val="00467532"/>
    <w:rPr>
      <w:sz w:val="24"/>
      <w:szCs w:val="24"/>
    </w:rPr>
  </w:style>
  <w:style w:type="paragraph" w:customStyle="1" w:styleId="Style6">
    <w:name w:val="Style6"/>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5">
    <w:name w:val="Font Style105"/>
    <w:rsid w:val="00467532"/>
    <w:rPr>
      <w:rFonts w:ascii="Times New Roman" w:hAnsi="Times New Roman" w:cs="Times New Roman"/>
      <w:sz w:val="20"/>
      <w:szCs w:val="20"/>
    </w:rPr>
  </w:style>
  <w:style w:type="paragraph" w:customStyle="1" w:styleId="Style55">
    <w:name w:val="Style55"/>
    <w:basedOn w:val="a0"/>
    <w:rsid w:val="00467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6">
    <w:name w:val="Font Style106"/>
    <w:uiPriority w:val="99"/>
    <w:rsid w:val="00467532"/>
    <w:rPr>
      <w:rFonts w:ascii="Times New Roman" w:hAnsi="Times New Roman" w:cs="Times New Roman"/>
      <w:sz w:val="32"/>
      <w:szCs w:val="32"/>
    </w:rPr>
  </w:style>
  <w:style w:type="character" w:customStyle="1" w:styleId="2b">
    <w:name w:val="Знак Знак2"/>
    <w:basedOn w:val="a1"/>
    <w:rsid w:val="00467532"/>
  </w:style>
  <w:style w:type="character" w:styleId="afff4">
    <w:name w:val="footnote reference"/>
    <w:rsid w:val="00467532"/>
    <w:rPr>
      <w:vertAlign w:val="superscript"/>
    </w:rPr>
  </w:style>
  <w:style w:type="character" w:styleId="afff5">
    <w:name w:val="line number"/>
    <w:rsid w:val="00467532"/>
  </w:style>
  <w:style w:type="character" w:customStyle="1" w:styleId="17">
    <w:name w:val="Знак Знак1"/>
    <w:rsid w:val="00467532"/>
    <w:rPr>
      <w:rFonts w:ascii="Tahoma" w:hAnsi="Tahoma" w:cs="Tahoma"/>
      <w:sz w:val="16"/>
      <w:szCs w:val="16"/>
    </w:rPr>
  </w:style>
  <w:style w:type="paragraph" w:customStyle="1" w:styleId="TOCHeading1">
    <w:name w:val="TOC Heading1"/>
    <w:basedOn w:val="1"/>
    <w:next w:val="a0"/>
    <w:rsid w:val="00467532"/>
    <w:pPr>
      <w:keepNext w:val="0"/>
      <w:keepLines w:val="0"/>
      <w:pBdr>
        <w:bottom w:val="thinThickSmallGap" w:sz="12" w:space="1" w:color="943634"/>
      </w:pBdr>
      <w:spacing w:before="400" w:after="200" w:line="252" w:lineRule="auto"/>
      <w:jc w:val="center"/>
      <w:outlineLvl w:val="9"/>
    </w:pPr>
    <w:rPr>
      <w:rFonts w:ascii="Cambria" w:eastAsia="Calibri" w:hAnsi="Cambria" w:cs="Times New Roman"/>
      <w:b w:val="0"/>
      <w:bCs w:val="0"/>
      <w:caps/>
      <w:color w:val="632423"/>
      <w:spacing w:val="20"/>
      <w:lang w:val="en-US"/>
    </w:rPr>
  </w:style>
  <w:style w:type="numbering" w:customStyle="1" w:styleId="39">
    <w:name w:val="Нет списка3"/>
    <w:next w:val="a3"/>
    <w:uiPriority w:val="99"/>
    <w:semiHidden/>
    <w:unhideWhenUsed/>
    <w:rsid w:val="00E444DF"/>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ocked/>
    <w:rsid w:val="00E444DF"/>
    <w:rPr>
      <w:rFonts w:ascii="Times New Roman" w:hAnsi="Times New Roman" w:cs="Times New Roman"/>
      <w:sz w:val="24"/>
      <w:szCs w:val="24"/>
    </w:rPr>
  </w:style>
  <w:style w:type="paragraph" w:customStyle="1" w:styleId="dktexjustify">
    <w:name w:val="dktexjustify"/>
    <w:basedOn w:val="a0"/>
    <w:rsid w:val="00E444D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44">
    <w:name w:val="Нет списка4"/>
    <w:next w:val="a3"/>
    <w:uiPriority w:val="99"/>
    <w:semiHidden/>
    <w:unhideWhenUsed/>
    <w:rsid w:val="00E444DF"/>
  </w:style>
  <w:style w:type="table" w:customStyle="1" w:styleId="52">
    <w:name w:val="Сетка таблицы5"/>
    <w:basedOn w:val="a2"/>
    <w:next w:val="a7"/>
    <w:uiPriority w:val="59"/>
    <w:rsid w:val="00E4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E444DF"/>
  </w:style>
  <w:style w:type="table" w:customStyle="1" w:styleId="62">
    <w:name w:val="Сетка таблицы6"/>
    <w:basedOn w:val="a2"/>
    <w:next w:val="a7"/>
    <w:uiPriority w:val="59"/>
    <w:rsid w:val="00E4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E34F33"/>
  </w:style>
  <w:style w:type="table" w:customStyle="1" w:styleId="72">
    <w:name w:val="Сетка таблицы7"/>
    <w:basedOn w:val="a2"/>
    <w:next w:val="a7"/>
    <w:uiPriority w:val="59"/>
    <w:rsid w:val="00E34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7247B1"/>
  </w:style>
  <w:style w:type="table" w:customStyle="1" w:styleId="82">
    <w:name w:val="Сетка таблицы8"/>
    <w:basedOn w:val="a2"/>
    <w:next w:val="a7"/>
    <w:uiPriority w:val="59"/>
    <w:rsid w:val="0072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unhideWhenUsed/>
    <w:rsid w:val="002E1EF1"/>
  </w:style>
  <w:style w:type="table" w:customStyle="1" w:styleId="92">
    <w:name w:val="Сетка таблицы9"/>
    <w:basedOn w:val="a2"/>
    <w:next w:val="a7"/>
    <w:uiPriority w:val="59"/>
    <w:rsid w:val="002E1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Основной текст (2)_"/>
    <w:link w:val="2d"/>
    <w:uiPriority w:val="99"/>
    <w:locked/>
    <w:rsid w:val="00336F1B"/>
    <w:rPr>
      <w:sz w:val="27"/>
      <w:szCs w:val="27"/>
      <w:shd w:val="clear" w:color="auto" w:fill="FFFFFF"/>
    </w:rPr>
  </w:style>
  <w:style w:type="paragraph" w:customStyle="1" w:styleId="2d">
    <w:name w:val="Основной текст (2)"/>
    <w:basedOn w:val="a0"/>
    <w:link w:val="2c"/>
    <w:uiPriority w:val="99"/>
    <w:rsid w:val="00336F1B"/>
    <w:pPr>
      <w:shd w:val="clear" w:color="auto" w:fill="FFFFFF"/>
      <w:spacing w:after="0" w:line="514" w:lineRule="exact"/>
      <w:jc w:val="center"/>
    </w:pPr>
    <w:rPr>
      <w:sz w:val="27"/>
      <w:szCs w:val="27"/>
      <w:shd w:val="clear" w:color="auto" w:fill="FFFFFF"/>
    </w:rPr>
  </w:style>
  <w:style w:type="character" w:customStyle="1" w:styleId="218pt">
    <w:name w:val="Основной текст (2) + 18 pt"/>
    <w:rsid w:val="00336F1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336F1B"/>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0">
    <w:name w:val="Основной текст (15)_"/>
    <w:link w:val="151"/>
    <w:uiPriority w:val="99"/>
    <w:locked/>
    <w:rsid w:val="00336F1B"/>
    <w:rPr>
      <w:sz w:val="10"/>
      <w:szCs w:val="10"/>
      <w:shd w:val="clear" w:color="auto" w:fill="FFFFFF"/>
    </w:rPr>
  </w:style>
  <w:style w:type="paragraph" w:customStyle="1" w:styleId="151">
    <w:name w:val="Основной текст (15)"/>
    <w:basedOn w:val="a0"/>
    <w:link w:val="150"/>
    <w:uiPriority w:val="99"/>
    <w:rsid w:val="00336F1B"/>
    <w:pPr>
      <w:shd w:val="clear" w:color="auto" w:fill="FFFFFF"/>
      <w:spacing w:after="0" w:line="240" w:lineRule="atLeast"/>
    </w:pPr>
    <w:rPr>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336F1B"/>
    <w:rPr>
      <w:rFonts w:cs="Times New Roman"/>
      <w:i/>
      <w:iCs/>
      <w:color w:val="000000"/>
      <w:spacing w:val="0"/>
      <w:sz w:val="26"/>
      <w:szCs w:val="26"/>
      <w:lang w:val="ru-RU" w:eastAsia="en-US"/>
    </w:rPr>
  </w:style>
  <w:style w:type="paragraph" w:customStyle="1" w:styleId="font5">
    <w:name w:val="font5"/>
    <w:basedOn w:val="a0"/>
    <w:rsid w:val="00336F1B"/>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0"/>
    <w:rsid w:val="00336F1B"/>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02">
    <w:name w:val="xl102"/>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3">
    <w:name w:val="xl103"/>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4">
    <w:name w:val="xl104"/>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5">
    <w:name w:val="xl105"/>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6">
    <w:name w:val="xl106"/>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7">
    <w:name w:val="xl107"/>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08">
    <w:name w:val="xl108"/>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0"/>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11">
    <w:name w:val="xl111"/>
    <w:basedOn w:val="a0"/>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12">
    <w:name w:val="xl112"/>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3">
    <w:name w:val="xl113"/>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4">
    <w:name w:val="xl114"/>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5">
    <w:name w:val="xl115"/>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6">
    <w:name w:val="xl116"/>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336F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9">
    <w:name w:val="xl119"/>
    <w:basedOn w:val="a0"/>
    <w:rsid w:val="00336F1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0"/>
    <w:rsid w:val="00336F1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0"/>
    <w:rsid w:val="00336F1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22">
    <w:name w:val="xl122"/>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336F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4">
    <w:name w:val="xl124"/>
    <w:basedOn w:val="a0"/>
    <w:rsid w:val="00336F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fontstyle01">
    <w:name w:val="fontstyle01"/>
    <w:basedOn w:val="a1"/>
    <w:rsid w:val="00336F1B"/>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336F1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1"/>
    <w:rsid w:val="00336F1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1"/>
    <w:rsid w:val="00336F1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336F1B"/>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1"/>
    <w:link w:val="64"/>
    <w:uiPriority w:val="99"/>
    <w:rsid w:val="00336F1B"/>
    <w:rPr>
      <w:rFonts w:ascii="Calibri" w:eastAsia="Calibri" w:hAnsi="Calibri" w:cs="Calibri"/>
      <w:sz w:val="40"/>
      <w:szCs w:val="40"/>
      <w:shd w:val="clear" w:color="auto" w:fill="FFFFFF"/>
    </w:rPr>
  </w:style>
  <w:style w:type="paragraph" w:customStyle="1" w:styleId="64">
    <w:name w:val="Основной текст (6)"/>
    <w:basedOn w:val="a0"/>
    <w:link w:val="6Exact"/>
    <w:uiPriority w:val="99"/>
    <w:rsid w:val="00336F1B"/>
    <w:pPr>
      <w:widowControl w:val="0"/>
      <w:shd w:val="clear" w:color="auto" w:fill="FFFFFF"/>
      <w:spacing w:after="0" w:line="720" w:lineRule="exact"/>
      <w:ind w:hanging="380"/>
      <w:jc w:val="both"/>
    </w:pPr>
    <w:rPr>
      <w:rFonts w:ascii="Calibri" w:eastAsia="Calibri" w:hAnsi="Calibri" w:cs="Calibri"/>
      <w:sz w:val="40"/>
      <w:szCs w:val="40"/>
    </w:rPr>
  </w:style>
  <w:style w:type="character" w:customStyle="1" w:styleId="84">
    <w:name w:val="Основной текст (8)"/>
    <w:basedOn w:val="a1"/>
    <w:rsid w:val="00336F1B"/>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1"/>
    <w:rsid w:val="00336F1B"/>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1"/>
    <w:rsid w:val="00336F1B"/>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c"/>
    <w:rsid w:val="00336F1B"/>
    <w:rPr>
      <w:rFonts w:ascii="Arial" w:eastAsia="Arial" w:hAnsi="Arial" w:cs="Arial"/>
      <w:b w:val="0"/>
      <w:bCs w:val="0"/>
      <w:i w:val="0"/>
      <w:iCs w:val="0"/>
      <w:smallCaps w:val="0"/>
      <w:strike w:val="0"/>
      <w:color w:val="000000"/>
      <w:spacing w:val="-10"/>
      <w:w w:val="100"/>
      <w:position w:val="0"/>
      <w:sz w:val="44"/>
      <w:szCs w:val="44"/>
      <w:u w:val="none"/>
      <w:shd w:val="clear" w:color="auto" w:fill="FFFFFF"/>
      <w:lang w:val="ru-RU" w:eastAsia="ru-RU" w:bidi="ru-RU"/>
    </w:rPr>
  </w:style>
  <w:style w:type="character" w:customStyle="1" w:styleId="214pt">
    <w:name w:val="Основной текст (2) + 14 pt;Полужирный;Малые прописные"/>
    <w:basedOn w:val="2c"/>
    <w:rsid w:val="00336F1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Georgia17pt">
    <w:name w:val="Основной текст (2) + Georgia;17 pt;Полужирный"/>
    <w:basedOn w:val="2c"/>
    <w:rsid w:val="00336F1B"/>
    <w:rPr>
      <w:rFonts w:ascii="Georgia" w:eastAsia="Georgia" w:hAnsi="Georgia" w:cs="Georgi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8">
    <w:name w:val="Заголовок №1 + Курсив"/>
    <w:basedOn w:val="a1"/>
    <w:rsid w:val="00336F1B"/>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0">
    <w:name w:val="Основной текст (16)"/>
    <w:basedOn w:val="a1"/>
    <w:uiPriority w:val="99"/>
    <w:rsid w:val="00336F1B"/>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paragraph" w:customStyle="1" w:styleId="xl125">
    <w:name w:val="xl125"/>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26">
    <w:name w:val="xl126"/>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27">
    <w:name w:val="xl127"/>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CYR" w:eastAsia="Times New Roman" w:hAnsi="Arial CYR" w:cs="Arial CYR"/>
      <w:b/>
      <w:bCs/>
      <w:sz w:val="20"/>
      <w:szCs w:val="20"/>
      <w:lang w:eastAsia="ru-RU"/>
    </w:rPr>
  </w:style>
  <w:style w:type="paragraph" w:customStyle="1" w:styleId="xl128">
    <w:name w:val="xl128"/>
    <w:basedOn w:val="a0"/>
    <w:rsid w:val="0061291F"/>
    <w:pPr>
      <w:pBdr>
        <w:top w:val="single" w:sz="4" w:space="0" w:color="212121"/>
        <w:left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29">
    <w:name w:val="xl129"/>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30">
    <w:name w:val="xl130"/>
    <w:basedOn w:val="a0"/>
    <w:rsid w:val="0061291F"/>
    <w:pPr>
      <w:spacing w:before="100" w:beforeAutospacing="1" w:after="100" w:afterAutospacing="1" w:line="240" w:lineRule="auto"/>
      <w:textAlignment w:val="top"/>
    </w:pPr>
    <w:rPr>
      <w:rFonts w:ascii="Calibri" w:eastAsia="Times New Roman" w:hAnsi="Calibri" w:cs="Calibri"/>
      <w:sz w:val="24"/>
      <w:szCs w:val="24"/>
      <w:lang w:eastAsia="ru-RU"/>
    </w:rPr>
  </w:style>
  <w:style w:type="paragraph" w:customStyle="1" w:styleId="xl131">
    <w:name w:val="xl131"/>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32">
    <w:name w:val="xl132"/>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33">
    <w:name w:val="xl133"/>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Calibri" w:eastAsia="Times New Roman" w:hAnsi="Calibri" w:cs="Calibri"/>
      <w:b/>
      <w:bCs/>
      <w:sz w:val="24"/>
      <w:szCs w:val="24"/>
      <w:lang w:eastAsia="ru-RU"/>
    </w:rPr>
  </w:style>
  <w:style w:type="paragraph" w:customStyle="1" w:styleId="xl134">
    <w:name w:val="xl134"/>
    <w:basedOn w:val="a0"/>
    <w:rsid w:val="0061291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61291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8">
    <w:name w:val="xl138"/>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9">
    <w:name w:val="xl139"/>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40">
    <w:name w:val="xl140"/>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1">
    <w:name w:val="xl141"/>
    <w:basedOn w:val="a0"/>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42">
    <w:name w:val="xl142"/>
    <w:basedOn w:val="a0"/>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afff6">
    <w:name w:val="ФИЛИАЛ"/>
    <w:basedOn w:val="a0"/>
    <w:link w:val="afff7"/>
    <w:rsid w:val="00942AEB"/>
    <w:pPr>
      <w:spacing w:after="0" w:line="360" w:lineRule="auto"/>
      <w:jc w:val="center"/>
    </w:pPr>
    <w:rPr>
      <w:rFonts w:ascii="Arial" w:eastAsia="Times New Roman" w:hAnsi="Arial" w:cs="Times New Roman"/>
      <w:caps/>
      <w:sz w:val="24"/>
      <w:lang w:val="x-none" w:eastAsia="x-none"/>
    </w:rPr>
  </w:style>
  <w:style w:type="character" w:customStyle="1" w:styleId="afff7">
    <w:name w:val="ФИЛИАЛ Знак"/>
    <w:link w:val="afff6"/>
    <w:rsid w:val="00942AEB"/>
    <w:rPr>
      <w:rFonts w:ascii="Arial" w:eastAsia="Times New Roman" w:hAnsi="Arial" w:cs="Times New Roman"/>
      <w:caps/>
      <w:sz w:val="24"/>
      <w:lang w:val="x-none" w:eastAsia="x-none"/>
    </w:rPr>
  </w:style>
  <w:style w:type="paragraph" w:customStyle="1" w:styleId="afff8">
    <w:name w:val="Заголовок"/>
    <w:basedOn w:val="1"/>
    <w:next w:val="afb"/>
    <w:link w:val="afff9"/>
    <w:rsid w:val="00942AEB"/>
    <w:pPr>
      <w:keepLines w:val="0"/>
      <w:pageBreakBefore/>
      <w:spacing w:before="120" w:after="120" w:line="360" w:lineRule="auto"/>
      <w:jc w:val="center"/>
    </w:pPr>
    <w:rPr>
      <w:rFonts w:ascii="Arial" w:eastAsia="Times New Roman" w:hAnsi="Arial" w:cs="Times New Roman"/>
      <w:caps/>
      <w:color w:val="auto"/>
      <w:kern w:val="32"/>
      <w:szCs w:val="32"/>
      <w:lang w:val="x-none" w:eastAsia="x-none"/>
    </w:rPr>
  </w:style>
  <w:style w:type="character" w:customStyle="1" w:styleId="afff9">
    <w:name w:val="Заголовок Знак"/>
    <w:link w:val="afff8"/>
    <w:rsid w:val="00942AEB"/>
    <w:rPr>
      <w:rFonts w:ascii="Arial" w:eastAsia="Times New Roman" w:hAnsi="Arial" w:cs="Times New Roman"/>
      <w:b/>
      <w:bCs/>
      <w:caps/>
      <w:kern w:val="32"/>
      <w:sz w:val="28"/>
      <w:szCs w:val="32"/>
      <w:lang w:val="x-none" w:eastAsia="x-none"/>
    </w:rPr>
  </w:style>
  <w:style w:type="paragraph" w:customStyle="1" w:styleId="afffa">
    <w:name w:val="Название_страницы"/>
    <w:basedOn w:val="a0"/>
    <w:link w:val="afffb"/>
    <w:rsid w:val="00942AEB"/>
    <w:pPr>
      <w:spacing w:before="240" w:after="120" w:line="360" w:lineRule="auto"/>
      <w:jc w:val="center"/>
    </w:pPr>
    <w:rPr>
      <w:rFonts w:ascii="Arial" w:eastAsia="Times New Roman" w:hAnsi="Arial" w:cs="Times New Roman"/>
      <w:b/>
      <w:caps/>
      <w:sz w:val="28"/>
      <w:szCs w:val="28"/>
      <w:lang w:val="x-none" w:eastAsia="x-none"/>
    </w:rPr>
  </w:style>
  <w:style w:type="character" w:customStyle="1" w:styleId="afffb">
    <w:name w:val="Название_страницы Знак"/>
    <w:link w:val="afffa"/>
    <w:rsid w:val="00942AEB"/>
    <w:rPr>
      <w:rFonts w:ascii="Arial" w:eastAsia="Times New Roman" w:hAnsi="Arial" w:cs="Times New Roman"/>
      <w:b/>
      <w:caps/>
      <w:sz w:val="28"/>
      <w:szCs w:val="28"/>
      <w:lang w:val="x-none" w:eastAsia="x-none"/>
    </w:rPr>
  </w:style>
  <w:style w:type="character" w:customStyle="1" w:styleId="af0">
    <w:name w:val="Название объекта Знак"/>
    <w:link w:val="af"/>
    <w:uiPriority w:val="35"/>
    <w:rsid w:val="00942AEB"/>
    <w:rPr>
      <w:b/>
      <w:bCs/>
      <w:color w:val="4F81BD" w:themeColor="accent1"/>
      <w:sz w:val="18"/>
      <w:szCs w:val="18"/>
    </w:rPr>
  </w:style>
  <w:style w:type="paragraph" w:customStyle="1" w:styleId="2e">
    <w:name w:val="2 Глава раздела"/>
    <w:basedOn w:val="20"/>
    <w:link w:val="2f"/>
    <w:rsid w:val="00942AEB"/>
    <w:pPr>
      <w:keepLines w:val="0"/>
      <w:spacing w:before="0" w:line="240" w:lineRule="auto"/>
      <w:ind w:left="567"/>
    </w:pPr>
    <w:rPr>
      <w:rFonts w:ascii="Arial" w:eastAsia="Times New Roman" w:hAnsi="Arial" w:cs="Times New Roman"/>
      <w:iCs/>
      <w:color w:val="auto"/>
      <w:sz w:val="28"/>
      <w:szCs w:val="28"/>
      <w:lang w:val="x-none" w:eastAsia="x-none"/>
    </w:rPr>
  </w:style>
  <w:style w:type="character" w:customStyle="1" w:styleId="2f">
    <w:name w:val="2 Глава раздела Знак"/>
    <w:link w:val="2e"/>
    <w:rsid w:val="00942AEB"/>
    <w:rPr>
      <w:rFonts w:ascii="Arial" w:eastAsia="Times New Roman" w:hAnsi="Arial" w:cs="Times New Roman"/>
      <w:b/>
      <w:bCs/>
      <w:iCs/>
      <w:sz w:val="28"/>
      <w:szCs w:val="28"/>
      <w:lang w:val="x-none" w:eastAsia="x-none"/>
    </w:rPr>
  </w:style>
  <w:style w:type="paragraph" w:customStyle="1" w:styleId="112">
    <w:name w:val="Табличный_таблица_11"/>
    <w:link w:val="113"/>
    <w:qFormat/>
    <w:rsid w:val="00942AEB"/>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942AEB"/>
    <w:rPr>
      <w:rFonts w:ascii="Times New Roman" w:eastAsia="Times New Roman" w:hAnsi="Times New Roman" w:cs="Times New Roman"/>
      <w:lang w:eastAsia="ru-RU"/>
    </w:rPr>
  </w:style>
  <w:style w:type="paragraph" w:customStyle="1" w:styleId="xl20">
    <w:name w:val="xl20"/>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
    <w:name w:val="xl21"/>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24"/>
      <w:szCs w:val="24"/>
      <w:lang w:eastAsia="ru-RU"/>
    </w:rPr>
  </w:style>
  <w:style w:type="paragraph" w:customStyle="1" w:styleId="xl27">
    <w:name w:val="xl27"/>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6"/>
      <w:szCs w:val="16"/>
      <w:lang w:eastAsia="ru-RU"/>
    </w:rPr>
  </w:style>
  <w:style w:type="paragraph" w:customStyle="1" w:styleId="xl29">
    <w:name w:val="xl29"/>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a0"/>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a0"/>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a0"/>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a0"/>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a0"/>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afffc">
    <w:name w:val="Intense Quote"/>
    <w:basedOn w:val="a0"/>
    <w:next w:val="a0"/>
    <w:link w:val="afffd"/>
    <w:uiPriority w:val="30"/>
    <w:qFormat/>
    <w:rsid w:val="00942AEB"/>
    <w:pPr>
      <w:pBdr>
        <w:bottom w:val="single" w:sz="4" w:space="4" w:color="4F81BD"/>
      </w:pBdr>
      <w:spacing w:before="200" w:after="280"/>
      <w:ind w:left="936" w:right="936"/>
    </w:pPr>
    <w:rPr>
      <w:rFonts w:ascii="Calibri" w:eastAsia="Calibri" w:hAnsi="Calibri" w:cs="Times New Roman"/>
      <w:b/>
      <w:bCs/>
      <w:i/>
      <w:iCs/>
      <w:color w:val="4F81BD"/>
      <w:lang w:val="x-none"/>
    </w:rPr>
  </w:style>
  <w:style w:type="character" w:customStyle="1" w:styleId="afffd">
    <w:name w:val="Выделенная цитата Знак"/>
    <w:basedOn w:val="a1"/>
    <w:link w:val="afffc"/>
    <w:uiPriority w:val="30"/>
    <w:rsid w:val="00942AEB"/>
    <w:rPr>
      <w:rFonts w:ascii="Calibri" w:eastAsia="Calibri" w:hAnsi="Calibri" w:cs="Times New Roman"/>
      <w:b/>
      <w:bCs/>
      <w:i/>
      <w:iCs/>
      <w:color w:val="4F81BD"/>
      <w:lang w:val="x-none"/>
    </w:rPr>
  </w:style>
  <w:style w:type="paragraph" w:customStyle="1" w:styleId="a">
    <w:name w:val="Заголовок ДЖ"/>
    <w:basedOn w:val="a0"/>
    <w:link w:val="afffe"/>
    <w:qFormat/>
    <w:rsid w:val="00942AEB"/>
    <w:pPr>
      <w:widowControl w:val="0"/>
      <w:numPr>
        <w:numId w:val="28"/>
      </w:numPr>
      <w:shd w:val="clear" w:color="auto" w:fill="FFFFFF"/>
      <w:autoSpaceDE w:val="0"/>
      <w:autoSpaceDN w:val="0"/>
      <w:adjustRightInd w:val="0"/>
      <w:spacing w:after="120" w:line="288" w:lineRule="auto"/>
      <w:ind w:right="403"/>
      <w:jc w:val="both"/>
    </w:pPr>
    <w:rPr>
      <w:rFonts w:ascii="Times New Roman" w:eastAsia="Times New Roman" w:hAnsi="Times New Roman" w:cs="Times New Roman"/>
      <w:b/>
      <w:bCs/>
      <w:sz w:val="24"/>
      <w:szCs w:val="24"/>
      <w:lang w:val="x-none" w:eastAsia="x-none"/>
    </w:rPr>
  </w:style>
  <w:style w:type="character" w:customStyle="1" w:styleId="afffe">
    <w:name w:val="Заголовок ДЖ Знак"/>
    <w:link w:val="a"/>
    <w:rsid w:val="00942AEB"/>
    <w:rPr>
      <w:rFonts w:ascii="Times New Roman" w:eastAsia="Times New Roman" w:hAnsi="Times New Roman" w:cs="Times New Roman"/>
      <w:b/>
      <w:bCs/>
      <w:sz w:val="24"/>
      <w:szCs w:val="24"/>
      <w:shd w:val="clear" w:color="auto" w:fill="FFFFFF"/>
      <w:lang w:val="x-none" w:eastAsia="x-none"/>
    </w:rPr>
  </w:style>
  <w:style w:type="character" w:customStyle="1" w:styleId="19">
    <w:name w:val="Заголовок №1_"/>
    <w:link w:val="114"/>
    <w:uiPriority w:val="99"/>
    <w:locked/>
    <w:rsid w:val="00942AEB"/>
    <w:rPr>
      <w:rFonts w:ascii="Times New Roman" w:hAnsi="Times New Roman"/>
      <w:b/>
      <w:bCs/>
      <w:sz w:val="26"/>
      <w:szCs w:val="26"/>
      <w:shd w:val="clear" w:color="auto" w:fill="FFFFFF"/>
    </w:rPr>
  </w:style>
  <w:style w:type="character" w:customStyle="1" w:styleId="1a">
    <w:name w:val="Заголовок №1"/>
    <w:uiPriority w:val="99"/>
    <w:rsid w:val="00942AEB"/>
    <w:rPr>
      <w:rFonts w:ascii="Times New Roman" w:hAnsi="Times New Roman" w:cs="Times New Roman"/>
      <w:b/>
      <w:bCs/>
      <w:color w:val="000000"/>
      <w:spacing w:val="0"/>
      <w:w w:val="100"/>
      <w:position w:val="0"/>
      <w:sz w:val="26"/>
      <w:szCs w:val="26"/>
      <w:u w:val="none"/>
      <w:lang w:val="ru-RU" w:eastAsia="ru-RU"/>
    </w:rPr>
  </w:style>
  <w:style w:type="character" w:customStyle="1" w:styleId="affff">
    <w:name w:val="Колонтитул_"/>
    <w:link w:val="1b"/>
    <w:uiPriority w:val="99"/>
    <w:locked/>
    <w:rsid w:val="00942AEB"/>
    <w:rPr>
      <w:rFonts w:ascii="Times New Roman" w:hAnsi="Times New Roman"/>
      <w:b/>
      <w:bCs/>
      <w:shd w:val="clear" w:color="auto" w:fill="FFFFFF"/>
    </w:rPr>
  </w:style>
  <w:style w:type="character" w:customStyle="1" w:styleId="affff0">
    <w:name w:val="Колонтитул"/>
    <w:uiPriority w:val="99"/>
    <w:rsid w:val="00942AEB"/>
    <w:rPr>
      <w:rFonts w:ascii="Times New Roman" w:hAnsi="Times New Roman" w:cs="Times New Roman"/>
      <w:b/>
      <w:bCs/>
      <w:color w:val="000000"/>
      <w:spacing w:val="0"/>
      <w:w w:val="100"/>
      <w:position w:val="0"/>
      <w:sz w:val="20"/>
      <w:szCs w:val="20"/>
      <w:u w:val="none"/>
      <w:lang w:val="ru-RU" w:eastAsia="ru-RU"/>
    </w:rPr>
  </w:style>
  <w:style w:type="character" w:customStyle="1" w:styleId="25">
    <w:name w:val="Оглавление 2 Знак"/>
    <w:link w:val="24"/>
    <w:uiPriority w:val="39"/>
    <w:locked/>
    <w:rsid w:val="00942AEB"/>
    <w:rPr>
      <w:rFonts w:eastAsiaTheme="minorEastAsia"/>
      <w:lang w:eastAsia="ru-RU"/>
    </w:rPr>
  </w:style>
  <w:style w:type="character" w:customStyle="1" w:styleId="affff1">
    <w:name w:val="Основной текст_"/>
    <w:uiPriority w:val="99"/>
    <w:locked/>
    <w:rsid w:val="00942AEB"/>
    <w:rPr>
      <w:rFonts w:ascii="Times New Roman" w:hAnsi="Times New Roman"/>
      <w:shd w:val="clear" w:color="auto" w:fill="FFFFFF"/>
    </w:rPr>
  </w:style>
  <w:style w:type="character" w:customStyle="1" w:styleId="affff2">
    <w:name w:val="Подпись к картинке_"/>
    <w:link w:val="affff3"/>
    <w:uiPriority w:val="99"/>
    <w:locked/>
    <w:rsid w:val="00942AEB"/>
    <w:rPr>
      <w:rFonts w:ascii="Times New Roman" w:hAnsi="Times New Roman"/>
      <w:shd w:val="clear" w:color="auto" w:fill="FFFFFF"/>
    </w:rPr>
  </w:style>
  <w:style w:type="character" w:customStyle="1" w:styleId="2f0">
    <w:name w:val="Заголовок №2_"/>
    <w:link w:val="2f1"/>
    <w:uiPriority w:val="99"/>
    <w:locked/>
    <w:rsid w:val="00942AEB"/>
    <w:rPr>
      <w:rFonts w:ascii="Times New Roman" w:hAnsi="Times New Roman"/>
      <w:b/>
      <w:bCs/>
      <w:shd w:val="clear" w:color="auto" w:fill="FFFFFF"/>
    </w:rPr>
  </w:style>
  <w:style w:type="character" w:customStyle="1" w:styleId="3a">
    <w:name w:val="Основной текст (3)_"/>
    <w:link w:val="3b"/>
    <w:uiPriority w:val="99"/>
    <w:locked/>
    <w:rsid w:val="00942AEB"/>
    <w:rPr>
      <w:rFonts w:ascii="Times New Roman" w:hAnsi="Times New Roman"/>
      <w:b/>
      <w:bCs/>
      <w:shd w:val="clear" w:color="auto" w:fill="FFFFFF"/>
    </w:rPr>
  </w:style>
  <w:style w:type="character" w:customStyle="1" w:styleId="85">
    <w:name w:val="Основной текст + 8"/>
    <w:aliases w:val="5 pt,Полужирный,Основной текст + 9"/>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affff4">
    <w:name w:val="Подпись к таблице_"/>
    <w:link w:val="affff5"/>
    <w:uiPriority w:val="99"/>
    <w:locked/>
    <w:rsid w:val="00942AEB"/>
    <w:rPr>
      <w:rFonts w:ascii="Times New Roman" w:hAnsi="Times New Roman"/>
      <w:b/>
      <w:bCs/>
      <w:shd w:val="clear" w:color="auto" w:fill="FFFFFF"/>
    </w:rPr>
  </w:style>
  <w:style w:type="character" w:customStyle="1" w:styleId="2Exact">
    <w:name w:val="Подпись к картинке (2) Exact"/>
    <w:link w:val="2f2"/>
    <w:uiPriority w:val="99"/>
    <w:locked/>
    <w:rsid w:val="00942AEB"/>
    <w:rPr>
      <w:rFonts w:cs="Calibri"/>
      <w:b/>
      <w:bCs/>
      <w:spacing w:val="2"/>
      <w:sz w:val="21"/>
      <w:szCs w:val="21"/>
      <w:shd w:val="clear" w:color="auto" w:fill="FFFFFF"/>
    </w:rPr>
  </w:style>
  <w:style w:type="character" w:customStyle="1" w:styleId="4Exact">
    <w:name w:val="Основной текст (4) Exact"/>
    <w:link w:val="45"/>
    <w:uiPriority w:val="99"/>
    <w:locked/>
    <w:rsid w:val="00942AEB"/>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942AEB"/>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942AEB"/>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942AEB"/>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942AEB"/>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942AEB"/>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c"/>
    <w:uiPriority w:val="99"/>
    <w:locked/>
    <w:rsid w:val="00942AEB"/>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942AEB"/>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6"/>
    <w:uiPriority w:val="99"/>
    <w:locked/>
    <w:rsid w:val="00942AEB"/>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942AEB"/>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4"/>
    <w:uiPriority w:val="99"/>
    <w:locked/>
    <w:rsid w:val="00942AEB"/>
    <w:rPr>
      <w:rFonts w:cs="Calibri"/>
      <w:b/>
      <w:bCs/>
      <w:spacing w:val="3"/>
      <w:sz w:val="19"/>
      <w:szCs w:val="19"/>
      <w:shd w:val="clear" w:color="auto" w:fill="FFFFFF"/>
    </w:rPr>
  </w:style>
  <w:style w:type="character" w:customStyle="1" w:styleId="Exact">
    <w:name w:val="Подпись к картинке Exact"/>
    <w:uiPriority w:val="99"/>
    <w:rsid w:val="00942AEB"/>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942AEB"/>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942AEB"/>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4"/>
    <w:uiPriority w:val="99"/>
    <w:locked/>
    <w:rsid w:val="00942AEB"/>
    <w:rPr>
      <w:rFonts w:cs="Calibri"/>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942AEB"/>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5">
    <w:name w:val="Основной текст (7) + Не полужирный"/>
    <w:aliases w:val="Интервал 0 pt Exact1"/>
    <w:uiPriority w:val="99"/>
    <w:rsid w:val="00942AEB"/>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942AEB"/>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942AEB"/>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942AEB"/>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3"/>
    <w:uiPriority w:val="99"/>
    <w:locked/>
    <w:rsid w:val="00942AEB"/>
    <w:rPr>
      <w:rFonts w:ascii="Times New Roman" w:hAnsi="Times New Roman"/>
      <w:b/>
      <w:bCs/>
      <w:spacing w:val="3"/>
      <w:sz w:val="15"/>
      <w:szCs w:val="15"/>
      <w:shd w:val="clear" w:color="auto" w:fill="FFFFFF"/>
    </w:rPr>
  </w:style>
  <w:style w:type="character" w:customStyle="1" w:styleId="2f3">
    <w:name w:val="Подпись к таблице (2)_"/>
    <w:link w:val="211"/>
    <w:uiPriority w:val="99"/>
    <w:locked/>
    <w:rsid w:val="00942AEB"/>
    <w:rPr>
      <w:rFonts w:ascii="Arial Unicode MS" w:eastAsia="Arial Unicode MS" w:hAnsi="Arial Unicode MS" w:cs="Arial Unicode MS"/>
      <w:sz w:val="14"/>
      <w:szCs w:val="14"/>
      <w:shd w:val="clear" w:color="auto" w:fill="FFFFFF"/>
    </w:rPr>
  </w:style>
  <w:style w:type="character" w:customStyle="1" w:styleId="55">
    <w:name w:val="Основной текст (5)_"/>
    <w:link w:val="56"/>
    <w:uiPriority w:val="99"/>
    <w:locked/>
    <w:rsid w:val="00942AEB"/>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942AEB"/>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5"/>
    <w:uiPriority w:val="99"/>
    <w:locked/>
    <w:rsid w:val="00942AEB"/>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942AEB"/>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6"/>
    <w:uiPriority w:val="99"/>
    <w:locked/>
    <w:rsid w:val="00942AEB"/>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942AEB"/>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942AEB"/>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942AEB"/>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942AEB"/>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942AEB"/>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942AEB"/>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942AEB"/>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942AEB"/>
    <w:rPr>
      <w:rFonts w:ascii="Times New Roman" w:hAnsi="Times New Roman" w:cs="Times New Roman"/>
      <w:spacing w:val="3"/>
      <w:sz w:val="21"/>
      <w:szCs w:val="21"/>
      <w:u w:val="none"/>
    </w:rPr>
  </w:style>
  <w:style w:type="character" w:customStyle="1" w:styleId="Exact10">
    <w:name w:val="Основной текст Exact1"/>
    <w:uiPriority w:val="99"/>
    <w:rsid w:val="00942AEB"/>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942AEB"/>
    <w:rPr>
      <w:rFonts w:ascii="Times New Roman" w:hAnsi="Times New Roman"/>
      <w:i/>
      <w:iCs/>
      <w:spacing w:val="-28"/>
      <w:shd w:val="clear" w:color="auto" w:fill="FFFFFF"/>
    </w:rPr>
  </w:style>
  <w:style w:type="character" w:customStyle="1" w:styleId="13Exact1">
    <w:name w:val="Основной текст (13) Exact1"/>
    <w:uiPriority w:val="99"/>
    <w:rsid w:val="00942AEB"/>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942AEB"/>
    <w:rPr>
      <w:rFonts w:cs="Calibri"/>
      <w:shd w:val="clear" w:color="auto" w:fill="FFFFFF"/>
      <w:lang w:val="en-US"/>
    </w:rPr>
  </w:style>
  <w:style w:type="character" w:customStyle="1" w:styleId="14Exact1">
    <w:name w:val="Основной текст (14) Exact1"/>
    <w:uiPriority w:val="99"/>
    <w:rsid w:val="00942AEB"/>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942AEB"/>
    <w:rPr>
      <w:rFonts w:ascii="Times New Roman" w:hAnsi="Times New Roman" w:cs="Times New Roman"/>
      <w:b/>
      <w:bCs/>
      <w:spacing w:val="3"/>
      <w:sz w:val="21"/>
      <w:szCs w:val="21"/>
      <w:u w:val="none"/>
    </w:rPr>
  </w:style>
  <w:style w:type="character" w:customStyle="1" w:styleId="3d">
    <w:name w:val="Подпись к таблице (3)_"/>
    <w:link w:val="310"/>
    <w:uiPriority w:val="99"/>
    <w:locked/>
    <w:rsid w:val="00942AEB"/>
    <w:rPr>
      <w:rFonts w:ascii="Times New Roman" w:hAnsi="Times New Roman"/>
      <w:shd w:val="clear" w:color="auto" w:fill="FFFFFF"/>
    </w:rPr>
  </w:style>
  <w:style w:type="character" w:customStyle="1" w:styleId="5pt">
    <w:name w:val="Основной текст + 5 pt"/>
    <w:uiPriority w:val="99"/>
    <w:rsid w:val="00942AEB"/>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942AEB"/>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942AEB"/>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942AEB"/>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942AEB"/>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942AEB"/>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942AEB"/>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942AEB"/>
    <w:rPr>
      <w:rFonts w:ascii="Calibri" w:hAnsi="Calibri" w:cs="Calibri"/>
      <w:color w:val="000000"/>
      <w:spacing w:val="0"/>
      <w:w w:val="100"/>
      <w:position w:val="0"/>
      <w:sz w:val="20"/>
      <w:szCs w:val="20"/>
      <w:u w:val="none"/>
      <w:lang w:val="ru-RU" w:eastAsia="ru-RU"/>
    </w:rPr>
  </w:style>
  <w:style w:type="character" w:customStyle="1" w:styleId="2f4">
    <w:name w:val="Подпись к таблице (2)"/>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7">
    <w:name w:val="Подпись к таблице (4)_"/>
    <w:link w:val="410"/>
    <w:uiPriority w:val="99"/>
    <w:locked/>
    <w:rsid w:val="00942AEB"/>
    <w:rPr>
      <w:rFonts w:ascii="Arial Unicode MS" w:eastAsia="Arial Unicode MS" w:hAnsi="Arial Unicode MS" w:cs="Arial Unicode MS"/>
      <w:sz w:val="10"/>
      <w:szCs w:val="10"/>
      <w:shd w:val="clear" w:color="auto" w:fill="FFFFFF"/>
    </w:rPr>
  </w:style>
  <w:style w:type="character" w:customStyle="1" w:styleId="48">
    <w:name w:val="Подпись к таблице (4)"/>
    <w:uiPriority w:val="99"/>
    <w:rsid w:val="00942AEB"/>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7">
    <w:name w:val="Подпись к таблице (5)_"/>
    <w:link w:val="510"/>
    <w:uiPriority w:val="99"/>
    <w:locked/>
    <w:rsid w:val="00942AEB"/>
    <w:rPr>
      <w:rFonts w:ascii="Times New Roman" w:hAnsi="Times New Roman"/>
      <w:sz w:val="16"/>
      <w:szCs w:val="16"/>
      <w:shd w:val="clear" w:color="auto" w:fill="FFFFFF"/>
    </w:rPr>
  </w:style>
  <w:style w:type="character" w:customStyle="1" w:styleId="58">
    <w:name w:val="Подпись к таблице (5)"/>
    <w:uiPriority w:val="99"/>
    <w:rsid w:val="00942AEB"/>
    <w:rPr>
      <w:rFonts w:ascii="Times New Roman" w:hAnsi="Times New Roman" w:cs="Times New Roman"/>
      <w:color w:val="000000"/>
      <w:spacing w:val="0"/>
      <w:w w:val="100"/>
      <w:position w:val="0"/>
      <w:sz w:val="16"/>
      <w:szCs w:val="16"/>
      <w:u w:val="none"/>
      <w:lang w:val="ru-RU" w:eastAsia="ru-RU"/>
    </w:rPr>
  </w:style>
  <w:style w:type="character" w:customStyle="1" w:styleId="3e">
    <w:name w:val="Подпись к таблице (3)"/>
    <w:uiPriority w:val="99"/>
    <w:rsid w:val="00942AEB"/>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942AEB"/>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6">
    <w:name w:val="Подпись к таблице (6)_"/>
    <w:link w:val="610"/>
    <w:uiPriority w:val="99"/>
    <w:locked/>
    <w:rsid w:val="00942AEB"/>
    <w:rPr>
      <w:rFonts w:ascii="Times New Roman" w:hAnsi="Times New Roman"/>
      <w:b/>
      <w:bCs/>
      <w:sz w:val="17"/>
      <w:szCs w:val="17"/>
      <w:shd w:val="clear" w:color="auto" w:fill="FFFFFF"/>
    </w:rPr>
  </w:style>
  <w:style w:type="character" w:customStyle="1" w:styleId="67">
    <w:name w:val="Подпись к таблице (6)"/>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942AEB"/>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942AEB"/>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7">
    <w:name w:val="Подпись к таблице (7)_"/>
    <w:link w:val="710"/>
    <w:uiPriority w:val="99"/>
    <w:locked/>
    <w:rsid w:val="00942AEB"/>
    <w:rPr>
      <w:rFonts w:ascii="Times New Roman" w:hAnsi="Times New Roman"/>
      <w:b/>
      <w:bCs/>
      <w:sz w:val="17"/>
      <w:szCs w:val="17"/>
      <w:shd w:val="clear" w:color="auto" w:fill="FFFFFF"/>
      <w:lang w:val="en-US"/>
    </w:rPr>
  </w:style>
  <w:style w:type="character" w:customStyle="1" w:styleId="78">
    <w:name w:val="Подпись к таблице (7)"/>
    <w:uiPriority w:val="99"/>
    <w:rsid w:val="00942AEB"/>
    <w:rPr>
      <w:rFonts w:ascii="Times New Roman" w:hAnsi="Times New Roman" w:cs="Times New Roman"/>
      <w:b/>
      <w:bCs/>
      <w:color w:val="000000"/>
      <w:spacing w:val="0"/>
      <w:w w:val="100"/>
      <w:position w:val="0"/>
      <w:sz w:val="17"/>
      <w:szCs w:val="17"/>
      <w:u w:val="none"/>
      <w:lang w:val="en-US" w:eastAsia="en-US"/>
    </w:rPr>
  </w:style>
  <w:style w:type="character" w:customStyle="1" w:styleId="86">
    <w:name w:val="Подпись к таблице (8)_"/>
    <w:link w:val="810"/>
    <w:uiPriority w:val="99"/>
    <w:locked/>
    <w:rsid w:val="00942AEB"/>
    <w:rPr>
      <w:rFonts w:ascii="Times New Roman" w:hAnsi="Times New Roman"/>
      <w:sz w:val="10"/>
      <w:szCs w:val="10"/>
      <w:shd w:val="clear" w:color="auto" w:fill="FFFFFF"/>
    </w:rPr>
  </w:style>
  <w:style w:type="character" w:customStyle="1" w:styleId="87">
    <w:name w:val="Подпись к таблице (8)"/>
    <w:uiPriority w:val="99"/>
    <w:rsid w:val="00942AEB"/>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942AEB"/>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42AEB"/>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1">
    <w:name w:val="Подпись к таблице (2)2"/>
    <w:uiPriority w:val="99"/>
    <w:rsid w:val="00942AEB"/>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5">
    <w:name w:val="Колонтитул2"/>
    <w:uiPriority w:val="99"/>
    <w:rsid w:val="00942AEB"/>
    <w:rPr>
      <w:rFonts w:ascii="Times New Roman" w:hAnsi="Times New Roman" w:cs="Times New Roman"/>
      <w:b/>
      <w:bCs/>
      <w:color w:val="000000"/>
      <w:spacing w:val="0"/>
      <w:w w:val="100"/>
      <w:position w:val="0"/>
      <w:sz w:val="20"/>
      <w:szCs w:val="20"/>
      <w:u w:val="none"/>
      <w:lang w:val="ru-RU" w:eastAsia="ru-RU"/>
    </w:rPr>
  </w:style>
  <w:style w:type="character" w:customStyle="1" w:styleId="161">
    <w:name w:val="Основной текст (16)_"/>
    <w:link w:val="1610"/>
    <w:uiPriority w:val="99"/>
    <w:locked/>
    <w:rsid w:val="00942AEB"/>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942AEB"/>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942AEB"/>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942AEB"/>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42AEB"/>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942AEB"/>
    <w:rPr>
      <w:rFonts w:ascii="Times New Roman" w:hAnsi="Times New Roman"/>
      <w:i/>
      <w:iCs/>
      <w:shd w:val="clear" w:color="auto" w:fill="FFFFFF"/>
    </w:rPr>
  </w:style>
  <w:style w:type="character" w:customStyle="1" w:styleId="830">
    <w:name w:val="Основной текст + 83"/>
    <w:aliases w:val="5 pt4,Курсив2"/>
    <w:uiPriority w:val="99"/>
    <w:rsid w:val="00942AEB"/>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942AEB"/>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942AEB"/>
    <w:rPr>
      <w:rFonts w:ascii="Times New Roman" w:hAnsi="Times New Roman" w:cs="Times New Roman"/>
      <w:color w:val="000000"/>
      <w:spacing w:val="0"/>
      <w:w w:val="100"/>
      <w:position w:val="0"/>
      <w:sz w:val="17"/>
      <w:szCs w:val="17"/>
      <w:u w:val="none"/>
      <w:lang w:val="ru-RU" w:eastAsia="ru-RU"/>
    </w:rPr>
  </w:style>
  <w:style w:type="character" w:customStyle="1" w:styleId="68">
    <w:name w:val="Основной текст + 6"/>
    <w:aliases w:val="5 pt1,Курсив1,Основной текст + 91"/>
    <w:uiPriority w:val="99"/>
    <w:rsid w:val="00942AEB"/>
    <w:rPr>
      <w:rFonts w:ascii="Times New Roman" w:hAnsi="Times New Roman" w:cs="Times New Roman"/>
      <w:i/>
      <w:iCs/>
      <w:color w:val="000000"/>
      <w:spacing w:val="0"/>
      <w:w w:val="100"/>
      <w:position w:val="0"/>
      <w:sz w:val="13"/>
      <w:szCs w:val="13"/>
      <w:u w:val="none"/>
      <w:lang w:val="ru-RU" w:eastAsia="ru-RU"/>
    </w:rPr>
  </w:style>
  <w:style w:type="character" w:customStyle="1" w:styleId="2f6">
    <w:name w:val="Заголовок №2 + Не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character" w:customStyle="1" w:styleId="affff6">
    <w:name w:val="Основной текст +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character" w:customStyle="1" w:styleId="3f">
    <w:name w:val="Основной текст (3) + Не полужирный"/>
    <w:uiPriority w:val="99"/>
    <w:rsid w:val="00942AEB"/>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9"/>
    <w:uiPriority w:val="99"/>
    <w:rsid w:val="00942AEB"/>
    <w:pPr>
      <w:widowControl w:val="0"/>
      <w:shd w:val="clear" w:color="auto" w:fill="FFFFFF"/>
      <w:spacing w:after="60" w:line="240" w:lineRule="atLeast"/>
      <w:jc w:val="both"/>
      <w:outlineLvl w:val="0"/>
    </w:pPr>
    <w:rPr>
      <w:rFonts w:ascii="Times New Roman" w:hAnsi="Times New Roman"/>
      <w:b/>
      <w:bCs/>
      <w:sz w:val="26"/>
      <w:szCs w:val="26"/>
    </w:rPr>
  </w:style>
  <w:style w:type="paragraph" w:customStyle="1" w:styleId="1b">
    <w:name w:val="Колонтитул1"/>
    <w:basedOn w:val="a0"/>
    <w:link w:val="affff"/>
    <w:uiPriority w:val="99"/>
    <w:rsid w:val="00942AEB"/>
    <w:pPr>
      <w:widowControl w:val="0"/>
      <w:shd w:val="clear" w:color="auto" w:fill="FFFFFF"/>
      <w:spacing w:after="0" w:line="240" w:lineRule="atLeast"/>
    </w:pPr>
    <w:rPr>
      <w:rFonts w:ascii="Times New Roman" w:hAnsi="Times New Roman"/>
      <w:b/>
      <w:bCs/>
    </w:rPr>
  </w:style>
  <w:style w:type="paragraph" w:customStyle="1" w:styleId="affff3">
    <w:name w:val="Подпись к картинке"/>
    <w:basedOn w:val="a0"/>
    <w:link w:val="affff2"/>
    <w:uiPriority w:val="99"/>
    <w:rsid w:val="00942AEB"/>
    <w:pPr>
      <w:widowControl w:val="0"/>
      <w:shd w:val="clear" w:color="auto" w:fill="FFFFFF"/>
      <w:spacing w:after="0" w:line="240" w:lineRule="atLeast"/>
    </w:pPr>
    <w:rPr>
      <w:rFonts w:ascii="Times New Roman" w:hAnsi="Times New Roman"/>
    </w:rPr>
  </w:style>
  <w:style w:type="paragraph" w:customStyle="1" w:styleId="2f1">
    <w:name w:val="Заголовок №2"/>
    <w:basedOn w:val="a0"/>
    <w:link w:val="2f0"/>
    <w:uiPriority w:val="99"/>
    <w:rsid w:val="00942AEB"/>
    <w:pPr>
      <w:widowControl w:val="0"/>
      <w:shd w:val="clear" w:color="auto" w:fill="FFFFFF"/>
      <w:spacing w:after="240" w:line="274" w:lineRule="exact"/>
      <w:jc w:val="both"/>
      <w:outlineLvl w:val="1"/>
    </w:pPr>
    <w:rPr>
      <w:rFonts w:ascii="Times New Roman" w:hAnsi="Times New Roman"/>
      <w:b/>
      <w:bCs/>
    </w:rPr>
  </w:style>
  <w:style w:type="paragraph" w:customStyle="1" w:styleId="3b">
    <w:name w:val="Основной текст (3)"/>
    <w:basedOn w:val="a0"/>
    <w:link w:val="3a"/>
    <w:uiPriority w:val="99"/>
    <w:rsid w:val="00942AEB"/>
    <w:pPr>
      <w:widowControl w:val="0"/>
      <w:shd w:val="clear" w:color="auto" w:fill="FFFFFF"/>
      <w:spacing w:after="300" w:line="240" w:lineRule="atLeast"/>
    </w:pPr>
    <w:rPr>
      <w:rFonts w:ascii="Times New Roman" w:hAnsi="Times New Roman"/>
      <w:b/>
      <w:bCs/>
    </w:rPr>
  </w:style>
  <w:style w:type="paragraph" w:customStyle="1" w:styleId="affff5">
    <w:name w:val="Подпись к таблице"/>
    <w:basedOn w:val="a0"/>
    <w:link w:val="affff4"/>
    <w:uiPriority w:val="99"/>
    <w:rsid w:val="00942AEB"/>
    <w:pPr>
      <w:widowControl w:val="0"/>
      <w:shd w:val="clear" w:color="auto" w:fill="FFFFFF"/>
      <w:spacing w:after="0" w:line="317" w:lineRule="exact"/>
      <w:jc w:val="right"/>
    </w:pPr>
    <w:rPr>
      <w:rFonts w:ascii="Times New Roman" w:hAnsi="Times New Roman"/>
      <w:b/>
      <w:bCs/>
    </w:rPr>
  </w:style>
  <w:style w:type="paragraph" w:customStyle="1" w:styleId="2f2">
    <w:name w:val="Подпись к картинке (2)"/>
    <w:basedOn w:val="a0"/>
    <w:link w:val="2Exact"/>
    <w:uiPriority w:val="99"/>
    <w:rsid w:val="00942AEB"/>
    <w:pPr>
      <w:widowControl w:val="0"/>
      <w:shd w:val="clear" w:color="auto" w:fill="FFFFFF"/>
      <w:spacing w:after="0" w:line="240" w:lineRule="atLeast"/>
    </w:pPr>
    <w:rPr>
      <w:rFonts w:cs="Calibri"/>
      <w:b/>
      <w:bCs/>
      <w:spacing w:val="2"/>
      <w:sz w:val="21"/>
      <w:szCs w:val="21"/>
    </w:rPr>
  </w:style>
  <w:style w:type="paragraph" w:customStyle="1" w:styleId="45">
    <w:name w:val="Основной текст (4)"/>
    <w:basedOn w:val="a0"/>
    <w:link w:val="4Exact"/>
    <w:uiPriority w:val="99"/>
    <w:rsid w:val="00942AEB"/>
    <w:pPr>
      <w:widowControl w:val="0"/>
      <w:shd w:val="clear" w:color="auto" w:fill="FFFFFF"/>
      <w:spacing w:after="0" w:line="240" w:lineRule="atLeast"/>
      <w:jc w:val="both"/>
    </w:pPr>
    <w:rPr>
      <w:rFonts w:ascii="Franklin Gothic Heavy" w:hAnsi="Franklin Gothic Heavy" w:cs="Franklin Gothic Heavy"/>
      <w:spacing w:val="-4"/>
      <w:sz w:val="10"/>
      <w:szCs w:val="10"/>
      <w:lang w:val="en-US"/>
    </w:rPr>
  </w:style>
  <w:style w:type="paragraph" w:customStyle="1" w:styleId="56">
    <w:name w:val="Основной текст (5)"/>
    <w:basedOn w:val="a0"/>
    <w:link w:val="55"/>
    <w:uiPriority w:val="99"/>
    <w:rsid w:val="00942AEB"/>
    <w:pPr>
      <w:widowControl w:val="0"/>
      <w:shd w:val="clear" w:color="auto" w:fill="FFFFFF"/>
      <w:spacing w:after="0" w:line="240" w:lineRule="atLeast"/>
    </w:pPr>
    <w:rPr>
      <w:rFonts w:ascii="Arial Unicode MS" w:eastAsia="Arial Unicode MS" w:hAnsi="Arial Unicode MS" w:cs="Arial Unicode MS"/>
      <w:sz w:val="14"/>
      <w:szCs w:val="14"/>
    </w:rPr>
  </w:style>
  <w:style w:type="paragraph" w:customStyle="1" w:styleId="3c">
    <w:name w:val="Подпись к картинке (3)"/>
    <w:basedOn w:val="a0"/>
    <w:link w:val="3Exact"/>
    <w:uiPriority w:val="99"/>
    <w:rsid w:val="00942AEB"/>
    <w:pPr>
      <w:widowControl w:val="0"/>
      <w:shd w:val="clear" w:color="auto" w:fill="FFFFFF"/>
      <w:spacing w:after="0" w:line="240" w:lineRule="atLeast"/>
    </w:pPr>
    <w:rPr>
      <w:rFonts w:ascii="Arial Unicode MS" w:eastAsia="Arial Unicode MS" w:hAnsi="Arial Unicode MS" w:cs="Arial Unicode MS"/>
      <w:spacing w:val="1"/>
      <w:sz w:val="12"/>
      <w:szCs w:val="12"/>
    </w:rPr>
  </w:style>
  <w:style w:type="paragraph" w:customStyle="1" w:styleId="46">
    <w:name w:val="Подпись к картинке (4)"/>
    <w:basedOn w:val="a0"/>
    <w:link w:val="4Exact0"/>
    <w:uiPriority w:val="99"/>
    <w:rsid w:val="00942AEB"/>
    <w:pPr>
      <w:widowControl w:val="0"/>
      <w:shd w:val="clear" w:color="auto" w:fill="FFFFFF"/>
      <w:spacing w:after="0" w:line="240" w:lineRule="atLeast"/>
    </w:pPr>
    <w:rPr>
      <w:rFonts w:ascii="Times New Roman" w:hAnsi="Times New Roman"/>
      <w:b/>
      <w:bCs/>
      <w:spacing w:val="3"/>
      <w:sz w:val="15"/>
      <w:szCs w:val="15"/>
    </w:rPr>
  </w:style>
  <w:style w:type="paragraph" w:customStyle="1" w:styleId="54">
    <w:name w:val="Подпись к картинке (5)"/>
    <w:basedOn w:val="a0"/>
    <w:link w:val="5Exact0"/>
    <w:uiPriority w:val="99"/>
    <w:rsid w:val="00942AEB"/>
    <w:pPr>
      <w:widowControl w:val="0"/>
      <w:shd w:val="clear" w:color="auto" w:fill="FFFFFF"/>
      <w:spacing w:after="0" w:line="240" w:lineRule="atLeast"/>
    </w:pPr>
    <w:rPr>
      <w:rFonts w:cs="Calibri"/>
      <w:b/>
      <w:bCs/>
      <w:spacing w:val="3"/>
      <w:sz w:val="19"/>
      <w:szCs w:val="19"/>
    </w:rPr>
  </w:style>
  <w:style w:type="paragraph" w:customStyle="1" w:styleId="74">
    <w:name w:val="Основной текст (7)"/>
    <w:basedOn w:val="a0"/>
    <w:link w:val="7Exact"/>
    <w:uiPriority w:val="99"/>
    <w:rsid w:val="00942AEB"/>
    <w:pPr>
      <w:widowControl w:val="0"/>
      <w:shd w:val="clear" w:color="auto" w:fill="FFFFFF"/>
      <w:spacing w:after="0" w:line="240" w:lineRule="atLeast"/>
      <w:jc w:val="both"/>
    </w:pPr>
    <w:rPr>
      <w:rFonts w:cs="Calibri"/>
      <w:b/>
      <w:bCs/>
      <w:sz w:val="13"/>
      <w:szCs w:val="13"/>
    </w:rPr>
  </w:style>
  <w:style w:type="paragraph" w:customStyle="1" w:styleId="93">
    <w:name w:val="Основной текст (9)"/>
    <w:basedOn w:val="a0"/>
    <w:link w:val="9Exact"/>
    <w:uiPriority w:val="99"/>
    <w:rsid w:val="00942AEB"/>
    <w:pPr>
      <w:widowControl w:val="0"/>
      <w:shd w:val="clear" w:color="auto" w:fill="FFFFFF"/>
      <w:spacing w:after="360" w:line="226" w:lineRule="exact"/>
      <w:ind w:hanging="160"/>
    </w:pPr>
    <w:rPr>
      <w:rFonts w:ascii="Times New Roman" w:hAnsi="Times New Roman"/>
      <w:b/>
      <w:bCs/>
      <w:spacing w:val="3"/>
      <w:sz w:val="15"/>
      <w:szCs w:val="15"/>
    </w:rPr>
  </w:style>
  <w:style w:type="paragraph" w:customStyle="1" w:styleId="211">
    <w:name w:val="Подпись к таблице (2)1"/>
    <w:basedOn w:val="a0"/>
    <w:link w:val="2f3"/>
    <w:uiPriority w:val="99"/>
    <w:rsid w:val="00942AEB"/>
    <w:pPr>
      <w:widowControl w:val="0"/>
      <w:shd w:val="clear" w:color="auto" w:fill="FFFFFF"/>
      <w:spacing w:after="0" w:line="581" w:lineRule="exact"/>
    </w:pPr>
    <w:rPr>
      <w:rFonts w:ascii="Arial Unicode MS" w:eastAsia="Arial Unicode MS" w:hAnsi="Arial Unicode MS" w:cs="Arial Unicode MS"/>
      <w:sz w:val="14"/>
      <w:szCs w:val="14"/>
    </w:rPr>
  </w:style>
  <w:style w:type="paragraph" w:customStyle="1" w:styleId="65">
    <w:name w:val="Подпись к картинке (6)"/>
    <w:basedOn w:val="a0"/>
    <w:link w:val="6Exact0"/>
    <w:uiPriority w:val="99"/>
    <w:rsid w:val="00942AEB"/>
    <w:pPr>
      <w:widowControl w:val="0"/>
      <w:shd w:val="clear" w:color="auto" w:fill="FFFFFF"/>
      <w:spacing w:before="300" w:after="0" w:line="240" w:lineRule="atLeast"/>
    </w:pPr>
    <w:rPr>
      <w:rFonts w:ascii="Times New Roman" w:hAnsi="Times New Roman"/>
      <w:spacing w:val="1"/>
      <w:sz w:val="16"/>
      <w:szCs w:val="16"/>
    </w:rPr>
  </w:style>
  <w:style w:type="paragraph" w:customStyle="1" w:styleId="76">
    <w:name w:val="Подпись к картинке (7)"/>
    <w:basedOn w:val="a0"/>
    <w:link w:val="7Exact0"/>
    <w:uiPriority w:val="99"/>
    <w:rsid w:val="00942AEB"/>
    <w:pPr>
      <w:widowControl w:val="0"/>
      <w:shd w:val="clear" w:color="auto" w:fill="FFFFFF"/>
      <w:spacing w:after="0" w:line="240" w:lineRule="atLeast"/>
    </w:pPr>
    <w:rPr>
      <w:rFonts w:ascii="Times New Roman" w:hAnsi="Times New Roman"/>
      <w:i/>
      <w:iCs/>
      <w:spacing w:val="-18"/>
      <w:sz w:val="21"/>
      <w:szCs w:val="21"/>
    </w:rPr>
  </w:style>
  <w:style w:type="paragraph" w:customStyle="1" w:styleId="100">
    <w:name w:val="Основной текст (10)"/>
    <w:basedOn w:val="a0"/>
    <w:link w:val="10Exact"/>
    <w:uiPriority w:val="99"/>
    <w:rsid w:val="00942AEB"/>
    <w:pPr>
      <w:widowControl w:val="0"/>
      <w:shd w:val="clear" w:color="auto" w:fill="FFFFFF"/>
      <w:spacing w:after="0" w:line="240" w:lineRule="atLeast"/>
    </w:pPr>
    <w:rPr>
      <w:rFonts w:ascii="Times New Roman" w:hAnsi="Times New Roman"/>
      <w:i/>
      <w:iCs/>
      <w:spacing w:val="7"/>
      <w:sz w:val="16"/>
      <w:szCs w:val="16"/>
    </w:rPr>
  </w:style>
  <w:style w:type="paragraph" w:customStyle="1" w:styleId="115">
    <w:name w:val="Основной текст (11)"/>
    <w:basedOn w:val="a0"/>
    <w:link w:val="11Exact"/>
    <w:uiPriority w:val="99"/>
    <w:rsid w:val="00942AEB"/>
    <w:pPr>
      <w:widowControl w:val="0"/>
      <w:shd w:val="clear" w:color="auto" w:fill="FFFFFF"/>
      <w:spacing w:after="0"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942AEB"/>
    <w:pPr>
      <w:widowControl w:val="0"/>
      <w:shd w:val="clear" w:color="auto" w:fill="FFFFFF"/>
      <w:spacing w:after="0" w:line="240" w:lineRule="atLeast"/>
    </w:pPr>
    <w:rPr>
      <w:rFonts w:ascii="Times New Roman" w:hAnsi="Times New Roman"/>
      <w:i/>
      <w:iCs/>
      <w:spacing w:val="-18"/>
      <w:sz w:val="21"/>
      <w:szCs w:val="21"/>
      <w:lang w:val="en-US"/>
    </w:rPr>
  </w:style>
  <w:style w:type="paragraph" w:customStyle="1" w:styleId="130">
    <w:name w:val="Основной текст (13)"/>
    <w:basedOn w:val="a0"/>
    <w:link w:val="13Exact"/>
    <w:uiPriority w:val="99"/>
    <w:rsid w:val="00942AEB"/>
    <w:pPr>
      <w:widowControl w:val="0"/>
      <w:shd w:val="clear" w:color="auto" w:fill="FFFFFF"/>
      <w:spacing w:after="0" w:line="240" w:lineRule="atLeast"/>
    </w:pPr>
    <w:rPr>
      <w:rFonts w:ascii="Times New Roman" w:hAnsi="Times New Roman"/>
      <w:i/>
      <w:iCs/>
      <w:spacing w:val="-28"/>
    </w:rPr>
  </w:style>
  <w:style w:type="paragraph" w:customStyle="1" w:styleId="140">
    <w:name w:val="Основной текст (14)"/>
    <w:basedOn w:val="a0"/>
    <w:link w:val="14Exact"/>
    <w:uiPriority w:val="99"/>
    <w:rsid w:val="00942AEB"/>
    <w:pPr>
      <w:widowControl w:val="0"/>
      <w:shd w:val="clear" w:color="auto" w:fill="FFFFFF"/>
      <w:spacing w:after="0" w:line="240" w:lineRule="atLeast"/>
    </w:pPr>
    <w:rPr>
      <w:rFonts w:cs="Calibri"/>
      <w:lang w:val="en-US"/>
    </w:rPr>
  </w:style>
  <w:style w:type="paragraph" w:customStyle="1" w:styleId="310">
    <w:name w:val="Подпись к таблице (3)1"/>
    <w:basedOn w:val="a0"/>
    <w:link w:val="3d"/>
    <w:uiPriority w:val="99"/>
    <w:rsid w:val="00942AEB"/>
    <w:pPr>
      <w:widowControl w:val="0"/>
      <w:shd w:val="clear" w:color="auto" w:fill="FFFFFF"/>
      <w:spacing w:after="0" w:line="240" w:lineRule="atLeast"/>
    </w:pPr>
    <w:rPr>
      <w:rFonts w:ascii="Times New Roman" w:hAnsi="Times New Roman"/>
    </w:rPr>
  </w:style>
  <w:style w:type="paragraph" w:customStyle="1" w:styleId="1510">
    <w:name w:val="Основной текст (15)1"/>
    <w:basedOn w:val="a0"/>
    <w:uiPriority w:val="99"/>
    <w:rsid w:val="00942AEB"/>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a0"/>
    <w:link w:val="47"/>
    <w:uiPriority w:val="99"/>
    <w:rsid w:val="00942AEB"/>
    <w:pPr>
      <w:widowControl w:val="0"/>
      <w:shd w:val="clear" w:color="auto" w:fill="FFFFFF"/>
      <w:spacing w:after="0"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7"/>
    <w:uiPriority w:val="99"/>
    <w:rsid w:val="00942AEB"/>
    <w:pPr>
      <w:widowControl w:val="0"/>
      <w:shd w:val="clear" w:color="auto" w:fill="FFFFFF"/>
      <w:spacing w:after="0" w:line="240" w:lineRule="atLeast"/>
    </w:pPr>
    <w:rPr>
      <w:rFonts w:ascii="Times New Roman" w:hAnsi="Times New Roman"/>
      <w:sz w:val="16"/>
      <w:szCs w:val="16"/>
    </w:rPr>
  </w:style>
  <w:style w:type="paragraph" w:customStyle="1" w:styleId="610">
    <w:name w:val="Подпись к таблице (6)1"/>
    <w:basedOn w:val="a0"/>
    <w:link w:val="66"/>
    <w:uiPriority w:val="99"/>
    <w:rsid w:val="00942AEB"/>
    <w:pPr>
      <w:widowControl w:val="0"/>
      <w:shd w:val="clear" w:color="auto" w:fill="FFFFFF"/>
      <w:spacing w:after="0" w:line="240" w:lineRule="atLeast"/>
    </w:pPr>
    <w:rPr>
      <w:rFonts w:ascii="Times New Roman" w:hAnsi="Times New Roman"/>
      <w:b/>
      <w:bCs/>
      <w:sz w:val="17"/>
      <w:szCs w:val="17"/>
    </w:rPr>
  </w:style>
  <w:style w:type="paragraph" w:customStyle="1" w:styleId="710">
    <w:name w:val="Подпись к таблице (7)1"/>
    <w:basedOn w:val="a0"/>
    <w:link w:val="77"/>
    <w:uiPriority w:val="99"/>
    <w:rsid w:val="00942AEB"/>
    <w:pPr>
      <w:widowControl w:val="0"/>
      <w:shd w:val="clear" w:color="auto" w:fill="FFFFFF"/>
      <w:spacing w:after="0" w:line="240" w:lineRule="atLeast"/>
    </w:pPr>
    <w:rPr>
      <w:rFonts w:ascii="Times New Roman" w:hAnsi="Times New Roman"/>
      <w:b/>
      <w:bCs/>
      <w:sz w:val="17"/>
      <w:szCs w:val="17"/>
      <w:lang w:val="en-US"/>
    </w:rPr>
  </w:style>
  <w:style w:type="paragraph" w:customStyle="1" w:styleId="810">
    <w:name w:val="Подпись к таблице (8)1"/>
    <w:basedOn w:val="a0"/>
    <w:link w:val="86"/>
    <w:uiPriority w:val="99"/>
    <w:rsid w:val="00942AEB"/>
    <w:pPr>
      <w:widowControl w:val="0"/>
      <w:shd w:val="clear" w:color="auto" w:fill="FFFFFF"/>
      <w:spacing w:after="0" w:line="240" w:lineRule="atLeast"/>
    </w:pPr>
    <w:rPr>
      <w:rFonts w:ascii="Times New Roman" w:hAnsi="Times New Roman"/>
      <w:sz w:val="10"/>
      <w:szCs w:val="10"/>
    </w:rPr>
  </w:style>
  <w:style w:type="paragraph" w:customStyle="1" w:styleId="1610">
    <w:name w:val="Основной текст (16)1"/>
    <w:basedOn w:val="a0"/>
    <w:link w:val="161"/>
    <w:uiPriority w:val="99"/>
    <w:rsid w:val="00942AEB"/>
    <w:pPr>
      <w:widowControl w:val="0"/>
      <w:shd w:val="clear" w:color="auto" w:fill="FFFFFF"/>
      <w:spacing w:before="120" w:after="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942AEB"/>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942AEB"/>
    <w:pPr>
      <w:widowControl w:val="0"/>
      <w:shd w:val="clear" w:color="auto" w:fill="FFFFFF"/>
      <w:spacing w:after="0" w:line="317" w:lineRule="exact"/>
      <w:ind w:firstLine="700"/>
      <w:jc w:val="both"/>
    </w:pPr>
    <w:rPr>
      <w:rFonts w:ascii="Times New Roman" w:hAnsi="Times New Roman"/>
      <w:i/>
      <w:iCs/>
    </w:rPr>
  </w:style>
  <w:style w:type="paragraph" w:customStyle="1" w:styleId="49">
    <w:name w:val="Основной текст4"/>
    <w:basedOn w:val="a0"/>
    <w:qFormat/>
    <w:rsid w:val="00942AEB"/>
    <w:pPr>
      <w:widowControl w:val="0"/>
      <w:shd w:val="clear" w:color="auto" w:fill="FFFFFF"/>
      <w:spacing w:after="0" w:line="312" w:lineRule="exact"/>
      <w:ind w:hanging="360"/>
      <w:jc w:val="both"/>
    </w:pPr>
    <w:rPr>
      <w:rFonts w:ascii="Times New Roman" w:eastAsia="Times New Roman" w:hAnsi="Times New Roman" w:cs="Times New Roman"/>
      <w:color w:val="000000"/>
      <w:lang w:eastAsia="ru-RU"/>
    </w:rPr>
  </w:style>
  <w:style w:type="paragraph" w:customStyle="1" w:styleId="Style11">
    <w:name w:val="Style11"/>
    <w:basedOn w:val="a0"/>
    <w:uiPriority w:val="99"/>
    <w:rsid w:val="00942AEB"/>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942AEB"/>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character" w:customStyle="1" w:styleId="FontStyle102">
    <w:name w:val="Font Style102"/>
    <w:uiPriority w:val="99"/>
    <w:rsid w:val="00942AEB"/>
    <w:rPr>
      <w:rFonts w:ascii="Times New Roman" w:hAnsi="Times New Roman" w:cs="Times New Roman"/>
      <w:sz w:val="18"/>
      <w:szCs w:val="18"/>
    </w:rPr>
  </w:style>
  <w:style w:type="character" w:customStyle="1" w:styleId="FontStyle103">
    <w:name w:val="Font Style103"/>
    <w:uiPriority w:val="99"/>
    <w:rsid w:val="00942AEB"/>
    <w:rPr>
      <w:rFonts w:ascii="Times New Roman" w:hAnsi="Times New Roman" w:cs="Times New Roman"/>
      <w:b/>
      <w:bCs/>
      <w:sz w:val="18"/>
      <w:szCs w:val="18"/>
    </w:rPr>
  </w:style>
  <w:style w:type="paragraph" w:customStyle="1" w:styleId="Style16">
    <w:name w:val="Style16"/>
    <w:basedOn w:val="a0"/>
    <w:uiPriority w:val="99"/>
    <w:rsid w:val="00942AEB"/>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942AEB"/>
    <w:pPr>
      <w:widowControl w:val="0"/>
      <w:autoSpaceDE w:val="0"/>
      <w:autoSpaceDN w:val="0"/>
      <w:adjustRightInd w:val="0"/>
      <w:spacing w:after="0" w:line="230" w:lineRule="exact"/>
      <w:ind w:hanging="106"/>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942AEB"/>
    <w:pPr>
      <w:widowControl w:val="0"/>
      <w:autoSpaceDE w:val="0"/>
      <w:autoSpaceDN w:val="0"/>
      <w:adjustRightInd w:val="0"/>
      <w:spacing w:after="0" w:line="312" w:lineRule="exact"/>
      <w:ind w:firstLine="715"/>
      <w:jc w:val="both"/>
    </w:pPr>
    <w:rPr>
      <w:rFonts w:ascii="Times New Roman" w:eastAsia="Times New Roman" w:hAnsi="Times New Roman" w:cs="Times New Roman"/>
      <w:sz w:val="24"/>
      <w:szCs w:val="24"/>
      <w:lang w:eastAsia="ru-RU"/>
    </w:rPr>
  </w:style>
  <w:style w:type="paragraph" w:customStyle="1" w:styleId="xl143">
    <w:name w:val="xl143"/>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121">
    <w:name w:val="Нет списка12"/>
    <w:next w:val="a3"/>
    <w:uiPriority w:val="99"/>
    <w:semiHidden/>
    <w:unhideWhenUsed/>
    <w:rsid w:val="00DD2766"/>
  </w:style>
  <w:style w:type="table" w:customStyle="1" w:styleId="122">
    <w:name w:val="Сетка таблицы12"/>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DD2766"/>
  </w:style>
  <w:style w:type="table" w:customStyle="1" w:styleId="311">
    <w:name w:val="Сетка таблицы31"/>
    <w:basedOn w:val="a2"/>
    <w:next w:val="a7"/>
    <w:uiPriority w:val="59"/>
    <w:rsid w:val="00DD2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DD2766"/>
  </w:style>
  <w:style w:type="table" w:customStyle="1" w:styleId="1111">
    <w:name w:val="Сетка таблицы111"/>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DD2766"/>
  </w:style>
  <w:style w:type="table" w:customStyle="1" w:styleId="132">
    <w:name w:val="Сетка таблицы13"/>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DD2766"/>
  </w:style>
  <w:style w:type="table" w:customStyle="1" w:styleId="320">
    <w:name w:val="Сетка таблицы32"/>
    <w:basedOn w:val="a2"/>
    <w:next w:val="a7"/>
    <w:uiPriority w:val="59"/>
    <w:rsid w:val="00DD2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DD2766"/>
  </w:style>
  <w:style w:type="table" w:customStyle="1" w:styleId="1121">
    <w:name w:val="Сетка таблицы112"/>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7"/>
    <w:uiPriority w:val="59"/>
    <w:rsid w:val="00DD27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7"/>
    <w:uiPriority w:val="59"/>
    <w:rsid w:val="00DD2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5">
    <w:name w:val="xl175"/>
    <w:basedOn w:val="a0"/>
    <w:rsid w:val="00DD276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0"/>
    <w:rsid w:val="00DD276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0"/>
    <w:rsid w:val="00DD276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DD276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0"/>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0"/>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DD276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0"/>
    <w:rsid w:val="00DD276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DD276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0"/>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DD276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DD276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0"/>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DD276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DD276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0"/>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0"/>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0"/>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0"/>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DD2766"/>
    <w:rPr>
      <w:rFonts w:ascii="Tahoma" w:hAnsi="Tahoma" w:cs="Times New Roman"/>
      <w:sz w:val="16"/>
    </w:rPr>
  </w:style>
  <w:style w:type="paragraph" w:customStyle="1" w:styleId="1c">
    <w:name w:val="Подпись к таблице1"/>
    <w:basedOn w:val="a0"/>
    <w:uiPriority w:val="99"/>
    <w:rsid w:val="00DD2766"/>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a0"/>
    <w:link w:val="102"/>
    <w:qFormat/>
    <w:rsid w:val="00DD2766"/>
    <w:pPr>
      <w:spacing w:after="0"/>
      <w:jc w:val="center"/>
    </w:pPr>
    <w:rPr>
      <w:rFonts w:ascii="Times New Roman" w:hAnsi="Times New Roman" w:cs="Times New Roman"/>
      <w:sz w:val="20"/>
      <w:szCs w:val="20"/>
    </w:rPr>
  </w:style>
  <w:style w:type="character" w:customStyle="1" w:styleId="102">
    <w:name w:val="Таблички 10 Знак"/>
    <w:basedOn w:val="a1"/>
    <w:link w:val="101"/>
    <w:rsid w:val="00DD2766"/>
    <w:rPr>
      <w:rFonts w:ascii="Times New Roman" w:hAnsi="Times New Roman" w:cs="Times New Roman"/>
      <w:sz w:val="20"/>
      <w:szCs w:val="20"/>
    </w:rPr>
  </w:style>
  <w:style w:type="character" w:styleId="affff7">
    <w:name w:val="Subtle Emphasis"/>
    <w:basedOn w:val="a1"/>
    <w:uiPriority w:val="19"/>
    <w:qFormat/>
    <w:rsid w:val="00DD2766"/>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41751179">
      <w:bodyDiv w:val="1"/>
      <w:marLeft w:val="0"/>
      <w:marRight w:val="0"/>
      <w:marTop w:val="0"/>
      <w:marBottom w:val="0"/>
      <w:divBdr>
        <w:top w:val="none" w:sz="0" w:space="0" w:color="auto"/>
        <w:left w:val="none" w:sz="0" w:space="0" w:color="auto"/>
        <w:bottom w:val="none" w:sz="0" w:space="0" w:color="auto"/>
        <w:right w:val="none" w:sz="0" w:space="0" w:color="auto"/>
      </w:divBdr>
    </w:div>
    <w:div w:id="231962343">
      <w:bodyDiv w:val="1"/>
      <w:marLeft w:val="0"/>
      <w:marRight w:val="0"/>
      <w:marTop w:val="0"/>
      <w:marBottom w:val="0"/>
      <w:divBdr>
        <w:top w:val="none" w:sz="0" w:space="0" w:color="auto"/>
        <w:left w:val="none" w:sz="0" w:space="0" w:color="auto"/>
        <w:bottom w:val="none" w:sz="0" w:space="0" w:color="auto"/>
        <w:right w:val="none" w:sz="0" w:space="0" w:color="auto"/>
      </w:divBdr>
    </w:div>
    <w:div w:id="235866434">
      <w:bodyDiv w:val="1"/>
      <w:marLeft w:val="0"/>
      <w:marRight w:val="0"/>
      <w:marTop w:val="0"/>
      <w:marBottom w:val="0"/>
      <w:divBdr>
        <w:top w:val="none" w:sz="0" w:space="0" w:color="auto"/>
        <w:left w:val="none" w:sz="0" w:space="0" w:color="auto"/>
        <w:bottom w:val="none" w:sz="0" w:space="0" w:color="auto"/>
        <w:right w:val="none" w:sz="0" w:space="0" w:color="auto"/>
      </w:divBdr>
    </w:div>
    <w:div w:id="252202024">
      <w:bodyDiv w:val="1"/>
      <w:marLeft w:val="0"/>
      <w:marRight w:val="0"/>
      <w:marTop w:val="0"/>
      <w:marBottom w:val="0"/>
      <w:divBdr>
        <w:top w:val="none" w:sz="0" w:space="0" w:color="auto"/>
        <w:left w:val="none" w:sz="0" w:space="0" w:color="auto"/>
        <w:bottom w:val="none" w:sz="0" w:space="0" w:color="auto"/>
        <w:right w:val="none" w:sz="0" w:space="0" w:color="auto"/>
      </w:divBdr>
    </w:div>
    <w:div w:id="270934771">
      <w:bodyDiv w:val="1"/>
      <w:marLeft w:val="0"/>
      <w:marRight w:val="0"/>
      <w:marTop w:val="0"/>
      <w:marBottom w:val="0"/>
      <w:divBdr>
        <w:top w:val="none" w:sz="0" w:space="0" w:color="auto"/>
        <w:left w:val="none" w:sz="0" w:space="0" w:color="auto"/>
        <w:bottom w:val="none" w:sz="0" w:space="0" w:color="auto"/>
        <w:right w:val="none" w:sz="0" w:space="0" w:color="auto"/>
      </w:divBdr>
    </w:div>
    <w:div w:id="323707578">
      <w:bodyDiv w:val="1"/>
      <w:marLeft w:val="0"/>
      <w:marRight w:val="0"/>
      <w:marTop w:val="0"/>
      <w:marBottom w:val="0"/>
      <w:divBdr>
        <w:top w:val="none" w:sz="0" w:space="0" w:color="auto"/>
        <w:left w:val="none" w:sz="0" w:space="0" w:color="auto"/>
        <w:bottom w:val="none" w:sz="0" w:space="0" w:color="auto"/>
        <w:right w:val="none" w:sz="0" w:space="0" w:color="auto"/>
      </w:divBdr>
    </w:div>
    <w:div w:id="409470677">
      <w:bodyDiv w:val="1"/>
      <w:marLeft w:val="0"/>
      <w:marRight w:val="0"/>
      <w:marTop w:val="0"/>
      <w:marBottom w:val="0"/>
      <w:divBdr>
        <w:top w:val="none" w:sz="0" w:space="0" w:color="auto"/>
        <w:left w:val="none" w:sz="0" w:space="0" w:color="auto"/>
        <w:bottom w:val="none" w:sz="0" w:space="0" w:color="auto"/>
        <w:right w:val="none" w:sz="0" w:space="0" w:color="auto"/>
      </w:divBdr>
    </w:div>
    <w:div w:id="519508797">
      <w:bodyDiv w:val="1"/>
      <w:marLeft w:val="0"/>
      <w:marRight w:val="0"/>
      <w:marTop w:val="0"/>
      <w:marBottom w:val="0"/>
      <w:divBdr>
        <w:top w:val="none" w:sz="0" w:space="0" w:color="auto"/>
        <w:left w:val="none" w:sz="0" w:space="0" w:color="auto"/>
        <w:bottom w:val="none" w:sz="0" w:space="0" w:color="auto"/>
        <w:right w:val="none" w:sz="0" w:space="0" w:color="auto"/>
      </w:divBdr>
    </w:div>
    <w:div w:id="586041316">
      <w:bodyDiv w:val="1"/>
      <w:marLeft w:val="0"/>
      <w:marRight w:val="0"/>
      <w:marTop w:val="0"/>
      <w:marBottom w:val="0"/>
      <w:divBdr>
        <w:top w:val="none" w:sz="0" w:space="0" w:color="auto"/>
        <w:left w:val="none" w:sz="0" w:space="0" w:color="auto"/>
        <w:bottom w:val="none" w:sz="0" w:space="0" w:color="auto"/>
        <w:right w:val="none" w:sz="0" w:space="0" w:color="auto"/>
      </w:divBdr>
    </w:div>
    <w:div w:id="632177623">
      <w:bodyDiv w:val="1"/>
      <w:marLeft w:val="0"/>
      <w:marRight w:val="0"/>
      <w:marTop w:val="0"/>
      <w:marBottom w:val="0"/>
      <w:divBdr>
        <w:top w:val="none" w:sz="0" w:space="0" w:color="auto"/>
        <w:left w:val="none" w:sz="0" w:space="0" w:color="auto"/>
        <w:bottom w:val="none" w:sz="0" w:space="0" w:color="auto"/>
        <w:right w:val="none" w:sz="0" w:space="0" w:color="auto"/>
      </w:divBdr>
    </w:div>
    <w:div w:id="767383905">
      <w:bodyDiv w:val="1"/>
      <w:marLeft w:val="0"/>
      <w:marRight w:val="0"/>
      <w:marTop w:val="0"/>
      <w:marBottom w:val="0"/>
      <w:divBdr>
        <w:top w:val="none" w:sz="0" w:space="0" w:color="auto"/>
        <w:left w:val="none" w:sz="0" w:space="0" w:color="auto"/>
        <w:bottom w:val="none" w:sz="0" w:space="0" w:color="auto"/>
        <w:right w:val="none" w:sz="0" w:space="0" w:color="auto"/>
      </w:divBdr>
    </w:div>
    <w:div w:id="1088191706">
      <w:bodyDiv w:val="1"/>
      <w:marLeft w:val="0"/>
      <w:marRight w:val="0"/>
      <w:marTop w:val="0"/>
      <w:marBottom w:val="0"/>
      <w:divBdr>
        <w:top w:val="none" w:sz="0" w:space="0" w:color="auto"/>
        <w:left w:val="none" w:sz="0" w:space="0" w:color="auto"/>
        <w:bottom w:val="none" w:sz="0" w:space="0" w:color="auto"/>
        <w:right w:val="none" w:sz="0" w:space="0" w:color="auto"/>
      </w:divBdr>
    </w:div>
    <w:div w:id="1201627403">
      <w:bodyDiv w:val="1"/>
      <w:marLeft w:val="0"/>
      <w:marRight w:val="0"/>
      <w:marTop w:val="0"/>
      <w:marBottom w:val="0"/>
      <w:divBdr>
        <w:top w:val="none" w:sz="0" w:space="0" w:color="auto"/>
        <w:left w:val="none" w:sz="0" w:space="0" w:color="auto"/>
        <w:bottom w:val="none" w:sz="0" w:space="0" w:color="auto"/>
        <w:right w:val="none" w:sz="0" w:space="0" w:color="auto"/>
      </w:divBdr>
    </w:div>
    <w:div w:id="1300308353">
      <w:bodyDiv w:val="1"/>
      <w:marLeft w:val="0"/>
      <w:marRight w:val="0"/>
      <w:marTop w:val="0"/>
      <w:marBottom w:val="0"/>
      <w:divBdr>
        <w:top w:val="none" w:sz="0" w:space="0" w:color="auto"/>
        <w:left w:val="none" w:sz="0" w:space="0" w:color="auto"/>
        <w:bottom w:val="none" w:sz="0" w:space="0" w:color="auto"/>
        <w:right w:val="none" w:sz="0" w:space="0" w:color="auto"/>
      </w:divBdr>
    </w:div>
    <w:div w:id="1451168488">
      <w:bodyDiv w:val="1"/>
      <w:marLeft w:val="0"/>
      <w:marRight w:val="0"/>
      <w:marTop w:val="0"/>
      <w:marBottom w:val="0"/>
      <w:divBdr>
        <w:top w:val="none" w:sz="0" w:space="0" w:color="auto"/>
        <w:left w:val="none" w:sz="0" w:space="0" w:color="auto"/>
        <w:bottom w:val="none" w:sz="0" w:space="0" w:color="auto"/>
        <w:right w:val="none" w:sz="0" w:space="0" w:color="auto"/>
      </w:divBdr>
    </w:div>
    <w:div w:id="1572159507">
      <w:bodyDiv w:val="1"/>
      <w:marLeft w:val="0"/>
      <w:marRight w:val="0"/>
      <w:marTop w:val="0"/>
      <w:marBottom w:val="0"/>
      <w:divBdr>
        <w:top w:val="none" w:sz="0" w:space="0" w:color="auto"/>
        <w:left w:val="none" w:sz="0" w:space="0" w:color="auto"/>
        <w:bottom w:val="none" w:sz="0" w:space="0" w:color="auto"/>
        <w:right w:val="none" w:sz="0" w:space="0" w:color="auto"/>
      </w:divBdr>
    </w:div>
    <w:div w:id="1624535585">
      <w:bodyDiv w:val="1"/>
      <w:marLeft w:val="0"/>
      <w:marRight w:val="0"/>
      <w:marTop w:val="0"/>
      <w:marBottom w:val="0"/>
      <w:divBdr>
        <w:top w:val="none" w:sz="0" w:space="0" w:color="auto"/>
        <w:left w:val="none" w:sz="0" w:space="0" w:color="auto"/>
        <w:bottom w:val="none" w:sz="0" w:space="0" w:color="auto"/>
        <w:right w:val="none" w:sz="0" w:space="0" w:color="auto"/>
      </w:divBdr>
    </w:div>
    <w:div w:id="1628198649">
      <w:bodyDiv w:val="1"/>
      <w:marLeft w:val="0"/>
      <w:marRight w:val="0"/>
      <w:marTop w:val="0"/>
      <w:marBottom w:val="0"/>
      <w:divBdr>
        <w:top w:val="none" w:sz="0" w:space="0" w:color="auto"/>
        <w:left w:val="none" w:sz="0" w:space="0" w:color="auto"/>
        <w:bottom w:val="none" w:sz="0" w:space="0" w:color="auto"/>
        <w:right w:val="none" w:sz="0" w:space="0" w:color="auto"/>
      </w:divBdr>
    </w:div>
    <w:div w:id="1773355160">
      <w:bodyDiv w:val="1"/>
      <w:marLeft w:val="0"/>
      <w:marRight w:val="0"/>
      <w:marTop w:val="0"/>
      <w:marBottom w:val="0"/>
      <w:divBdr>
        <w:top w:val="none" w:sz="0" w:space="0" w:color="auto"/>
        <w:left w:val="none" w:sz="0" w:space="0" w:color="auto"/>
        <w:bottom w:val="none" w:sz="0" w:space="0" w:color="auto"/>
        <w:right w:val="none" w:sz="0" w:space="0" w:color="auto"/>
      </w:divBdr>
    </w:div>
    <w:div w:id="1853686665">
      <w:bodyDiv w:val="1"/>
      <w:marLeft w:val="0"/>
      <w:marRight w:val="0"/>
      <w:marTop w:val="0"/>
      <w:marBottom w:val="0"/>
      <w:divBdr>
        <w:top w:val="none" w:sz="0" w:space="0" w:color="auto"/>
        <w:left w:val="none" w:sz="0" w:space="0" w:color="auto"/>
        <w:bottom w:val="none" w:sz="0" w:space="0" w:color="auto"/>
        <w:right w:val="none" w:sz="0" w:space="0" w:color="auto"/>
      </w:divBdr>
    </w:div>
    <w:div w:id="193724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6.52</c:v>
                </c:pt>
                <c:pt idx="1">
                  <c:v>2.46</c:v>
                </c:pt>
                <c:pt idx="2">
                  <c:v>2.5</c:v>
                </c:pt>
                <c:pt idx="3">
                  <c:v>0.3600000000000001</c:v>
                </c:pt>
                <c:pt idx="4">
                  <c:v>0.14900000000000005</c:v>
                </c:pt>
                <c:pt idx="5">
                  <c:v>1.03</c:v>
                </c:pt>
                <c:pt idx="6">
                  <c:v>0.95000000000000018</c:v>
                </c:pt>
                <c:pt idx="7">
                  <c:v>0.26</c:v>
                </c:pt>
                <c:pt idx="8">
                  <c:v>5.5000000000000021E-2</c:v>
                </c:pt>
                <c:pt idx="9">
                  <c:v>0.16000000000000006</c:v>
                </c:pt>
                <c:pt idx="10">
                  <c:v>2.0699999999999998</c:v>
                </c:pt>
                <c:pt idx="11">
                  <c:v>1.5</c:v>
                </c:pt>
                <c:pt idx="12">
                  <c:v>1.2</c:v>
                </c:pt>
                <c:pt idx="13">
                  <c:v>1.8</c:v>
                </c:pt>
                <c:pt idx="14">
                  <c:v>0.24000000000000005</c:v>
                </c:pt>
                <c:pt idx="15">
                  <c:v>0.86000000000000021</c:v>
                </c:pt>
                <c:pt idx="16">
                  <c:v>1.7200000000000004</c:v>
                </c:pt>
                <c:pt idx="17">
                  <c:v>8.6000000000000049E-2</c:v>
                </c:pt>
                <c:pt idx="18">
                  <c:v>0.17</c:v>
                </c:pt>
                <c:pt idx="19">
                  <c:v>0.52</c:v>
                </c:pt>
              </c:numCache>
            </c:numRef>
          </c:val>
        </c:ser>
        <c:axId val="72963968"/>
        <c:axId val="72965504"/>
      </c:barChart>
      <c:catAx>
        <c:axId val="72963968"/>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72965504"/>
        <c:crosses val="autoZero"/>
        <c:auto val="1"/>
        <c:lblAlgn val="ctr"/>
        <c:lblOffset val="100"/>
      </c:catAx>
      <c:valAx>
        <c:axId val="72965504"/>
        <c:scaling>
          <c:orientation val="minMax"/>
        </c:scaling>
        <c:axPos val="b"/>
        <c:majorGridlines/>
        <c:numFmt formatCode="General" sourceLinked="1"/>
        <c:tickLblPos val="nextTo"/>
        <c:crossAx val="729639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AE12-4EED-4EE4-8C31-1A57EA3A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38839</Words>
  <Characters>221385</Characters>
  <Application>Microsoft Office Word</Application>
  <DocSecurity>0</DocSecurity>
  <Lines>1844</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Владимир-ПК</dc:creator>
  <cp:lastModifiedBy>User</cp:lastModifiedBy>
  <cp:revision>3</cp:revision>
  <cp:lastPrinted>2019-07-04T08:17:00Z</cp:lastPrinted>
  <dcterms:created xsi:type="dcterms:W3CDTF">2019-08-19T05:34:00Z</dcterms:created>
  <dcterms:modified xsi:type="dcterms:W3CDTF">2019-08-19T08:37:00Z</dcterms:modified>
</cp:coreProperties>
</file>