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Default="00674ABE" w:rsidP="00B90045">
            <w:pPr>
              <w:jc w:val="center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>
              <w:rPr>
                <w:b/>
                <w:sz w:val="28"/>
                <w:szCs w:val="28"/>
              </w:rPr>
              <w:t>«</w:t>
            </w:r>
            <w:r w:rsidR="004001CA">
              <w:rPr>
                <w:b/>
                <w:sz w:val="28"/>
                <w:szCs w:val="28"/>
              </w:rPr>
              <w:t>Об определении уполномоченного органа по реализации Поряд</w:t>
            </w:r>
            <w:r w:rsidR="008505EF">
              <w:rPr>
                <w:b/>
                <w:sz w:val="28"/>
                <w:szCs w:val="28"/>
              </w:rPr>
              <w:t>ка определения объема и условий предоставления субсидий некоммерческим организациям, не являющимся муниципальными учреждениями</w:t>
            </w:r>
            <w:r w:rsidR="00C94766">
              <w:rPr>
                <w:b/>
                <w:sz w:val="28"/>
                <w:szCs w:val="28"/>
              </w:rPr>
              <w:t>»</w:t>
            </w:r>
            <w:r w:rsidR="00C94766" w:rsidRPr="00465D6A">
              <w:rPr>
                <w:b/>
                <w:sz w:val="28"/>
                <w:szCs w:val="28"/>
              </w:rPr>
              <w:t xml:space="preserve">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045" w:rsidRDefault="00B9004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F706D5" w:rsidRPr="00B312A5" w:rsidRDefault="00B9004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4001CA" w:rsidP="008505E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001CA">
              <w:rPr>
                <w:sz w:val="24"/>
                <w:szCs w:val="24"/>
              </w:rPr>
              <w:t xml:space="preserve">В соответствии с </w:t>
            </w:r>
            <w:r w:rsidR="008505EF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8505EF">
              <w:rPr>
                <w:sz w:val="24"/>
                <w:szCs w:val="24"/>
              </w:rPr>
              <w:t>Грайворонского</w:t>
            </w:r>
            <w:proofErr w:type="spellEnd"/>
            <w:r w:rsidR="008505EF">
              <w:rPr>
                <w:sz w:val="24"/>
                <w:szCs w:val="24"/>
              </w:rPr>
              <w:t xml:space="preserve"> городского округа от 07 августа 2020 года №504 «Об утверждении Порядка определения объема и условий предоставления субсидий некоммерческим организациям, не являющимся муниципальными учреждениями»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3315D"/>
    <w:rsid w:val="001F3CFA"/>
    <w:rsid w:val="00202E56"/>
    <w:rsid w:val="00365B61"/>
    <w:rsid w:val="004001CA"/>
    <w:rsid w:val="00570E30"/>
    <w:rsid w:val="00674ABE"/>
    <w:rsid w:val="006A329D"/>
    <w:rsid w:val="008505EF"/>
    <w:rsid w:val="00853343"/>
    <w:rsid w:val="008749E8"/>
    <w:rsid w:val="00943468"/>
    <w:rsid w:val="009D2C6B"/>
    <w:rsid w:val="00A27ECC"/>
    <w:rsid w:val="00AB0B95"/>
    <w:rsid w:val="00B90045"/>
    <w:rsid w:val="00BA2BDF"/>
    <w:rsid w:val="00BA44F0"/>
    <w:rsid w:val="00C94766"/>
    <w:rsid w:val="00CF0932"/>
    <w:rsid w:val="00E77522"/>
    <w:rsid w:val="00E96B82"/>
    <w:rsid w:val="00F50A63"/>
    <w:rsid w:val="00F706D5"/>
    <w:rsid w:val="00FE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2020-02-11T10:25:00Z</cp:lastPrinted>
  <dcterms:created xsi:type="dcterms:W3CDTF">2021-03-10T07:59:00Z</dcterms:created>
  <dcterms:modified xsi:type="dcterms:W3CDTF">2021-03-10T07:59:00Z</dcterms:modified>
</cp:coreProperties>
</file>