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D5173" w:rsidRDefault="008D5173" w:rsidP="008D51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Грайворонский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район» Белгородской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области </w:t>
            </w:r>
            <w:r>
              <w:rPr>
                <w:b/>
                <w:bCs/>
                <w:sz w:val="28"/>
                <w:szCs w:val="28"/>
              </w:rPr>
              <w:t>от 20 ноября 2014 года №665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«Об утверждении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муниципальной</w:t>
            </w:r>
            <w: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на 2015-2020 годы» (в редакциях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от 27 июня 2019 года</w:t>
            </w:r>
            <w:r>
              <w:rPr>
                <w:b/>
                <w:bCs/>
                <w:color w:val="000000"/>
                <w:sz w:val="28"/>
                <w:szCs w:val="28"/>
              </w:rPr>
              <w:t>, от 28 мая 2020 года № 343, от 03 сентября 2020 года № 560)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83D79">
              <w:rPr>
                <w:b/>
                <w:sz w:val="24"/>
                <w:szCs w:val="24"/>
              </w:rPr>
              <w:t>0</w:t>
            </w:r>
            <w:r w:rsidR="007804AF">
              <w:rPr>
                <w:b/>
                <w:sz w:val="24"/>
                <w:szCs w:val="24"/>
              </w:rPr>
              <w:t>9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7804AF">
              <w:rPr>
                <w:b/>
                <w:sz w:val="24"/>
                <w:szCs w:val="24"/>
              </w:rPr>
              <w:t>2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78A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20</cp:revision>
  <cp:lastPrinted>2021-04-07T07:09:00Z</cp:lastPrinted>
  <dcterms:created xsi:type="dcterms:W3CDTF">2021-02-20T08:39:00Z</dcterms:created>
  <dcterms:modified xsi:type="dcterms:W3CDTF">2021-04-08T13:29:00Z</dcterms:modified>
</cp:coreProperties>
</file>