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F077D8" w:rsidTr="00482369">
        <w:trPr>
          <w:trHeight w:val="812"/>
        </w:trPr>
        <w:tc>
          <w:tcPr>
            <w:tcW w:w="4503" w:type="dxa"/>
          </w:tcPr>
          <w:p w:rsidR="00041240" w:rsidRPr="00F077D8" w:rsidRDefault="00B32FC7" w:rsidP="00B32FC7">
            <w:pPr>
              <w:snapToGrid w:val="0"/>
              <w:ind w:left="-18" w:right="-3"/>
              <w:jc w:val="both"/>
              <w:rPr>
                <w:b/>
                <w:sz w:val="28"/>
                <w:szCs w:val="28"/>
              </w:rPr>
            </w:pPr>
            <w:r w:rsidRPr="001106D6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1106D6">
              <w:rPr>
                <w:b/>
                <w:sz w:val="28"/>
                <w:szCs w:val="28"/>
              </w:rPr>
              <w:t>в постановление администрации Гр</w:t>
            </w:r>
            <w:r>
              <w:rPr>
                <w:b/>
                <w:sz w:val="28"/>
                <w:szCs w:val="28"/>
              </w:rPr>
              <w:t xml:space="preserve">айворонского городского округа </w:t>
            </w:r>
            <w:r w:rsidRPr="001106D6">
              <w:rPr>
                <w:b/>
                <w:sz w:val="28"/>
                <w:szCs w:val="28"/>
              </w:rPr>
              <w:t xml:space="preserve">от 01 февраля 2019 года №57 </w:t>
            </w:r>
            <w:r w:rsidRPr="00312C74">
              <w:rPr>
                <w:b/>
                <w:sz w:val="28"/>
                <w:szCs w:val="28"/>
              </w:rPr>
              <w:t>(в ред.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2C74">
              <w:rPr>
                <w:b/>
                <w:sz w:val="28"/>
                <w:szCs w:val="28"/>
              </w:rPr>
              <w:t>от 11.09.2020 № 588)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EC5D76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EC5D76">
      <w:pPr>
        <w:tabs>
          <w:tab w:val="left" w:pos="1080"/>
        </w:tabs>
        <w:ind w:firstLine="720"/>
        <w:rPr>
          <w:sz w:val="28"/>
          <w:szCs w:val="28"/>
        </w:rPr>
      </w:pPr>
    </w:p>
    <w:p w:rsidR="00B32FC7" w:rsidRPr="00B32FC7" w:rsidRDefault="00B32FC7" w:rsidP="00B32FC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2FC7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в соответствие </w:t>
      </w:r>
      <w:r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 xml:space="preserve">с действующим законодательством Российской Федерации, руководствуясь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B32FC7">
        <w:rPr>
          <w:rFonts w:ascii="Times New Roman" w:hAnsi="Times New Roman"/>
          <w:sz w:val="28"/>
          <w:szCs w:val="28"/>
        </w:rPr>
        <w:t xml:space="preserve">5 апреля 2013 года №44-ФЗ «О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 xml:space="preserve">и муниципальных нужд» </w:t>
      </w:r>
      <w:proofErr w:type="spellStart"/>
      <w:proofErr w:type="gramStart"/>
      <w:r w:rsidRPr="00B32FC7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32FC7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B32FC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32FC7">
        <w:rPr>
          <w:rFonts w:ascii="Times New Roman" w:hAnsi="Times New Roman"/>
          <w:b/>
          <w:sz w:val="28"/>
          <w:szCs w:val="28"/>
        </w:rPr>
        <w:t xml:space="preserve"> о в л я ю: </w:t>
      </w:r>
    </w:p>
    <w:p w:rsidR="00B32FC7" w:rsidRPr="00B32FC7" w:rsidRDefault="00B32FC7" w:rsidP="00B32FC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32FC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B32FC7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администрации Грайворонского городского округа от 01 февраля 2019 года №57 </w:t>
      </w:r>
      <w:r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>«Об утверждении Положения о единой комиссии по осуществлению закупок путем проведения конкурсов, аукционов, запросов котировок, запросов предложений муниципальных учреждений Грайворонского городского округа»:</w:t>
      </w:r>
    </w:p>
    <w:p w:rsidR="00B32FC7" w:rsidRPr="00B32FC7" w:rsidRDefault="00B32FC7" w:rsidP="00B32FC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B32FC7">
        <w:rPr>
          <w:rFonts w:ascii="Times New Roman" w:hAnsi="Times New Roman"/>
          <w:sz w:val="28"/>
          <w:szCs w:val="28"/>
        </w:rPr>
        <w:t>оложение о единой комиссии по осуществлению закупок путем проведения конкурсов, аукционов, запросов котировок, запросов предложений муниципальных учреждений Грайворонского городского округа»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C7">
        <w:rPr>
          <w:rFonts w:ascii="Times New Roman" w:hAnsi="Times New Roman"/>
          <w:sz w:val="28"/>
          <w:szCs w:val="28"/>
        </w:rPr>
        <w:t>- Положение), утвержденное в пункте 1 названного постановления: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абзац 17 пункта 1.2. </w:t>
      </w:r>
      <w:r>
        <w:rPr>
          <w:sz w:val="28"/>
          <w:szCs w:val="28"/>
        </w:rPr>
        <w:t>Положения</w:t>
      </w:r>
      <w:r w:rsidRPr="00B32FC7">
        <w:rPr>
          <w:sz w:val="28"/>
          <w:szCs w:val="28"/>
        </w:rPr>
        <w:t xml:space="preserve"> изложить в следующей редакции: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«- электронная площадка - сайт в информационн</w:t>
      </w:r>
      <w:proofErr w:type="gramStart"/>
      <w:r w:rsidRPr="00B32FC7">
        <w:rPr>
          <w:sz w:val="28"/>
          <w:szCs w:val="28"/>
        </w:rPr>
        <w:t>о-</w:t>
      </w:r>
      <w:proofErr w:type="gramEnd"/>
      <w:r w:rsidRPr="00B32FC7">
        <w:rPr>
          <w:sz w:val="28"/>
          <w:szCs w:val="28"/>
        </w:rPr>
        <w:t xml:space="preserve"> телекоммуникационной сети «Интернет», соответствующий установленным </w:t>
      </w:r>
      <w:r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в соответствии с пунктами 1 и 2 части 2 статьи 24.1 Федерального закона </w:t>
      </w:r>
      <w:r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от 05.04.2013 №44-ФЗ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</w:t>
      </w:r>
      <w:r>
        <w:rPr>
          <w:sz w:val="28"/>
          <w:szCs w:val="28"/>
        </w:rPr>
        <w:br/>
      </w:r>
      <w:r w:rsidRPr="00B32FC7">
        <w:rPr>
          <w:sz w:val="28"/>
          <w:szCs w:val="28"/>
        </w:rPr>
        <w:t>у единственного поставщика в электронной форме на сумму, предусмотренную частью 12 статьи 93 Федерального закона от 05.04.2013 №44-ФЗ</w:t>
      </w:r>
      <w:proofErr w:type="gramStart"/>
      <w:r w:rsidRPr="00B32FC7">
        <w:rPr>
          <w:sz w:val="28"/>
          <w:szCs w:val="28"/>
        </w:rPr>
        <w:t>;»</w:t>
      </w:r>
      <w:proofErr w:type="gramEnd"/>
      <w:r w:rsidRPr="00B32FC7">
        <w:rPr>
          <w:sz w:val="28"/>
          <w:szCs w:val="28"/>
        </w:rPr>
        <w:t>;</w:t>
      </w:r>
    </w:p>
    <w:p w:rsidR="00B32FC7" w:rsidRPr="00B32FC7" w:rsidRDefault="00B32FC7" w:rsidP="00B32FC7">
      <w:pPr>
        <w:pStyle w:val="41"/>
        <w:shd w:val="clear" w:color="auto" w:fill="auto"/>
        <w:tabs>
          <w:tab w:val="left" w:pos="1005"/>
          <w:tab w:val="left" w:pos="1276"/>
        </w:tabs>
        <w:spacing w:before="0" w:line="317" w:lineRule="exact"/>
        <w:ind w:firstLine="709"/>
        <w:jc w:val="both"/>
        <w:rPr>
          <w:rStyle w:val="40"/>
          <w:rFonts w:ascii="Times New Roman" w:hAnsi="Times New Roman" w:cs="Times New Roman"/>
          <w:sz w:val="28"/>
          <w:szCs w:val="28"/>
        </w:rPr>
      </w:pPr>
      <w:r w:rsidRPr="00B32FC7">
        <w:rPr>
          <w:rFonts w:ascii="Times New Roman" w:hAnsi="Times New Roman" w:cs="Times New Roman"/>
          <w:sz w:val="28"/>
          <w:szCs w:val="28"/>
        </w:rPr>
        <w:t>в разделе 2 Положени</w:t>
      </w:r>
      <w:r>
        <w:rPr>
          <w:rFonts w:ascii="Times New Roman" w:hAnsi="Times New Roman" w:cs="Times New Roman"/>
          <w:sz w:val="28"/>
          <w:szCs w:val="28"/>
        </w:rPr>
        <w:t>я слова «(ред. от 24.04.2020 год</w:t>
      </w:r>
      <w:r w:rsidRPr="00B32FC7">
        <w:rPr>
          <w:rFonts w:ascii="Times New Roman" w:hAnsi="Times New Roman" w:cs="Times New Roman"/>
          <w:sz w:val="28"/>
          <w:szCs w:val="28"/>
        </w:rPr>
        <w:t xml:space="preserve">а)» исключить;  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пункт 4.1.6 раздела 4 Положения изложить в следующей редакции: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lastRenderedPageBreak/>
        <w:t xml:space="preserve">«4.1.6. </w:t>
      </w:r>
      <w:proofErr w:type="gramStart"/>
      <w:r w:rsidRPr="00B32FC7">
        <w:rPr>
          <w:sz w:val="28"/>
          <w:szCs w:val="28"/>
        </w:rPr>
        <w:t xml:space="preserve">Единая комиссия отклоняет заявку на участие в конкурсе в случае, если участник конкурса, подавший ее, не соответствует требованиям </w:t>
      </w:r>
      <w:r>
        <w:rPr>
          <w:sz w:val="28"/>
          <w:szCs w:val="28"/>
        </w:rPr>
        <w:br/>
      </w:r>
      <w:r w:rsidRPr="00B32FC7">
        <w:rPr>
          <w:sz w:val="28"/>
          <w:szCs w:val="28"/>
        </w:rPr>
        <w:t>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предоставившим обеспечение такой заявки, а также в случаях, предусмотренных нормативными правовыми актами, принятыми в соответствии со статьей</w:t>
      </w:r>
      <w:proofErr w:type="gramEnd"/>
      <w:r w:rsidRPr="00B32FC7">
        <w:rPr>
          <w:sz w:val="28"/>
          <w:szCs w:val="28"/>
        </w:rPr>
        <w:t xml:space="preserve"> 14 Закона </w:t>
      </w:r>
      <w:r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от 05.04.2013 №44-ФЗ. Не подлежит отклонению заявка </w:t>
      </w:r>
      <w:proofErr w:type="gramStart"/>
      <w:r w:rsidRPr="00B32FC7">
        <w:rPr>
          <w:sz w:val="28"/>
          <w:szCs w:val="28"/>
        </w:rPr>
        <w:t xml:space="preserve">на участие в конкурсе </w:t>
      </w:r>
      <w:r>
        <w:rPr>
          <w:sz w:val="28"/>
          <w:szCs w:val="28"/>
        </w:rPr>
        <w:br/>
      </w:r>
      <w:r w:rsidRPr="00B32FC7">
        <w:rPr>
          <w:sz w:val="28"/>
          <w:szCs w:val="28"/>
        </w:rPr>
        <w:t>в связи с отсутствием в ней документо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предусмотренных подпунктами «</w:t>
      </w:r>
      <w:r w:rsidRPr="00B32FC7">
        <w:rPr>
          <w:sz w:val="28"/>
          <w:szCs w:val="28"/>
        </w:rPr>
        <w:t>ж</w:t>
      </w:r>
      <w:r>
        <w:rPr>
          <w:sz w:val="28"/>
          <w:szCs w:val="28"/>
        </w:rPr>
        <w:t>»</w:t>
      </w:r>
      <w:r w:rsidRPr="00B32FC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и </w:t>
      </w:r>
      <w:r>
        <w:rPr>
          <w:sz w:val="28"/>
          <w:szCs w:val="28"/>
        </w:rPr>
        <w:t>«</w:t>
      </w:r>
      <w:proofErr w:type="spellStart"/>
      <w:r w:rsidRPr="00B32FC7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</w:t>
      </w:r>
      <w:r w:rsidRPr="00B32FC7">
        <w:rPr>
          <w:sz w:val="28"/>
          <w:szCs w:val="28"/>
        </w:rPr>
        <w:t xml:space="preserve"> пункта 1 части 2 статьи 51 Закона от 05.04.2013 №44-ФЗ, за исключением случая закупки товара, работы, услуги, в отношении которых установлен запрет, предусмотренный статьей 14 Закона от 05.04.2013 №44-ФЗ.»;</w:t>
      </w:r>
    </w:p>
    <w:p w:rsidR="00B32FC7" w:rsidRPr="00B32FC7" w:rsidRDefault="00B32FC7" w:rsidP="00B32FC7">
      <w:pPr>
        <w:pStyle w:val="ab"/>
        <w:tabs>
          <w:tab w:val="left" w:pos="720"/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пункт 4.1.11 раздела 4 Положения изложить в следующей редакции: </w:t>
      </w:r>
    </w:p>
    <w:p w:rsidR="00B32FC7" w:rsidRPr="00B32FC7" w:rsidRDefault="00B32FC7" w:rsidP="00B32FC7">
      <w:pPr>
        <w:pStyle w:val="ab"/>
        <w:tabs>
          <w:tab w:val="left" w:pos="720"/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ab/>
        <w:t xml:space="preserve">«4.1.11. Протоколы, указанные в </w:t>
      </w:r>
      <w:proofErr w:type="spellStart"/>
      <w:r w:rsidR="004D31B2">
        <w:rPr>
          <w:sz w:val="28"/>
          <w:szCs w:val="28"/>
        </w:rPr>
        <w:t>п</w:t>
      </w:r>
      <w:r w:rsidRPr="00B32FC7">
        <w:rPr>
          <w:sz w:val="28"/>
          <w:szCs w:val="28"/>
        </w:rPr>
        <w:t>п</w:t>
      </w:r>
      <w:proofErr w:type="spellEnd"/>
      <w:r w:rsidRPr="00B32FC7">
        <w:rPr>
          <w:sz w:val="28"/>
          <w:szCs w:val="28"/>
        </w:rPr>
        <w:t>. 4.1.9 и 4.1.10 настоящего Положения, составляются в двух экземплярах, которые подписываются всеми присутствующими членами Единой комиссии.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proofErr w:type="gramStart"/>
      <w:r w:rsidRPr="00B32FC7">
        <w:rPr>
          <w:sz w:val="28"/>
          <w:szCs w:val="28"/>
        </w:rPr>
        <w:t>Один экземпляр каждого из этих протоколов хранится у заказчика, другой экземпляр в течение трех рабочих дней с даты его подписания направляется победителю конкурса или участнику конкурса, подавшему единственную заявку на участие в конкурсе, с приложением проекта контракта, который составляется путем включения в данный проект условий контракта, предложенных победителем конкурса или участником конкурса, подавшим единственную заявку на участие в конкурсе.</w:t>
      </w:r>
      <w:proofErr w:type="gramEnd"/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Протокол рассмотрения и оценки заявок на участие в конкурсе, протокол рассмотрения единственной заявки на участие в конкурсе размещаются заказчиком в единой информационной системе не позднее рабочего дня, следующего за датой подписания указанных протоколов</w:t>
      </w:r>
      <w:proofErr w:type="gramStart"/>
      <w:r w:rsidRPr="00B32FC7">
        <w:rPr>
          <w:sz w:val="28"/>
          <w:szCs w:val="28"/>
        </w:rPr>
        <w:t>.»;</w:t>
      </w:r>
      <w:proofErr w:type="gramEnd"/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абзац первый пункта 4.4.3 раздела 4 Положения изложить в следующей редакции: 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«4.4.3. На втором этапе двухэтапного конкурса Единая комиссия предлагает всем участникам двухэтапного конкурса, принявшим участие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>в проведении его первого этапа, представить окончательные заявки на участие в двухэтапном конкурсе с указанием предложения о цене контракта, сумме цен единиц товара, работы, услуги с учетом уточненных после первого этапа такого конкурса условий закупки. При этом заказчиком устанавливается требование об обеспечении указанных заявок в соответствии с положениями статьи 44 Федерального закона от 05.04.2013 №44-ФЗ.»;</w:t>
      </w:r>
    </w:p>
    <w:p w:rsidR="00B32FC7" w:rsidRPr="00B32FC7" w:rsidRDefault="00B32FC7" w:rsidP="004D31B2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пункты 4.7.5 </w:t>
      </w:r>
      <w:r w:rsidR="004D31B2">
        <w:rPr>
          <w:sz w:val="28"/>
          <w:szCs w:val="28"/>
        </w:rPr>
        <w:t xml:space="preserve">и 4.7.6 </w:t>
      </w:r>
      <w:r w:rsidRPr="00B32FC7">
        <w:rPr>
          <w:sz w:val="28"/>
          <w:szCs w:val="28"/>
        </w:rPr>
        <w:t>раздела 4 Положения</w:t>
      </w:r>
      <w:r w:rsidR="004D31B2">
        <w:rPr>
          <w:sz w:val="28"/>
          <w:szCs w:val="28"/>
        </w:rPr>
        <w:t xml:space="preserve"> </w:t>
      </w:r>
      <w:r w:rsidRPr="00B32FC7">
        <w:rPr>
          <w:sz w:val="28"/>
          <w:szCs w:val="28"/>
        </w:rPr>
        <w:t xml:space="preserve">изложить в следующей редакции: 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«4.7.5. Результаты рассмотрения и оценки заявок на участие в запросе котировок оформляются протоколом, в котором содержатся информация: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18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о заказчике</w:t>
      </w:r>
      <w:r w:rsidR="004D31B2">
        <w:rPr>
          <w:sz w:val="28"/>
          <w:szCs w:val="28"/>
        </w:rPr>
        <w:t>;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23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о существенных условиях контракта</w:t>
      </w:r>
      <w:r w:rsidR="004D31B2">
        <w:rPr>
          <w:sz w:val="28"/>
          <w:szCs w:val="28"/>
        </w:rPr>
        <w:t>;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23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proofErr w:type="gramStart"/>
      <w:r w:rsidRPr="00B32FC7">
        <w:rPr>
          <w:sz w:val="28"/>
          <w:szCs w:val="28"/>
        </w:rPr>
        <w:t>о</w:t>
      </w:r>
      <w:proofErr w:type="gramEnd"/>
      <w:r w:rsidRPr="00B32FC7">
        <w:rPr>
          <w:sz w:val="28"/>
          <w:szCs w:val="28"/>
        </w:rPr>
        <w:t xml:space="preserve"> всех участниках, подавших заявки на участие в запросе котировок</w:t>
      </w:r>
      <w:r w:rsidR="004D31B2">
        <w:rPr>
          <w:sz w:val="28"/>
          <w:szCs w:val="28"/>
        </w:rPr>
        <w:t>;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51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proofErr w:type="gramStart"/>
      <w:r w:rsidRPr="00B32FC7">
        <w:rPr>
          <w:sz w:val="28"/>
          <w:szCs w:val="28"/>
        </w:rPr>
        <w:lastRenderedPageBreak/>
        <w:t>об отклоненных заявках на участие в запросе котировок с обоснованием причин отклонения (в том числе с указанием положений Федерального закона от 05.04.2013 №44-ФЗ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</w:t>
      </w:r>
      <w:proofErr w:type="gramEnd"/>
      <w:r w:rsidRPr="00B32FC7">
        <w:rPr>
          <w:sz w:val="28"/>
          <w:szCs w:val="28"/>
        </w:rPr>
        <w:t xml:space="preserve"> законов и иных нормативных правовых актов, послуживших основанием для отклонения заявок на участие в запросе котировок)</w:t>
      </w:r>
      <w:r w:rsidR="004D31B2">
        <w:rPr>
          <w:sz w:val="28"/>
          <w:szCs w:val="28"/>
        </w:rPr>
        <w:t>;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23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предложение о наиболее низкой цене товара, работы или услуги</w:t>
      </w:r>
      <w:r w:rsidR="004D31B2">
        <w:rPr>
          <w:sz w:val="28"/>
          <w:szCs w:val="28"/>
        </w:rPr>
        <w:t>;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18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наименьшей сумме цен единиц товара, работы, услуги</w:t>
      </w:r>
      <w:r w:rsidR="004D31B2">
        <w:rPr>
          <w:sz w:val="28"/>
          <w:szCs w:val="28"/>
        </w:rPr>
        <w:t>;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28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информация о победителе запроса котировок</w:t>
      </w:r>
      <w:r w:rsidR="004D31B2">
        <w:rPr>
          <w:sz w:val="28"/>
          <w:szCs w:val="28"/>
        </w:rPr>
        <w:t>;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66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proofErr w:type="gramStart"/>
      <w:r w:rsidRPr="00B32FC7">
        <w:rPr>
          <w:sz w:val="28"/>
          <w:szCs w:val="28"/>
        </w:rPr>
        <w:t xml:space="preserve">об участнике запроса котировок, предложившем в заявке на участие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>в запросе котировок цену контракта, сумму цен единиц товара, работы, услуги такую же, как и победитель запроса котировок, или об участнике запроса котировок, предложение которого содержит лучшие условия по цене контракта, сумме цен единиц товара, работы, услуги, следующие после предложенных победителем запроса котировок условий.</w:t>
      </w:r>
      <w:proofErr w:type="gramEnd"/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4.7.6.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proofErr w:type="gramStart"/>
      <w:r w:rsidRPr="00B32FC7">
        <w:rPr>
          <w:sz w:val="28"/>
          <w:szCs w:val="28"/>
        </w:rPr>
        <w:t xml:space="preserve">Указанный протокол составляется в двух экземплярах, один из которых остается у заказчика, другой в течение двух рабочих дней с даты подписания указанного протокола передается победителю запроса котировок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с приложением проекта контракта, который составляется путем включения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в него условий исполнения контракта, предусмотренных извещением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>о проведении запроса котировок, наименования, характеристик, страны происхождения поставляемого товара (в случае осуществления закупки товара, в том числе</w:t>
      </w:r>
      <w:proofErr w:type="gramEnd"/>
      <w:r w:rsidRPr="00B32FC7">
        <w:rPr>
          <w:sz w:val="28"/>
          <w:szCs w:val="28"/>
        </w:rPr>
        <w:t xml:space="preserve"> поставляемого заказчику при выполнении закупаемых работ, оказании закупаемых услуг) и цены контракта, суммы цен единиц товара, работы, услуги, предложенных победителем запроса котировок в заявке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>на участие в запросе котировок</w:t>
      </w:r>
      <w:proofErr w:type="gramStart"/>
      <w:r w:rsidRPr="00B32FC7">
        <w:rPr>
          <w:sz w:val="28"/>
          <w:szCs w:val="28"/>
        </w:rPr>
        <w:t>.»;</w:t>
      </w:r>
      <w:proofErr w:type="gramEnd"/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пункт 4.8 раздела 4 Положения  изложить в следующей редакции: 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«4.8. </w:t>
      </w:r>
      <w:r w:rsidRPr="00B32FC7">
        <w:rPr>
          <w:b/>
          <w:sz w:val="28"/>
          <w:szCs w:val="28"/>
        </w:rPr>
        <w:t>Запрос котировок в электронной форме.</w:t>
      </w:r>
      <w:r w:rsidRPr="00B32FC7">
        <w:rPr>
          <w:sz w:val="28"/>
          <w:szCs w:val="28"/>
        </w:rPr>
        <w:t xml:space="preserve"> 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4.8.1. Не позднее одного рабочего дня со дня, следующего за датой окончания срока подачи заявок на участие в запросе котировок в электронной форме, установленной в извещении о проведении запроса котировок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>в электронной форме, члены комиссии по осуществлению закупок:</w:t>
      </w:r>
      <w:bookmarkStart w:id="0" w:name="Par2"/>
      <w:bookmarkEnd w:id="0"/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proofErr w:type="gramStart"/>
      <w:r w:rsidRPr="00B32FC7">
        <w:rPr>
          <w:sz w:val="28"/>
          <w:szCs w:val="28"/>
        </w:rPr>
        <w:t xml:space="preserve">а) рассматривают заявку, информацию и документы, направленные оператором электронной площадки в соответствии с </w:t>
      </w:r>
      <w:hyperlink r:id="rId8" w:history="1">
        <w:r w:rsidRPr="00B32FC7">
          <w:rPr>
            <w:sz w:val="28"/>
            <w:szCs w:val="28"/>
          </w:rPr>
          <w:t>частью 9</w:t>
        </w:r>
      </w:hyperlink>
      <w:r w:rsidRPr="00B32FC7">
        <w:rPr>
          <w:sz w:val="28"/>
          <w:szCs w:val="28"/>
        </w:rPr>
        <w:t xml:space="preserve"> статьи 82.1 Закона от 05.04.2013 №44-ФЗ</w:t>
      </w:r>
      <w:r w:rsidR="004D31B2">
        <w:rPr>
          <w:sz w:val="28"/>
          <w:szCs w:val="28"/>
        </w:rPr>
        <w:t>,</w:t>
      </w:r>
      <w:r w:rsidRPr="00B32FC7">
        <w:rPr>
          <w:sz w:val="28"/>
          <w:szCs w:val="28"/>
        </w:rPr>
        <w:t xml:space="preserve"> и принимают решение о соответствии заявки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на участие в запросе котировок в электронной форме требованиям, установленным в извещении о проведении запроса котировок в электронной форме, или об отклонении заявки на участие в запросе котировок в электронной </w:t>
      </w:r>
      <w:r w:rsidRPr="00B32FC7">
        <w:rPr>
          <w:sz w:val="28"/>
          <w:szCs w:val="28"/>
        </w:rPr>
        <w:lastRenderedPageBreak/>
        <w:t>форме по основаниям</w:t>
      </w:r>
      <w:proofErr w:type="gramEnd"/>
      <w:r w:rsidRPr="00B32FC7">
        <w:rPr>
          <w:sz w:val="28"/>
          <w:szCs w:val="28"/>
        </w:rPr>
        <w:t xml:space="preserve">, </w:t>
      </w:r>
      <w:proofErr w:type="gramStart"/>
      <w:r w:rsidRPr="00B32FC7">
        <w:rPr>
          <w:sz w:val="28"/>
          <w:szCs w:val="28"/>
        </w:rPr>
        <w:t>предусмотренным</w:t>
      </w:r>
      <w:proofErr w:type="gramEnd"/>
      <w:r w:rsidRPr="00B32FC7">
        <w:rPr>
          <w:sz w:val="28"/>
          <w:szCs w:val="28"/>
        </w:rPr>
        <w:t xml:space="preserve"> </w:t>
      </w:r>
      <w:hyperlink w:anchor="Par6" w:history="1">
        <w:r w:rsidRPr="00B32FC7">
          <w:rPr>
            <w:sz w:val="28"/>
            <w:szCs w:val="28"/>
          </w:rPr>
          <w:t>частью 11</w:t>
        </w:r>
      </w:hyperlink>
      <w:r w:rsidRPr="00B32FC7">
        <w:rPr>
          <w:sz w:val="28"/>
          <w:szCs w:val="28"/>
        </w:rPr>
        <w:t xml:space="preserve"> статьи 82.1 Закона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>от 05.04.2013 №44-ФЗ;</w:t>
      </w:r>
      <w:bookmarkStart w:id="1" w:name="Par3"/>
      <w:bookmarkEnd w:id="1"/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proofErr w:type="gramStart"/>
      <w:r w:rsidRPr="00B32FC7">
        <w:rPr>
          <w:sz w:val="28"/>
          <w:szCs w:val="28"/>
        </w:rPr>
        <w:t xml:space="preserve">б) на основании решения, предусмотренного </w:t>
      </w:r>
      <w:hyperlink w:anchor="Par2" w:history="1">
        <w:r w:rsidRPr="00B32FC7">
          <w:rPr>
            <w:sz w:val="28"/>
            <w:szCs w:val="28"/>
          </w:rPr>
          <w:t xml:space="preserve">подпунктом </w:t>
        </w:r>
        <w:r w:rsidR="004D31B2">
          <w:rPr>
            <w:sz w:val="28"/>
            <w:szCs w:val="28"/>
          </w:rPr>
          <w:t>«</w:t>
        </w:r>
        <w:r w:rsidRPr="00B32FC7">
          <w:rPr>
            <w:sz w:val="28"/>
            <w:szCs w:val="28"/>
          </w:rPr>
          <w:t>а</w:t>
        </w:r>
        <w:r w:rsidR="004D31B2">
          <w:rPr>
            <w:sz w:val="28"/>
            <w:szCs w:val="28"/>
          </w:rPr>
          <w:t>»</w:t>
        </w:r>
      </w:hyperlink>
      <w:r w:rsidRPr="00B32FC7">
        <w:rPr>
          <w:sz w:val="28"/>
          <w:szCs w:val="28"/>
        </w:rPr>
        <w:t xml:space="preserve"> настоящего пункта, присваивают каждой заявке на участие в запросе котировок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в электронной форме, которая не отклонена в соответствии с требованиями </w:t>
      </w:r>
      <w:hyperlink w:anchor="Par6" w:history="1">
        <w:r w:rsidRPr="00B32FC7">
          <w:rPr>
            <w:sz w:val="28"/>
            <w:szCs w:val="28"/>
          </w:rPr>
          <w:t>части 11</w:t>
        </w:r>
      </w:hyperlink>
      <w:r w:rsidRPr="00B32FC7">
        <w:rPr>
          <w:sz w:val="28"/>
          <w:szCs w:val="28"/>
        </w:rPr>
        <w:t xml:space="preserve"> статьи 82.1 Закона от 05.04.2013 №44-ФЗ, порядковый номер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в порядке возрастания цены контракта, суммы цен единиц товара, работы, услуги (в случае, предусмотренном </w:t>
      </w:r>
      <w:hyperlink r:id="rId9" w:history="1">
        <w:r w:rsidRPr="00B32FC7">
          <w:rPr>
            <w:sz w:val="28"/>
            <w:szCs w:val="28"/>
          </w:rPr>
          <w:t>частью 24 статьи 22</w:t>
        </w:r>
      </w:hyperlink>
      <w:r w:rsidRPr="00B32FC7">
        <w:rPr>
          <w:sz w:val="28"/>
          <w:szCs w:val="28"/>
        </w:rPr>
        <w:t xml:space="preserve"> Закона от 05.04.2013 №44-ФЗ), предложенных</w:t>
      </w:r>
      <w:proofErr w:type="gramEnd"/>
      <w:r w:rsidRPr="00B32FC7">
        <w:rPr>
          <w:sz w:val="28"/>
          <w:szCs w:val="28"/>
        </w:rPr>
        <w:t xml:space="preserve"> в заявке на участие в запросе котировок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в электронной форме, и с учетом положений нормативных правовых актов, принятых в соответствии со </w:t>
      </w:r>
      <w:hyperlink r:id="rId10" w:history="1">
        <w:r w:rsidRPr="00B32FC7">
          <w:rPr>
            <w:sz w:val="28"/>
            <w:szCs w:val="28"/>
          </w:rPr>
          <w:t>статьей 14</w:t>
        </w:r>
      </w:hyperlink>
      <w:r w:rsidRPr="00B32FC7">
        <w:rPr>
          <w:sz w:val="28"/>
          <w:szCs w:val="28"/>
        </w:rPr>
        <w:t xml:space="preserve"> Закона от 05.04.2013 №44-ФЗ. Победителем запроса котировок в электронной форме признается участник закупки, заявке на участие в запросе </w:t>
      </w:r>
      <w:proofErr w:type="gramStart"/>
      <w:r w:rsidRPr="00B32FC7">
        <w:rPr>
          <w:sz w:val="28"/>
          <w:szCs w:val="28"/>
        </w:rPr>
        <w:t>котировок</w:t>
      </w:r>
      <w:proofErr w:type="gramEnd"/>
      <w:r w:rsidRPr="00B32FC7">
        <w:rPr>
          <w:sz w:val="28"/>
          <w:szCs w:val="28"/>
        </w:rPr>
        <w:t xml:space="preserve"> в электронной форме которого присвоен первый номер. В случае</w:t>
      </w:r>
      <w:proofErr w:type="gramStart"/>
      <w:r w:rsidRPr="00B32FC7">
        <w:rPr>
          <w:sz w:val="28"/>
          <w:szCs w:val="28"/>
        </w:rPr>
        <w:t>,</w:t>
      </w:r>
      <w:proofErr w:type="gramEnd"/>
      <w:r w:rsidRPr="00B32FC7">
        <w:rPr>
          <w:sz w:val="28"/>
          <w:szCs w:val="28"/>
        </w:rPr>
        <w:t xml:space="preserve"> если в нескольких заявках на участие </w:t>
      </w:r>
      <w:r w:rsidR="00E76047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в запросе котировок в электронной форме содержатся одинаковые предложения, предусмотренные </w:t>
      </w:r>
      <w:hyperlink r:id="rId11" w:history="1">
        <w:r w:rsidRPr="00B32FC7">
          <w:rPr>
            <w:sz w:val="28"/>
            <w:szCs w:val="28"/>
          </w:rPr>
          <w:t>пунктом 3 части 5</w:t>
        </w:r>
      </w:hyperlink>
      <w:r w:rsidRPr="00B32FC7">
        <w:rPr>
          <w:sz w:val="28"/>
          <w:szCs w:val="28"/>
        </w:rPr>
        <w:t xml:space="preserve"> статьи 82.1 Закона </w:t>
      </w:r>
      <w:r w:rsidR="00E76047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от 05.04.2013 №44-ФЗ, меньший порядковый номер присваивается заявке </w:t>
      </w:r>
      <w:r w:rsidR="00E76047">
        <w:rPr>
          <w:sz w:val="28"/>
          <w:szCs w:val="28"/>
        </w:rPr>
        <w:br/>
      </w:r>
      <w:r w:rsidRPr="00B32FC7">
        <w:rPr>
          <w:sz w:val="28"/>
          <w:szCs w:val="28"/>
        </w:rPr>
        <w:t>на участие в запросе котировок в электронной форме, которая поступила ранее других таких заявок;</w:t>
      </w:r>
    </w:p>
    <w:p w:rsidR="00B32FC7" w:rsidRPr="00B32FC7" w:rsidRDefault="00B32FC7" w:rsidP="00B32FC7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"/>
      <w:bookmarkEnd w:id="2"/>
      <w:r w:rsidRPr="00B32FC7">
        <w:rPr>
          <w:rFonts w:ascii="Times New Roman" w:hAnsi="Times New Roman"/>
          <w:sz w:val="28"/>
          <w:szCs w:val="28"/>
        </w:rPr>
        <w:t>в)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форме;</w:t>
      </w:r>
    </w:p>
    <w:p w:rsidR="00B32FC7" w:rsidRPr="00B32FC7" w:rsidRDefault="00B32FC7" w:rsidP="00B32FC7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6"/>
      <w:bookmarkEnd w:id="3"/>
      <w:r w:rsidRPr="00B32FC7">
        <w:rPr>
          <w:rFonts w:ascii="Times New Roman" w:hAnsi="Times New Roman"/>
          <w:sz w:val="28"/>
          <w:szCs w:val="28"/>
        </w:rPr>
        <w:t xml:space="preserve">4.8.2. Запрос котировок в электронной форме признается </w:t>
      </w:r>
      <w:r w:rsidR="00E76047"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>не состоявшимся в случае, если на участие в запросе котировок в электронной форме:</w:t>
      </w:r>
    </w:p>
    <w:p w:rsidR="00B32FC7" w:rsidRPr="00B32FC7" w:rsidRDefault="00B32FC7" w:rsidP="00B32FC7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32FC7">
        <w:rPr>
          <w:rFonts w:ascii="Times New Roman" w:hAnsi="Times New Roman"/>
          <w:sz w:val="28"/>
          <w:szCs w:val="28"/>
        </w:rPr>
        <w:t xml:space="preserve">1) подана только одна заявка на участие в запросе котировок </w:t>
      </w:r>
      <w:r w:rsidR="00E76047"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 xml:space="preserve">в электронной форме или только одна заявка на участие в запросе котировок </w:t>
      </w:r>
      <w:r w:rsidR="00E76047"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>в электронной форме признана соответствующей требованиям, установленным в извещении о проведении запроса котировок в электронной форме;</w:t>
      </w:r>
    </w:p>
    <w:p w:rsidR="00B32FC7" w:rsidRPr="00B32FC7" w:rsidRDefault="00B32FC7" w:rsidP="00B32FC7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32FC7">
        <w:rPr>
          <w:rFonts w:ascii="Times New Roman" w:hAnsi="Times New Roman"/>
          <w:sz w:val="28"/>
          <w:szCs w:val="28"/>
        </w:rPr>
        <w:t xml:space="preserve">2) не подано ни одной заявки на участие в запросе котировок </w:t>
      </w:r>
      <w:r w:rsidR="00E76047"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 xml:space="preserve">в электронной форме или все поданные заявки на участие в запросе котировок </w:t>
      </w:r>
      <w:r w:rsidR="00E76047"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>в электронной форме отклонены</w:t>
      </w:r>
      <w:proofErr w:type="gramStart"/>
      <w:r w:rsidRPr="00B32FC7">
        <w:rPr>
          <w:rFonts w:ascii="Times New Roman" w:hAnsi="Times New Roman"/>
          <w:sz w:val="28"/>
          <w:szCs w:val="28"/>
        </w:rPr>
        <w:t>.».</w:t>
      </w:r>
      <w:proofErr w:type="gramEnd"/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2. Опубликовать настоящее постановление в газете «Родной край»                    и сетевом издании «Родной край 31» (</w:t>
      </w:r>
      <w:proofErr w:type="spellStart"/>
      <w:r w:rsidRPr="00B32FC7">
        <w:rPr>
          <w:sz w:val="28"/>
          <w:szCs w:val="28"/>
          <w:lang w:val="en-US"/>
        </w:rPr>
        <w:t>rodkray</w:t>
      </w:r>
      <w:proofErr w:type="spellEnd"/>
      <w:r w:rsidRPr="00B32FC7">
        <w:rPr>
          <w:sz w:val="28"/>
          <w:szCs w:val="28"/>
        </w:rPr>
        <w:t>31.</w:t>
      </w:r>
      <w:proofErr w:type="spellStart"/>
      <w:r w:rsidRPr="00B32FC7">
        <w:rPr>
          <w:sz w:val="28"/>
          <w:szCs w:val="28"/>
          <w:lang w:val="en-US"/>
        </w:rPr>
        <w:t>ru</w:t>
      </w:r>
      <w:proofErr w:type="spellEnd"/>
      <w:r w:rsidRPr="00B32FC7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Pr="00B32FC7">
        <w:rPr>
          <w:sz w:val="28"/>
          <w:szCs w:val="28"/>
          <w:lang w:val="en-US"/>
        </w:rPr>
        <w:t>graivoron</w:t>
      </w:r>
      <w:proofErr w:type="spellEnd"/>
      <w:r w:rsidRPr="00B32FC7">
        <w:rPr>
          <w:sz w:val="28"/>
          <w:szCs w:val="28"/>
        </w:rPr>
        <w:t>.</w:t>
      </w:r>
      <w:proofErr w:type="spellStart"/>
      <w:r w:rsidRPr="00B32FC7">
        <w:rPr>
          <w:sz w:val="28"/>
          <w:szCs w:val="28"/>
          <w:lang w:val="en-US"/>
        </w:rPr>
        <w:t>ru</w:t>
      </w:r>
      <w:proofErr w:type="spellEnd"/>
      <w:r w:rsidRPr="00B32FC7">
        <w:rPr>
          <w:sz w:val="28"/>
          <w:szCs w:val="28"/>
        </w:rPr>
        <w:t>).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32" w:rsidRDefault="00C80D32" w:rsidP="00D47252">
      <w:r>
        <w:separator/>
      </w:r>
    </w:p>
  </w:endnote>
  <w:endnote w:type="continuationSeparator" w:id="0">
    <w:p w:rsidR="00C80D32" w:rsidRDefault="00C80D32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32" w:rsidRDefault="00C80D32" w:rsidP="00D47252">
      <w:r>
        <w:separator/>
      </w:r>
    </w:p>
  </w:footnote>
  <w:footnote w:type="continuationSeparator" w:id="0">
    <w:p w:rsidR="00C80D32" w:rsidRDefault="00C80D32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993B4A">
        <w:pPr>
          <w:pStyle w:val="a7"/>
          <w:jc w:val="center"/>
        </w:pPr>
        <w:fldSimple w:instr=" PAGE   \* MERGEFORMAT ">
          <w:r w:rsidR="00E76047">
            <w:rPr>
              <w:noProof/>
            </w:rPr>
            <w:t>4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0F20B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A976E74"/>
    <w:multiLevelType w:val="hybridMultilevel"/>
    <w:tmpl w:val="D1C8712C"/>
    <w:lvl w:ilvl="0" w:tplc="F386FA8E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D6068"/>
    <w:rsid w:val="000D65EA"/>
    <w:rsid w:val="000E507F"/>
    <w:rsid w:val="000F1066"/>
    <w:rsid w:val="001110D6"/>
    <w:rsid w:val="00125971"/>
    <w:rsid w:val="001330BC"/>
    <w:rsid w:val="00145B41"/>
    <w:rsid w:val="00182C91"/>
    <w:rsid w:val="001946E5"/>
    <w:rsid w:val="001F60A0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B5A49"/>
    <w:rsid w:val="003D7301"/>
    <w:rsid w:val="003E54CD"/>
    <w:rsid w:val="003F3A38"/>
    <w:rsid w:val="00417458"/>
    <w:rsid w:val="004437FB"/>
    <w:rsid w:val="00466212"/>
    <w:rsid w:val="00482369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D31B2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272F1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C0CF9"/>
    <w:rsid w:val="008D71AA"/>
    <w:rsid w:val="008E0E09"/>
    <w:rsid w:val="008E3063"/>
    <w:rsid w:val="009000D1"/>
    <w:rsid w:val="00931585"/>
    <w:rsid w:val="0098702A"/>
    <w:rsid w:val="00993B4A"/>
    <w:rsid w:val="009A20BE"/>
    <w:rsid w:val="009B6221"/>
    <w:rsid w:val="009C1C02"/>
    <w:rsid w:val="009C3329"/>
    <w:rsid w:val="009F3B12"/>
    <w:rsid w:val="00A0453D"/>
    <w:rsid w:val="00A217FB"/>
    <w:rsid w:val="00A2791F"/>
    <w:rsid w:val="00A460C8"/>
    <w:rsid w:val="00A54EF9"/>
    <w:rsid w:val="00A75055"/>
    <w:rsid w:val="00A90D45"/>
    <w:rsid w:val="00AA4D5D"/>
    <w:rsid w:val="00AB6FE6"/>
    <w:rsid w:val="00AC3F9F"/>
    <w:rsid w:val="00AD352C"/>
    <w:rsid w:val="00AE0BAB"/>
    <w:rsid w:val="00AE32A6"/>
    <w:rsid w:val="00AF5DDB"/>
    <w:rsid w:val="00B07B90"/>
    <w:rsid w:val="00B17112"/>
    <w:rsid w:val="00B32FC7"/>
    <w:rsid w:val="00B4036A"/>
    <w:rsid w:val="00B40AE8"/>
    <w:rsid w:val="00B43EC8"/>
    <w:rsid w:val="00B56333"/>
    <w:rsid w:val="00B90B3D"/>
    <w:rsid w:val="00BB77DD"/>
    <w:rsid w:val="00BD0626"/>
    <w:rsid w:val="00BD4A8A"/>
    <w:rsid w:val="00BE00BA"/>
    <w:rsid w:val="00BE3836"/>
    <w:rsid w:val="00C0141D"/>
    <w:rsid w:val="00C14DB5"/>
    <w:rsid w:val="00C23CFE"/>
    <w:rsid w:val="00C3071B"/>
    <w:rsid w:val="00C46588"/>
    <w:rsid w:val="00C80D32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51ED"/>
    <w:rsid w:val="00D96E14"/>
    <w:rsid w:val="00DA3D23"/>
    <w:rsid w:val="00DE1C39"/>
    <w:rsid w:val="00DF1B97"/>
    <w:rsid w:val="00E04AFA"/>
    <w:rsid w:val="00E100B2"/>
    <w:rsid w:val="00E3148D"/>
    <w:rsid w:val="00E43242"/>
    <w:rsid w:val="00E6450B"/>
    <w:rsid w:val="00E675C5"/>
    <w:rsid w:val="00E75184"/>
    <w:rsid w:val="00E76047"/>
    <w:rsid w:val="00E8580C"/>
    <w:rsid w:val="00E94904"/>
    <w:rsid w:val="00EA0E03"/>
    <w:rsid w:val="00EC5D76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4">
    <w:name w:val="Основной текст (4)_"/>
    <w:basedOn w:val="a0"/>
    <w:link w:val="41"/>
    <w:locked/>
    <w:rsid w:val="00B32FC7"/>
    <w:rPr>
      <w:sz w:val="27"/>
      <w:szCs w:val="27"/>
      <w:shd w:val="clear" w:color="auto" w:fill="FFFFFF"/>
    </w:rPr>
  </w:style>
  <w:style w:type="character" w:customStyle="1" w:styleId="40">
    <w:name w:val="Основной текст (4)"/>
    <w:basedOn w:val="4"/>
    <w:rsid w:val="00B32FC7"/>
    <w:rPr>
      <w:u w:val="single"/>
    </w:rPr>
  </w:style>
  <w:style w:type="paragraph" w:customStyle="1" w:styleId="41">
    <w:name w:val="Основной текст (4)1"/>
    <w:basedOn w:val="a"/>
    <w:link w:val="4"/>
    <w:rsid w:val="00B32FC7"/>
    <w:pPr>
      <w:shd w:val="clear" w:color="auto" w:fill="FFFFFF"/>
      <w:spacing w:before="120" w:line="240" w:lineRule="atLeast"/>
    </w:pPr>
    <w:rPr>
      <w:rFonts w:ascii="Calibri" w:hAnsi="Calibri" w:cs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6B01DA912109151ABA6BDA5739D03191F6B79E59896C29638F0C5084A77C075FB2FCC1F1A8B034575D55FC51ADE54685170DC0D1D6jFoE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6B01DA912109151ABA6BDA5739D03191F6B79E59896C29638F0C5084A77C075FB2FCC1F1A9B334575D55FC51ADE54685170DC0D1D6jFo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6B01DA912109151ABA6BDA5739D03191F6B79E59896C29638F0C5084A77C075FB2FCC1F8A9B53E050745F818FAE85A850D13C6CFD6FF0Aj1o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6B01DA912109151ABA6BDA5739D03191F6B79E59896C29638F0C5084A77C075FB2FCC1F9AEBC34575D55FC51ADE54685170DC0D1D6jFo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B6EBC-5F01-478F-8C5D-3EA2792D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3</cp:revision>
  <cp:lastPrinted>2021-04-20T12:48:00Z</cp:lastPrinted>
  <dcterms:created xsi:type="dcterms:W3CDTF">2021-04-22T07:44:00Z</dcterms:created>
  <dcterms:modified xsi:type="dcterms:W3CDTF">2021-04-22T08:08:00Z</dcterms:modified>
</cp:coreProperties>
</file>