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D4" w:rsidRDefault="00836FD4" w:rsidP="00365B61">
      <w:pPr>
        <w:jc w:val="center"/>
        <w:rPr>
          <w:b/>
          <w:color w:val="000000" w:themeColor="text1"/>
          <w:sz w:val="28"/>
          <w:szCs w:val="28"/>
        </w:rPr>
      </w:pPr>
    </w:p>
    <w:p w:rsidR="00836FD4" w:rsidRDefault="00836FD4" w:rsidP="00365B61">
      <w:pPr>
        <w:jc w:val="center"/>
        <w:rPr>
          <w:b/>
          <w:color w:val="000000" w:themeColor="text1"/>
          <w:sz w:val="28"/>
          <w:szCs w:val="28"/>
        </w:rPr>
      </w:pP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Default="00674ABE" w:rsidP="009D0479">
            <w:pPr>
              <w:jc w:val="both"/>
              <w:rPr>
                <w:sz w:val="24"/>
                <w:szCs w:val="24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«</w:t>
            </w:r>
            <w:r w:rsidR="00433259" w:rsidRPr="00162DC2">
              <w:rPr>
                <w:b/>
                <w:sz w:val="28"/>
                <w:szCs w:val="28"/>
              </w:rPr>
              <w:t xml:space="preserve">О мерах по повышению уровня заработной платы </w:t>
            </w:r>
            <w:r w:rsidR="00433259">
              <w:rPr>
                <w:b/>
                <w:sz w:val="28"/>
                <w:szCs w:val="28"/>
              </w:rPr>
              <w:t>в 2021</w:t>
            </w:r>
            <w:r w:rsidR="00433259" w:rsidRPr="00162DC2">
              <w:rPr>
                <w:b/>
                <w:sz w:val="28"/>
                <w:szCs w:val="28"/>
              </w:rPr>
              <w:t xml:space="preserve"> году</w:t>
            </w:r>
            <w:r w:rsidR="000F2BD0">
              <w:rPr>
                <w:b/>
                <w:sz w:val="28"/>
                <w:szCs w:val="28"/>
              </w:rPr>
              <w:t>»</w:t>
            </w:r>
            <w:r w:rsidRPr="00465D6A">
              <w:rPr>
                <w:b/>
                <w:sz w:val="28"/>
                <w:szCs w:val="28"/>
              </w:rPr>
              <w:t xml:space="preserve">  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433259" w:rsidRDefault="00365B61" w:rsidP="00433259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Pr="00B312A5" w:rsidRDefault="009D0479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433259">
              <w:rPr>
                <w:sz w:val="24"/>
                <w:szCs w:val="24"/>
              </w:rPr>
              <w:t>экономического развития</w:t>
            </w:r>
            <w:r>
              <w:rPr>
                <w:sz w:val="24"/>
                <w:szCs w:val="24"/>
              </w:rPr>
              <w:t xml:space="preserve"> администрации Грайворонского городского округа</w:t>
            </w:r>
          </w:p>
          <w:p w:rsidR="00365B61" w:rsidRPr="00433259" w:rsidRDefault="00365B61" w:rsidP="00433259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433259" w:rsidRDefault="00433259" w:rsidP="006D21E5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33259">
              <w:rPr>
                <w:color w:val="000000" w:themeColor="text1"/>
                <w:sz w:val="24"/>
                <w:szCs w:val="24"/>
              </w:rPr>
              <w:t>Постановление правительства Белгородской области от 31 мая 2021 года № 185-пп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«О мерах по повышению уровня заработной платы».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(окажет/не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9D0479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6D21E5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B61"/>
    <w:rsid w:val="00072DD7"/>
    <w:rsid w:val="000F2BD0"/>
    <w:rsid w:val="002005CA"/>
    <w:rsid w:val="002718DC"/>
    <w:rsid w:val="0028430B"/>
    <w:rsid w:val="00285B01"/>
    <w:rsid w:val="00365B61"/>
    <w:rsid w:val="00401DB2"/>
    <w:rsid w:val="00433259"/>
    <w:rsid w:val="00570E30"/>
    <w:rsid w:val="00617060"/>
    <w:rsid w:val="00633FE1"/>
    <w:rsid w:val="00674ABE"/>
    <w:rsid w:val="006A329D"/>
    <w:rsid w:val="006D21E5"/>
    <w:rsid w:val="00836840"/>
    <w:rsid w:val="00836FD4"/>
    <w:rsid w:val="00853343"/>
    <w:rsid w:val="009D0479"/>
    <w:rsid w:val="00A27ECC"/>
    <w:rsid w:val="00AB0B95"/>
    <w:rsid w:val="00B47E7A"/>
    <w:rsid w:val="00C54E73"/>
    <w:rsid w:val="00CF0932"/>
    <w:rsid w:val="00EA22E0"/>
    <w:rsid w:val="00F706D5"/>
    <w:rsid w:val="00F7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2020-12-10T11:13:00Z</cp:lastPrinted>
  <dcterms:created xsi:type="dcterms:W3CDTF">2021-06-03T05:43:00Z</dcterms:created>
  <dcterms:modified xsi:type="dcterms:W3CDTF">2021-06-03T06:26:00Z</dcterms:modified>
</cp:coreProperties>
</file>