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A7554A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A7554A">
              <w:rPr>
                <w:sz w:val="28"/>
                <w:szCs w:val="28"/>
              </w:rPr>
              <w:t>«</w:t>
            </w:r>
            <w:r w:rsidR="00A7554A" w:rsidRPr="00A7554A">
              <w:rPr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по </w:t>
            </w:r>
            <w:proofErr w:type="spellStart"/>
            <w:r w:rsidR="00A7554A" w:rsidRPr="00A7554A">
              <w:rPr>
                <w:sz w:val="28"/>
                <w:szCs w:val="28"/>
              </w:rPr>
              <w:t>Грайворонскому</w:t>
            </w:r>
            <w:proofErr w:type="spellEnd"/>
            <w:r w:rsidR="00A7554A" w:rsidRPr="00A7554A">
              <w:rPr>
                <w:sz w:val="28"/>
                <w:szCs w:val="28"/>
              </w:rPr>
              <w:t xml:space="preserve"> городскому округу на </w:t>
            </w:r>
            <w:r w:rsidR="00856136">
              <w:rPr>
                <w:sz w:val="28"/>
                <w:szCs w:val="28"/>
              </w:rPr>
              <w:t>второе</w:t>
            </w:r>
            <w:r w:rsidR="00A7554A" w:rsidRPr="00A7554A">
              <w:rPr>
                <w:sz w:val="28"/>
                <w:szCs w:val="28"/>
              </w:rPr>
              <w:t xml:space="preserve"> полугодие 202</w:t>
            </w:r>
            <w:r w:rsidR="00CF1972">
              <w:rPr>
                <w:sz w:val="28"/>
                <w:szCs w:val="28"/>
              </w:rPr>
              <w:t>1</w:t>
            </w:r>
            <w:r w:rsidR="00A7554A" w:rsidRPr="00A7554A">
              <w:rPr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85613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856136">
              <w:rPr>
                <w:color w:val="000000"/>
                <w:sz w:val="24"/>
                <w:szCs w:val="24"/>
                <w:lang w:eastAsia="en-US"/>
              </w:rPr>
              <w:t>07 июня 2021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года  </w:t>
            </w:r>
            <w:r w:rsidR="00856136">
              <w:rPr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856136">
              <w:rPr>
                <w:color w:val="000000"/>
                <w:sz w:val="24"/>
                <w:szCs w:val="24"/>
                <w:lang w:eastAsia="en-US"/>
              </w:rPr>
              <w:t>358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 «О нормативе стоимости одного квадратного метра общей площади жилого помещения  по Российской Федерации на </w:t>
            </w:r>
            <w:r w:rsidR="00856136">
              <w:rPr>
                <w:color w:val="000000"/>
                <w:sz w:val="24"/>
                <w:szCs w:val="24"/>
                <w:lang w:eastAsia="en-US"/>
              </w:rPr>
              <w:t>второе</w:t>
            </w:r>
            <w:bookmarkStart w:id="0" w:name="_GoBack"/>
            <w:bookmarkEnd w:id="0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полугодие 202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</w:t>
            </w:r>
            <w:r w:rsidR="00856136" w:rsidRP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6136" w:rsidRPr="009D296A">
              <w:rPr>
                <w:color w:val="000000"/>
                <w:sz w:val="24"/>
                <w:szCs w:val="24"/>
                <w:lang w:eastAsia="en-US"/>
              </w:rPr>
              <w:t>I</w:t>
            </w:r>
            <w:proofErr w:type="spellEnd"/>
            <w:r w:rsidR="00856136" w:rsidRP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6136" w:rsidRPr="009D296A">
              <w:rPr>
                <w:color w:val="000000"/>
                <w:sz w:val="24"/>
                <w:szCs w:val="24"/>
                <w:lang w:eastAsia="en-US"/>
              </w:rPr>
              <w:t>I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квартал 202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365B61"/>
    <w:rsid w:val="00570E30"/>
    <w:rsid w:val="00674ABE"/>
    <w:rsid w:val="007030E5"/>
    <w:rsid w:val="00853343"/>
    <w:rsid w:val="00856136"/>
    <w:rsid w:val="009D296A"/>
    <w:rsid w:val="00A14BA4"/>
    <w:rsid w:val="00A27ECC"/>
    <w:rsid w:val="00A7554A"/>
    <w:rsid w:val="00B26875"/>
    <w:rsid w:val="00CF0932"/>
    <w:rsid w:val="00CF197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2021-06-21T07:21:00Z</dcterms:created>
  <dcterms:modified xsi:type="dcterms:W3CDTF">2021-06-21T07:21:00Z</dcterms:modified>
</cp:coreProperties>
</file>