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B454D3" w:rsidRDefault="00674ABE" w:rsidP="00B454D3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Pr="00B454D3">
              <w:rPr>
                <w:b/>
                <w:sz w:val="28"/>
                <w:szCs w:val="28"/>
              </w:rPr>
              <w:t xml:space="preserve">постановления </w:t>
            </w:r>
            <w:r w:rsidR="00C94766" w:rsidRPr="00B454D3">
              <w:rPr>
                <w:b/>
                <w:sz w:val="28"/>
                <w:szCs w:val="28"/>
              </w:rPr>
              <w:t>«</w:t>
            </w:r>
            <w:r w:rsidR="00B454D3" w:rsidRPr="00B454D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B454D3" w:rsidRPr="00B454D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B454D3" w:rsidRPr="00B454D3">
              <w:rPr>
                <w:b/>
                <w:sz w:val="28"/>
                <w:szCs w:val="28"/>
              </w:rPr>
              <w:t xml:space="preserve"> городского округа от 16 июня 2020 года № 369 «Об утверждении Порядка осуществления деятельности по обращению с животными без владельцев на территории </w:t>
            </w:r>
            <w:proofErr w:type="spellStart"/>
            <w:r w:rsidR="00B454D3" w:rsidRPr="00B454D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B454D3" w:rsidRPr="00B454D3">
              <w:rPr>
                <w:b/>
                <w:sz w:val="28"/>
                <w:szCs w:val="28"/>
              </w:rPr>
              <w:t xml:space="preserve"> городского округа»</w:t>
            </w:r>
            <w:r w:rsidR="00732009" w:rsidRPr="00B454D3">
              <w:rPr>
                <w:b/>
                <w:sz w:val="28"/>
                <w:szCs w:val="28"/>
              </w:rPr>
              <w:t>»</w:t>
            </w:r>
            <w:r w:rsidR="00C94766" w:rsidRPr="00B454D3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732009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 управления по строительству, транспорту, ЖКХ и ТЭК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732009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3759F">
              <w:rPr>
                <w:sz w:val="28"/>
                <w:szCs w:val="28"/>
              </w:rPr>
              <w:t>Для приведения нормативных правовых актов в соответствие действующему законодательству, руководствуясь</w:t>
            </w:r>
            <w:r w:rsidRPr="0013759F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Федеральным </w:t>
            </w:r>
            <w:hyperlink r:id="rId4" w:history="1">
              <w:r w:rsidRPr="0013759F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13759F">
              <w:rPr>
                <w:rFonts w:eastAsiaTheme="minorHAnsi"/>
                <w:sz w:val="28"/>
                <w:szCs w:val="28"/>
                <w:lang w:eastAsia="en-US"/>
              </w:rPr>
              <w:t xml:space="preserve"> от 27 декабря 2018 года № 498-ФЗ "Об ответственном обращении с животными и о внесении изменений в отдельные законодательные акты Российской Федерации",</w:t>
            </w:r>
            <w:r w:rsidRPr="0013759F">
              <w:rPr>
                <w:sz w:val="28"/>
                <w:szCs w:val="28"/>
              </w:rPr>
              <w:t xml:space="preserve"> постановлением Правительства Белгородской области от 27 января 2020 года №25-пп  «Об утверждении Порядка осуществления деятельности по обращению с животными без владельцев на территории Белгородской области»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11A9F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732009"/>
    <w:rsid w:val="00853343"/>
    <w:rsid w:val="008749E8"/>
    <w:rsid w:val="008B137B"/>
    <w:rsid w:val="00943468"/>
    <w:rsid w:val="009D2C6B"/>
    <w:rsid w:val="00A27ECC"/>
    <w:rsid w:val="00AB0B95"/>
    <w:rsid w:val="00B454D3"/>
    <w:rsid w:val="00B90045"/>
    <w:rsid w:val="00BA44F0"/>
    <w:rsid w:val="00C5345A"/>
    <w:rsid w:val="00C94766"/>
    <w:rsid w:val="00CF0932"/>
    <w:rsid w:val="00D50DB9"/>
    <w:rsid w:val="00D52C63"/>
    <w:rsid w:val="00E230DE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27777338B8B15BA3C9B0D0D4989FE369712238C8C0476DEC70B8E6613D4CAC4E0E3704790813E02625355F6DC8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2021-06-21T09:54:00Z</cp:lastPrinted>
  <dcterms:created xsi:type="dcterms:W3CDTF">2021-06-21T07:51:00Z</dcterms:created>
  <dcterms:modified xsi:type="dcterms:W3CDTF">2021-06-21T09:57:00Z</dcterms:modified>
</cp:coreProperties>
</file>