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DB3978" w:rsidRPr="006C7271" w:rsidRDefault="00DB3978" w:rsidP="00DB3978">
            <w:pPr>
              <w:jc w:val="both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6C7271">
              <w:rPr>
                <w:b/>
                <w:sz w:val="28"/>
                <w:szCs w:val="28"/>
              </w:rPr>
              <w:t>«</w:t>
            </w:r>
            <w:r w:rsidR="006C7271" w:rsidRPr="006C7271">
              <w:rPr>
                <w:b/>
                <w:sz w:val="28"/>
                <w:szCs w:val="28"/>
              </w:rPr>
              <w:t>О внесении изменений в  постановление администрации Грайворонского городского округа  от 19 февраля 2021 года № 85</w:t>
            </w:r>
            <w:r w:rsidRPr="006C7271">
              <w:rPr>
                <w:b/>
              </w:rPr>
              <w:t>»</w:t>
            </w:r>
          </w:p>
          <w:p w:rsidR="00F706D5" w:rsidRPr="00B312A5" w:rsidRDefault="00F706D5" w:rsidP="002E0C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7A65E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8851C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соответствии с </w:t>
            </w:r>
            <w:r w:rsidR="008851C7">
              <w:rPr>
                <w:color w:val="000000"/>
                <w:sz w:val="24"/>
                <w:szCs w:val="24"/>
                <w:lang w:eastAsia="en-US"/>
              </w:rPr>
              <w:t>Протестом прокуратуры Грайворонского района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C2F65"/>
    <w:rsid w:val="00241184"/>
    <w:rsid w:val="002E0C3F"/>
    <w:rsid w:val="00365B61"/>
    <w:rsid w:val="00570E30"/>
    <w:rsid w:val="00612073"/>
    <w:rsid w:val="00627130"/>
    <w:rsid w:val="00674ABE"/>
    <w:rsid w:val="006A329D"/>
    <w:rsid w:val="006C7271"/>
    <w:rsid w:val="007A65E1"/>
    <w:rsid w:val="007D20AD"/>
    <w:rsid w:val="00853343"/>
    <w:rsid w:val="008851C7"/>
    <w:rsid w:val="008A4413"/>
    <w:rsid w:val="008D79D3"/>
    <w:rsid w:val="00996A55"/>
    <w:rsid w:val="009E29A4"/>
    <w:rsid w:val="00A27ECC"/>
    <w:rsid w:val="00AB0B95"/>
    <w:rsid w:val="00B504D1"/>
    <w:rsid w:val="00CF0932"/>
    <w:rsid w:val="00DB3978"/>
    <w:rsid w:val="00ED542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2021-07-13T13:48:00Z</dcterms:created>
  <dcterms:modified xsi:type="dcterms:W3CDTF">2021-07-13T13:48:00Z</dcterms:modified>
</cp:coreProperties>
</file>