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3509C6">
        <w:tc>
          <w:tcPr>
            <w:tcW w:w="9854" w:type="dxa"/>
            <w:shd w:val="clear" w:color="auto" w:fill="auto"/>
          </w:tcPr>
          <w:p w:rsidR="00F706D5" w:rsidRPr="00F10088" w:rsidRDefault="00011940" w:rsidP="0001646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0088">
              <w:rPr>
                <w:b/>
                <w:sz w:val="28"/>
                <w:szCs w:val="28"/>
              </w:rPr>
              <w:t>Проект постановления</w:t>
            </w:r>
            <w:r w:rsidR="002F00F1" w:rsidRPr="00F10088">
              <w:rPr>
                <w:b/>
                <w:sz w:val="28"/>
                <w:szCs w:val="28"/>
              </w:rPr>
              <w:t xml:space="preserve"> администрации Грайворонского городского округа </w:t>
            </w:r>
            <w:r w:rsidRPr="00F10088">
              <w:rPr>
                <w:b/>
                <w:sz w:val="28"/>
                <w:szCs w:val="28"/>
              </w:rPr>
              <w:t xml:space="preserve"> </w:t>
            </w:r>
            <w:r w:rsidR="003509C6" w:rsidRPr="00F10088">
              <w:rPr>
                <w:b/>
                <w:sz w:val="28"/>
                <w:szCs w:val="28"/>
              </w:rPr>
              <w:t>«</w:t>
            </w:r>
            <w:r w:rsidR="00CE2516" w:rsidRPr="00F10088">
              <w:rPr>
                <w:b/>
                <w:sz w:val="28"/>
                <w:szCs w:val="28"/>
              </w:rPr>
              <w:t>Об утверждении Положения о комиссии по проведению аукционов по продаже земельных участков или аукционов на право заключения договоров аренды земельных участков</w:t>
            </w:r>
            <w:r w:rsidR="003509C6" w:rsidRPr="00F10088">
              <w:rPr>
                <w:b/>
                <w:sz w:val="28"/>
                <w:szCs w:val="28"/>
              </w:rPr>
              <w:t>»</w:t>
            </w:r>
          </w:p>
          <w:p w:rsidR="00365B61" w:rsidRDefault="00365B61" w:rsidP="003509C6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Pr="00B312A5" w:rsidRDefault="0077321A" w:rsidP="002F00F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152FAA">
              <w:rPr>
                <w:sz w:val="24"/>
                <w:szCs w:val="24"/>
              </w:rPr>
              <w:t>муниципальной собственности и земельных ресурсов</w:t>
            </w:r>
            <w:r w:rsidR="00092B62">
              <w:rPr>
                <w:sz w:val="24"/>
                <w:szCs w:val="24"/>
              </w:rPr>
              <w:t xml:space="preserve"> администрации Грайворонского городского округа</w:t>
            </w:r>
          </w:p>
          <w:p w:rsidR="00365B61" w:rsidRPr="00BD788C" w:rsidRDefault="00365B61" w:rsidP="003509C6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8A6412" w:rsidRDefault="008A6412" w:rsidP="000119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A6412">
              <w:rPr>
                <w:color w:val="000000"/>
                <w:sz w:val="24"/>
                <w:szCs w:val="24"/>
              </w:rPr>
              <w:t>В соответствии с</w:t>
            </w:r>
            <w:r w:rsidR="00CE2516">
              <w:rPr>
                <w:color w:val="000000"/>
                <w:sz w:val="24"/>
                <w:szCs w:val="24"/>
              </w:rPr>
              <w:t>о статьями 39.11, 39.12</w:t>
            </w:r>
            <w:r w:rsidRPr="008A6412">
              <w:rPr>
                <w:color w:val="000000"/>
                <w:sz w:val="24"/>
                <w:szCs w:val="24"/>
              </w:rPr>
              <w:t xml:space="preserve"> Земельным кодексом Российской Федерации,</w:t>
            </w:r>
            <w:r w:rsidR="00CE2516">
              <w:rPr>
                <w:color w:val="000000"/>
                <w:sz w:val="24"/>
                <w:szCs w:val="24"/>
              </w:rPr>
              <w:br/>
            </w:r>
            <w:r w:rsidRPr="008A6412">
              <w:rPr>
                <w:color w:val="000000"/>
                <w:sz w:val="24"/>
                <w:szCs w:val="24"/>
              </w:rPr>
              <w:t xml:space="preserve"> ст. 17.1 Федерального Закона от 26 июля 2006 года № 135-ФЗ  «О защите конкуренции», ст.16 Федерального закона от 06 декабря 2003 № 131-ФЗ «Об </w:t>
            </w:r>
            <w:bookmarkStart w:id="0" w:name="_GoBack"/>
            <w:bookmarkEnd w:id="0"/>
            <w:r w:rsidRPr="008A6412">
              <w:rPr>
                <w:color w:val="000000"/>
                <w:sz w:val="24"/>
                <w:szCs w:val="24"/>
              </w:rPr>
              <w:t>общих принципах организации местного самоуправления в Российской Федерации», приказом ФАС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 решением Совета депутатов Грайворонского городского округа от 28 февраля 2019 года №161 «О Положении об организации и проведении торгов (конкурсов, аукционов) по продаже земельных участков или права на заключение договоров аренды таких земельных участков, расположенных в границах Грайворонского городского округа», и на основании решения Совета депутатов Грайворонского городского округа первого созыва от 18 декабря 2018 года № 69 «О структуре администрации Грайворонского городского округа»</w:t>
            </w:r>
          </w:p>
          <w:p w:rsidR="00365B61" w:rsidRPr="00152FAA" w:rsidRDefault="00835CA5" w:rsidP="00B24E02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5CA5">
              <w:rPr>
                <w:color w:val="000000"/>
                <w:sz w:val="24"/>
                <w:szCs w:val="24"/>
              </w:rPr>
              <w:t xml:space="preserve">Принятие данного правого акта будет способствовать </w:t>
            </w:r>
            <w:r w:rsidR="00B24E02">
              <w:rPr>
                <w:color w:val="000000"/>
                <w:sz w:val="24"/>
                <w:szCs w:val="24"/>
              </w:rPr>
              <w:t>актуализации состава действующей комиссии по проведению аукционов по продаже находящихся в муниципальной собственности земельных участков или права на заключение договоров аренды таких земельных участков.</w:t>
            </w:r>
          </w:p>
        </w:tc>
      </w:tr>
      <w:tr w:rsidR="00365B61" w:rsidRPr="0052571F" w:rsidTr="003509C6">
        <w:tc>
          <w:tcPr>
            <w:tcW w:w="9854" w:type="dxa"/>
            <w:shd w:val="clear" w:color="auto" w:fill="auto"/>
          </w:tcPr>
          <w:p w:rsidR="00365B61" w:rsidRPr="0052571F" w:rsidRDefault="00365B61" w:rsidP="00BC2C8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51B13" w:rsidRPr="00BC2C8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C2C8B" w:rsidRPr="00BC2C8B">
              <w:rPr>
                <w:color w:val="000000"/>
                <w:sz w:val="24"/>
                <w:szCs w:val="24"/>
              </w:rPr>
              <w:t>устранение причин, факторов и условий, способствующих нарушениям обязательных требований земельного законодательства</w:t>
            </w:r>
          </w:p>
        </w:tc>
      </w:tr>
      <w:tr w:rsidR="00365B61" w:rsidRPr="0052571F" w:rsidTr="003509C6">
        <w:tc>
          <w:tcPr>
            <w:tcW w:w="9854" w:type="dxa"/>
            <w:shd w:val="clear" w:color="auto" w:fill="auto"/>
          </w:tcPr>
          <w:p w:rsidR="00365B61" w:rsidRPr="0052571F" w:rsidRDefault="005A446F" w:rsidP="005A446F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 целях приведения </w:t>
            </w:r>
            <w:r w:rsidR="00011940">
              <w:rPr>
                <w:color w:val="000000"/>
                <w:sz w:val="24"/>
                <w:szCs w:val="24"/>
                <w:lang w:eastAsia="en-US"/>
              </w:rPr>
              <w:t xml:space="preserve">нормативно-правового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в соответствие с действующим законодательством</w:t>
            </w:r>
          </w:p>
        </w:tc>
      </w:tr>
      <w:tr w:rsidR="00365B61" w:rsidRPr="0052571F" w:rsidTr="003509C6">
        <w:tc>
          <w:tcPr>
            <w:tcW w:w="9854" w:type="dxa"/>
            <w:shd w:val="clear" w:color="auto" w:fill="auto"/>
          </w:tcPr>
          <w:p w:rsidR="00365B61" w:rsidRPr="0052571F" w:rsidRDefault="00365B61" w:rsidP="003509C6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(окажет/не окажет, если окажет, укажите какое влияние и на какие товарные рынки):</w:t>
            </w:r>
          </w:p>
        </w:tc>
      </w:tr>
      <w:tr w:rsidR="00365B61" w:rsidRPr="0052571F" w:rsidTr="003509C6">
        <w:tc>
          <w:tcPr>
            <w:tcW w:w="9854" w:type="dxa"/>
            <w:shd w:val="clear" w:color="auto" w:fill="auto"/>
          </w:tcPr>
          <w:p w:rsidR="00365B61" w:rsidRPr="0052571F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77321A">
              <w:rPr>
                <w:color w:val="000000"/>
                <w:sz w:val="24"/>
                <w:szCs w:val="24"/>
                <w:lang w:eastAsia="en-US"/>
              </w:rPr>
              <w:t>е окажет</w:t>
            </w:r>
          </w:p>
        </w:tc>
      </w:tr>
      <w:tr w:rsidR="00365B61" w:rsidRPr="0052571F" w:rsidTr="003509C6">
        <w:tc>
          <w:tcPr>
            <w:tcW w:w="9854" w:type="dxa"/>
            <w:shd w:val="clear" w:color="auto" w:fill="auto"/>
          </w:tcPr>
          <w:p w:rsidR="00365B61" w:rsidRPr="0052571F" w:rsidRDefault="00365B61" w:rsidP="003509C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</w:p>
        </w:tc>
      </w:tr>
      <w:tr w:rsidR="00365B61" w:rsidRPr="0052571F" w:rsidTr="003509C6">
        <w:tc>
          <w:tcPr>
            <w:tcW w:w="9854" w:type="dxa"/>
            <w:shd w:val="clear" w:color="auto" w:fill="auto"/>
          </w:tcPr>
          <w:p w:rsidR="00365B61" w:rsidRPr="0052571F" w:rsidRDefault="005F0DAF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01194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5B61"/>
    <w:rsid w:val="00011940"/>
    <w:rsid w:val="00016460"/>
    <w:rsid w:val="00092B62"/>
    <w:rsid w:val="00152FAA"/>
    <w:rsid w:val="001B56A1"/>
    <w:rsid w:val="00203A9A"/>
    <w:rsid w:val="002F00F1"/>
    <w:rsid w:val="00344272"/>
    <w:rsid w:val="003509C6"/>
    <w:rsid w:val="00365B61"/>
    <w:rsid w:val="003D5BAF"/>
    <w:rsid w:val="00570E30"/>
    <w:rsid w:val="00572E4B"/>
    <w:rsid w:val="005A446F"/>
    <w:rsid w:val="005F0DAF"/>
    <w:rsid w:val="0060047F"/>
    <w:rsid w:val="00671E26"/>
    <w:rsid w:val="00674ABE"/>
    <w:rsid w:val="006A329D"/>
    <w:rsid w:val="0077321A"/>
    <w:rsid w:val="007E1971"/>
    <w:rsid w:val="00835CA5"/>
    <w:rsid w:val="00853343"/>
    <w:rsid w:val="008A07E8"/>
    <w:rsid w:val="008A6412"/>
    <w:rsid w:val="00A27ECC"/>
    <w:rsid w:val="00A34F7E"/>
    <w:rsid w:val="00A53BB5"/>
    <w:rsid w:val="00A54251"/>
    <w:rsid w:val="00A83F54"/>
    <w:rsid w:val="00AB0B95"/>
    <w:rsid w:val="00B24E02"/>
    <w:rsid w:val="00BC2C8B"/>
    <w:rsid w:val="00CE2516"/>
    <w:rsid w:val="00CF0932"/>
    <w:rsid w:val="00E07B30"/>
    <w:rsid w:val="00E51B13"/>
    <w:rsid w:val="00E94850"/>
    <w:rsid w:val="00F10088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2020-10-22T06:43:00Z</cp:lastPrinted>
  <dcterms:created xsi:type="dcterms:W3CDTF">2021-10-15T08:16:00Z</dcterms:created>
  <dcterms:modified xsi:type="dcterms:W3CDTF">2021-10-15T08:16:00Z</dcterms:modified>
</cp:coreProperties>
</file>