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2138B0" w:rsidRDefault="002138B0" w:rsidP="002138B0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138B0">
              <w:rPr>
                <w:b/>
                <w:sz w:val="28"/>
                <w:szCs w:val="28"/>
              </w:rPr>
      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</w:t>
            </w:r>
            <w:r>
              <w:rPr>
                <w:b/>
                <w:sz w:val="28"/>
                <w:szCs w:val="28"/>
              </w:rPr>
              <w:br/>
            </w:r>
            <w:r w:rsidRPr="002138B0">
              <w:rPr>
                <w:b/>
                <w:sz w:val="28"/>
                <w:szCs w:val="28"/>
              </w:rPr>
              <w:t xml:space="preserve">их участков, для иных автомобильных дорог либо </w:t>
            </w:r>
            <w:r>
              <w:rPr>
                <w:b/>
                <w:sz w:val="28"/>
                <w:szCs w:val="28"/>
              </w:rPr>
              <w:br/>
            </w:r>
            <w:r w:rsidRPr="002138B0">
              <w:rPr>
                <w:b/>
                <w:sz w:val="28"/>
                <w:szCs w:val="28"/>
              </w:rPr>
              <w:t xml:space="preserve">их участков, расположенных в границах муниципального образования </w:t>
            </w:r>
            <w:r>
              <w:rPr>
                <w:b/>
                <w:sz w:val="28"/>
                <w:szCs w:val="28"/>
              </w:rPr>
              <w:br/>
            </w:r>
            <w:r w:rsidRPr="002138B0">
              <w:rPr>
                <w:b/>
                <w:sz w:val="28"/>
                <w:szCs w:val="28"/>
              </w:rPr>
              <w:t>Грайворонский городской округ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2138B0" w:rsidRDefault="008865E3" w:rsidP="002138B0">
      <w:pPr>
        <w:ind w:firstLine="709"/>
        <w:jc w:val="both"/>
        <w:rPr>
          <w:sz w:val="28"/>
          <w:szCs w:val="28"/>
        </w:rPr>
      </w:pPr>
    </w:p>
    <w:p w:rsidR="002138B0" w:rsidRPr="002138B0" w:rsidRDefault="002138B0" w:rsidP="002138B0">
      <w:pPr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 xml:space="preserve">В соответствии со статьей 18 Федерального закона от 29 декабря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 xml:space="preserve">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7 Правил подготовки документации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 xml:space="preserve">по организации дорожного движения, утвержденных приказом Министерства транспорта Российской Федерации от 30 июля 2020 года № 274, </w:t>
      </w:r>
      <w:r w:rsidRPr="002138B0">
        <w:rPr>
          <w:b/>
          <w:spacing w:val="40"/>
          <w:sz w:val="28"/>
          <w:szCs w:val="28"/>
        </w:rPr>
        <w:t>постановляю:</w:t>
      </w:r>
    </w:p>
    <w:p w:rsidR="002138B0" w:rsidRPr="002138B0" w:rsidRDefault="002138B0" w:rsidP="00213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138B0">
        <w:rPr>
          <w:sz w:val="28"/>
          <w:szCs w:val="28"/>
        </w:rPr>
        <w:t xml:space="preserve">Утвердить перечень органов и организаций, согласованию с которыми подлежат проекты организации дорожного движения, разрабатываемые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>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Грайворонский городской округ (прилагается).</w:t>
      </w:r>
    </w:p>
    <w:p w:rsidR="002138B0" w:rsidRPr="002138B0" w:rsidRDefault="002138B0" w:rsidP="00213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>2.</w:t>
      </w:r>
      <w:r w:rsidRPr="002138B0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2138B0" w:rsidRPr="002138B0" w:rsidRDefault="002138B0" w:rsidP="00213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38B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138B0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</w:t>
      </w:r>
      <w:r w:rsidRPr="002138B0">
        <w:rPr>
          <w:sz w:val="28"/>
          <w:szCs w:val="28"/>
        </w:rPr>
        <w:t xml:space="preserve"> округа – начальника управления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>Р.</w:t>
      </w:r>
      <w:r w:rsidRPr="002138B0">
        <w:rPr>
          <w:sz w:val="28"/>
          <w:szCs w:val="28"/>
        </w:rPr>
        <w:t>Г. Твердуна.</w:t>
      </w:r>
    </w:p>
    <w:p w:rsidR="00B273E6" w:rsidRPr="002138B0" w:rsidRDefault="00B273E6" w:rsidP="002138B0">
      <w:pPr>
        <w:ind w:firstLine="709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9931" w:type="dxa"/>
        <w:tblLook w:val="01E0"/>
      </w:tblPr>
      <w:tblGrid>
        <w:gridCol w:w="4926"/>
        <w:gridCol w:w="42"/>
        <w:gridCol w:w="4779"/>
        <w:gridCol w:w="184"/>
      </w:tblGrid>
      <w:tr w:rsidR="00516D73" w:rsidRPr="00FB5B28" w:rsidTr="002138B0">
        <w:trPr>
          <w:gridAfter w:val="1"/>
          <w:wAfter w:w="184" w:type="dxa"/>
        </w:trPr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  <w:gridSpan w:val="2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  <w:tr w:rsidR="002138B0" w:rsidRPr="00162307" w:rsidTr="002138B0">
        <w:trPr>
          <w:trHeight w:val="1276"/>
        </w:trPr>
        <w:tc>
          <w:tcPr>
            <w:tcW w:w="4968" w:type="dxa"/>
            <w:gridSpan w:val="2"/>
          </w:tcPr>
          <w:p w:rsidR="002138B0" w:rsidRPr="00162307" w:rsidRDefault="002138B0" w:rsidP="00E94673">
            <w:pPr>
              <w:jc w:val="center"/>
            </w:pPr>
          </w:p>
        </w:tc>
        <w:tc>
          <w:tcPr>
            <w:tcW w:w="4963" w:type="dxa"/>
            <w:gridSpan w:val="2"/>
          </w:tcPr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2138B0" w:rsidRPr="00162307" w:rsidRDefault="002138B0" w:rsidP="00E94673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«___»____________2021 г. №____</w:t>
            </w:r>
          </w:p>
        </w:tc>
      </w:tr>
    </w:tbl>
    <w:p w:rsidR="002138B0" w:rsidRDefault="002138B0" w:rsidP="002138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38B0" w:rsidRDefault="002138B0" w:rsidP="002138B0">
      <w:pPr>
        <w:jc w:val="center"/>
        <w:rPr>
          <w:b/>
          <w:sz w:val="28"/>
          <w:szCs w:val="28"/>
        </w:rPr>
      </w:pPr>
    </w:p>
    <w:p w:rsidR="006476C5" w:rsidRDefault="006476C5"/>
    <w:p w:rsidR="002138B0" w:rsidRDefault="002138B0" w:rsidP="002138B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38B0" w:rsidRPr="003E4093" w:rsidRDefault="002138B0" w:rsidP="002138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4093">
        <w:rPr>
          <w:b/>
          <w:bCs/>
          <w:sz w:val="28"/>
          <w:szCs w:val="28"/>
        </w:rPr>
        <w:t>ПЕРЕЧЕНЬ</w:t>
      </w:r>
    </w:p>
    <w:p w:rsidR="002138B0" w:rsidRPr="003E4093" w:rsidRDefault="002138B0" w:rsidP="002138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4093">
        <w:rPr>
          <w:b/>
          <w:sz w:val="28"/>
          <w:szCs w:val="28"/>
        </w:rPr>
        <w:t xml:space="preserve">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</w:t>
      </w:r>
      <w:r>
        <w:rPr>
          <w:b/>
          <w:sz w:val="28"/>
          <w:szCs w:val="28"/>
        </w:rPr>
        <w:br/>
      </w:r>
      <w:r w:rsidRPr="003E4093">
        <w:rPr>
          <w:b/>
          <w:sz w:val="28"/>
          <w:szCs w:val="28"/>
        </w:rPr>
        <w:t>муниципального образования Грайворонский городской округ</w:t>
      </w:r>
    </w:p>
    <w:p w:rsidR="002138B0" w:rsidRPr="002138B0" w:rsidRDefault="002138B0" w:rsidP="002138B0">
      <w:pPr>
        <w:ind w:firstLine="709"/>
        <w:jc w:val="both"/>
        <w:rPr>
          <w:sz w:val="28"/>
          <w:szCs w:val="28"/>
        </w:rPr>
      </w:pPr>
    </w:p>
    <w:p w:rsidR="002138B0" w:rsidRDefault="002138B0" w:rsidP="002138B0">
      <w:pPr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>Отдел ГИБДД отдела МВД Российской Федерации по Грайворонскому району (по согласованию)</w:t>
      </w:r>
    </w:p>
    <w:p w:rsidR="002138B0" w:rsidRDefault="002138B0" w:rsidP="002138B0">
      <w:pPr>
        <w:ind w:firstLine="709"/>
        <w:jc w:val="both"/>
        <w:rPr>
          <w:sz w:val="28"/>
          <w:szCs w:val="28"/>
        </w:rPr>
      </w:pPr>
    </w:p>
    <w:sectPr w:rsidR="002138B0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47" w:rsidRDefault="00176E47" w:rsidP="006476C5">
      <w:r>
        <w:separator/>
      </w:r>
    </w:p>
  </w:endnote>
  <w:endnote w:type="continuationSeparator" w:id="0">
    <w:p w:rsidR="00176E47" w:rsidRDefault="00176E47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47" w:rsidRDefault="00176E47" w:rsidP="006476C5">
      <w:r>
        <w:separator/>
      </w:r>
    </w:p>
  </w:footnote>
  <w:footnote w:type="continuationSeparator" w:id="0">
    <w:p w:rsidR="00176E47" w:rsidRDefault="00176E47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5B2ECB" w:rsidP="006476C5">
        <w:pPr>
          <w:pStyle w:val="a9"/>
          <w:jc w:val="center"/>
        </w:pPr>
        <w:fldSimple w:instr=" PAGE   \* MERGEFORMAT ">
          <w:r w:rsidR="00C93A4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66C4D"/>
    <w:rsid w:val="00174A03"/>
    <w:rsid w:val="00176E47"/>
    <w:rsid w:val="001A4F71"/>
    <w:rsid w:val="001D245E"/>
    <w:rsid w:val="001E4170"/>
    <w:rsid w:val="00201BDF"/>
    <w:rsid w:val="002138B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B2ECB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93388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93A4E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3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25">
    <w:name w:val="Body Text 2"/>
    <w:basedOn w:val="a"/>
    <w:link w:val="26"/>
    <w:uiPriority w:val="99"/>
    <w:semiHidden/>
    <w:unhideWhenUsed/>
    <w:rsid w:val="002138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138B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3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064FC-47ED-4587-9B55-7D4D52E3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2021-12-06T10:22:00Z</dcterms:created>
  <dcterms:modified xsi:type="dcterms:W3CDTF">2021-12-06T10:22:00Z</dcterms:modified>
</cp:coreProperties>
</file>