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611C8D" w:rsidRDefault="00611C8D" w:rsidP="00611C8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AA6377" w:rsidRDefault="00611C8D" w:rsidP="00611C8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13 августа 2020 года № 519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061BCC" w:rsidRPr="00061BCC" w:rsidRDefault="00061BCC" w:rsidP="00611C8D">
      <w:pPr>
        <w:ind w:firstLine="708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в целях приведения нормативных правовых актов </w:t>
      </w:r>
      <w:r>
        <w:rPr>
          <w:sz w:val="28"/>
          <w:szCs w:val="28"/>
        </w:rPr>
        <w:br/>
        <w:t xml:space="preserve">в соответствие с действующим законодательством Российской Федерации, </w:t>
      </w:r>
      <w:r w:rsidRPr="00061BCC">
        <w:rPr>
          <w:b/>
          <w:spacing w:val="40"/>
          <w:sz w:val="28"/>
          <w:szCs w:val="28"/>
        </w:rPr>
        <w:t>постановля</w:t>
      </w:r>
      <w:r w:rsidRPr="00061BCC">
        <w:rPr>
          <w:b/>
          <w:sz w:val="28"/>
          <w:szCs w:val="28"/>
        </w:rPr>
        <w:t>ю:</w:t>
      </w:r>
    </w:p>
    <w:p w:rsidR="00611C8D" w:rsidRDefault="00611C8D" w:rsidP="00611C8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13 августа 2020 года № 519 </w:t>
      </w:r>
      <w:r>
        <w:rPr>
          <w:sz w:val="28"/>
          <w:szCs w:val="28"/>
        </w:rPr>
        <w:br/>
        <w:t xml:space="preserve">«Об утверждении административного регламента предоставления муниципальной услуги «Заключение соглашения о перераспределении земель </w:t>
      </w:r>
      <w:r>
        <w:rPr>
          <w:sz w:val="28"/>
          <w:szCs w:val="28"/>
        </w:rPr>
        <w:br/>
        <w:t xml:space="preserve">и (или) земельных участков, находящихся в муниципальной собственности Грайворонского городского округа или государственная собственность </w:t>
      </w:r>
      <w:r>
        <w:rPr>
          <w:sz w:val="28"/>
          <w:szCs w:val="28"/>
        </w:rPr>
        <w:br/>
        <w:t>на которые не разграничена, и земельных участков, находящихся в частной собственности»:</w:t>
      </w:r>
    </w:p>
    <w:p w:rsidR="00611C8D" w:rsidRDefault="00611C8D" w:rsidP="00611C8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362D8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 w:rsidRPr="00157C03">
        <w:rPr>
          <w:sz w:val="28"/>
          <w:szCs w:val="28"/>
        </w:rPr>
        <w:t xml:space="preserve"> </w:t>
      </w:r>
      <w:r w:rsidRPr="00157C03">
        <w:rPr>
          <w:rFonts w:ascii="Times New Roman" w:hAnsi="Times New Roman"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Грайворонского городского округа или государственная собственность на которые </w:t>
      </w:r>
      <w:r>
        <w:rPr>
          <w:rFonts w:ascii="Times New Roman" w:hAnsi="Times New Roman"/>
          <w:sz w:val="28"/>
          <w:szCs w:val="28"/>
        </w:rPr>
        <w:br/>
      </w:r>
      <w:r w:rsidRPr="00157C03">
        <w:rPr>
          <w:rFonts w:ascii="Times New Roman" w:hAnsi="Times New Roman"/>
          <w:sz w:val="28"/>
          <w:szCs w:val="28"/>
        </w:rPr>
        <w:t>не разграничена, и земельных участков, находящихся в частной собственности»,</w:t>
      </w:r>
      <w:r>
        <w:rPr>
          <w:sz w:val="28"/>
          <w:szCs w:val="28"/>
        </w:rPr>
        <w:t xml:space="preserve"> </w:t>
      </w:r>
      <w:r w:rsidRPr="009362D8"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9362D8">
        <w:rPr>
          <w:rFonts w:ascii="Times New Roman" w:hAnsi="Times New Roman"/>
          <w:sz w:val="28"/>
          <w:szCs w:val="28"/>
        </w:rPr>
        <w:t>:</w:t>
      </w:r>
    </w:p>
    <w:p w:rsidR="00611C8D" w:rsidRDefault="00611C8D" w:rsidP="00611C8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2.6.10 раздела 2 административного регламента дополнить подпунктом «5» следующего содержания:</w:t>
      </w:r>
    </w:p>
    <w:p w:rsidR="00611C8D" w:rsidRPr="009362D8" w:rsidRDefault="00611C8D" w:rsidP="00611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предоставление на бумажном носителе документов и информации, электронные образы которых были ранее заверены в соответствии с пунктом </w:t>
      </w:r>
      <w:r>
        <w:rPr>
          <w:sz w:val="28"/>
          <w:szCs w:val="28"/>
        </w:rPr>
        <w:lastRenderedPageBreak/>
        <w:t xml:space="preserve">7.2 части 1 статьи 16 Федерального закона от 27 июля 2010 года № 210-ФЗ </w:t>
      </w:r>
      <w:r>
        <w:rPr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br/>
        <w:t xml:space="preserve">за исключением случаев, если нанесение отметок на такие документы либо </w:t>
      </w:r>
      <w:r>
        <w:rPr>
          <w:sz w:val="28"/>
          <w:szCs w:val="28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611C8D" w:rsidRDefault="00611C8D" w:rsidP="00611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2.15 раздела 2 административного регламента дополнить абзацем 11 следующего содержания:</w:t>
      </w:r>
    </w:p>
    <w:p w:rsidR="00611C8D" w:rsidRDefault="00611C8D" w:rsidP="00611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11C8D" w:rsidRDefault="00611C8D" w:rsidP="00611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  <w:szCs w:val="28"/>
        </w:rPr>
        <w:br/>
        <w:t>о физическом лице в указанных информационных системах;</w:t>
      </w:r>
    </w:p>
    <w:p w:rsidR="00611C8D" w:rsidRDefault="00611C8D" w:rsidP="00611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единой системы идентификации и аутентификации и единой 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лица.».</w:t>
      </w:r>
    </w:p>
    <w:p w:rsidR="00061BCC" w:rsidRPr="00AA6377" w:rsidRDefault="00061BCC" w:rsidP="00611C8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061BCC" w:rsidRPr="00F725A8" w:rsidRDefault="00061BCC" w:rsidP="00611C8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97C">
        <w:rPr>
          <w:sz w:val="28"/>
          <w:szCs w:val="28"/>
        </w:rPr>
        <w:tab/>
      </w:r>
      <w:r w:rsidRPr="008C1DD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60" w:rsidRDefault="00023A60" w:rsidP="006476C5">
      <w:r>
        <w:separator/>
      </w:r>
    </w:p>
  </w:endnote>
  <w:endnote w:type="continuationSeparator" w:id="0">
    <w:p w:rsidR="00023A60" w:rsidRDefault="00023A60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60" w:rsidRDefault="00023A60" w:rsidP="006476C5">
      <w:r>
        <w:separator/>
      </w:r>
    </w:p>
  </w:footnote>
  <w:footnote w:type="continuationSeparator" w:id="0">
    <w:p w:rsidR="00023A60" w:rsidRDefault="00023A60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C727AF" w:rsidP="006476C5">
        <w:pPr>
          <w:pStyle w:val="a9"/>
          <w:jc w:val="center"/>
        </w:pPr>
        <w:fldSimple w:instr=" PAGE   \* MERGEFORMAT ">
          <w:r w:rsidR="002C787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B0F1F17"/>
    <w:multiLevelType w:val="multilevel"/>
    <w:tmpl w:val="EB666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23A60"/>
    <w:rsid w:val="00035AAE"/>
    <w:rsid w:val="0005500F"/>
    <w:rsid w:val="00061BCC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C787B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5AC"/>
    <w:rsid w:val="00445A16"/>
    <w:rsid w:val="00465457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01164"/>
    <w:rsid w:val="00611C8D"/>
    <w:rsid w:val="0062097C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27A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250F"/>
    <w:rsid w:val="00D16F24"/>
    <w:rsid w:val="00D5727E"/>
    <w:rsid w:val="00D6126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3D2C"/>
    <w:rsid w:val="00E74984"/>
    <w:rsid w:val="00EC5A2D"/>
    <w:rsid w:val="00ED1C65"/>
    <w:rsid w:val="00F169C5"/>
    <w:rsid w:val="00F20494"/>
    <w:rsid w:val="00F20C1D"/>
    <w:rsid w:val="00F27003"/>
    <w:rsid w:val="00F309D2"/>
    <w:rsid w:val="00F33C43"/>
    <w:rsid w:val="00F3766B"/>
    <w:rsid w:val="00F43521"/>
    <w:rsid w:val="00F606AE"/>
    <w:rsid w:val="00F7084A"/>
    <w:rsid w:val="00F839DC"/>
    <w:rsid w:val="00F90B6D"/>
    <w:rsid w:val="00F928F4"/>
    <w:rsid w:val="00FA1B80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paragraph" w:styleId="ae">
    <w:name w:val="No Spacing"/>
    <w:qFormat/>
    <w:rsid w:val="00061BCC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B2A13-D020-414F-8B85-24379148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2021-12-24T05:46:00Z</dcterms:created>
  <dcterms:modified xsi:type="dcterms:W3CDTF">2021-12-24T05:46:00Z</dcterms:modified>
</cp:coreProperties>
</file>