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5B7562" w:rsidRDefault="00674ABE" w:rsidP="001228DD">
            <w:pPr>
              <w:ind w:right="-1"/>
              <w:jc w:val="center"/>
              <w:rPr>
                <w:sz w:val="28"/>
                <w:szCs w:val="28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Pr="00A4727C">
              <w:rPr>
                <w:b/>
                <w:sz w:val="26"/>
                <w:szCs w:val="26"/>
              </w:rPr>
              <w:t xml:space="preserve"> </w:t>
            </w:r>
            <w:r w:rsidR="00C94766" w:rsidRPr="00A4727C">
              <w:rPr>
                <w:b/>
                <w:sz w:val="26"/>
                <w:szCs w:val="26"/>
              </w:rPr>
              <w:t>«</w:t>
            </w:r>
            <w:r w:rsidR="00A4727C" w:rsidRPr="00A4727C">
              <w:rPr>
                <w:rFonts w:ascii="Times New Roman CYR" w:hAnsi="Times New Roman CYR" w:cs="Times New Roman CYR"/>
                <w:b/>
                <w:sz w:val="26"/>
                <w:szCs w:val="26"/>
              </w:rPr>
              <w:t>Об организации проведения открытых конкурсов по отбору управляющих организаций для управления многоквартирными домами на территории Грайворонского городского округа</w:t>
            </w:r>
            <w:r w:rsidR="00C94766" w:rsidRPr="00A4727C">
              <w:rPr>
                <w:b/>
                <w:sz w:val="26"/>
                <w:szCs w:val="26"/>
              </w:rPr>
              <w:t xml:space="preserve">»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1228DD" w:rsidRDefault="001228DD" w:rsidP="004001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28DD">
              <w:rPr>
                <w:sz w:val="26"/>
                <w:szCs w:val="26"/>
              </w:rPr>
              <w:t xml:space="preserve">Отдел </w:t>
            </w:r>
            <w:r w:rsidRPr="001228DD">
              <w:rPr>
                <w:color w:val="000000"/>
                <w:sz w:val="26"/>
                <w:szCs w:val="26"/>
              </w:rPr>
              <w:t xml:space="preserve">ЖКХ </w:t>
            </w:r>
            <w:r w:rsidR="006F1F4F" w:rsidRPr="001228DD">
              <w:rPr>
                <w:sz w:val="26"/>
                <w:szCs w:val="26"/>
              </w:rPr>
              <w:t>управления по строительству, транспорту, ЖКХ и ТЭК администрации Грайворонского городского округа</w:t>
            </w:r>
            <w:r w:rsidR="00726948" w:rsidRPr="001228DD">
              <w:rPr>
                <w:sz w:val="26"/>
                <w:szCs w:val="26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A4727C" w:rsidRDefault="00A4727C" w:rsidP="006F1F4F">
            <w:pPr>
              <w:tabs>
                <w:tab w:val="left" w:pos="2940"/>
              </w:tabs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A4727C">
              <w:rPr>
                <w:sz w:val="26"/>
                <w:szCs w:val="26"/>
              </w:rPr>
              <w:t xml:space="preserve">В соответствии со </w:t>
            </w:r>
            <w:hyperlink r:id="rId4" w:history="1">
              <w:r w:rsidRPr="00A4727C">
                <w:rPr>
                  <w:sz w:val="26"/>
                  <w:szCs w:val="26"/>
                </w:rPr>
                <w:t>статьей 161</w:t>
              </w:r>
            </w:hyperlink>
            <w:r w:rsidRPr="00A4727C">
              <w:rPr>
                <w:sz w:val="26"/>
                <w:szCs w:val="26"/>
              </w:rPr>
              <w:t xml:space="preserve"> Жилищного кодекса Российской Федерации, руководствуясь </w:t>
            </w:r>
            <w:hyperlink r:id="rId5" w:history="1">
              <w:r w:rsidRPr="00A4727C">
                <w:rPr>
                  <w:sz w:val="26"/>
                  <w:szCs w:val="26"/>
                </w:rPr>
                <w:t>Постановлением</w:t>
              </w:r>
            </w:hyperlink>
            <w:r w:rsidRPr="00A4727C">
              <w:rPr>
                <w:sz w:val="26"/>
                <w:szCs w:val="26"/>
              </w:rPr>
              <w:t xml:space="preserve"> Правительства Российской Федерации от 6 февраля 2006 года № 75 "О порядке проведения органом местного самоуправления открытого конкурса по отбору управляющей организации для управления многоквартирным домом", Федеральным </w:t>
            </w:r>
            <w:hyperlink r:id="rId6" w:history="1">
              <w:r w:rsidRPr="00A4727C">
                <w:rPr>
                  <w:sz w:val="26"/>
                  <w:szCs w:val="26"/>
                </w:rPr>
                <w:t>законом</w:t>
              </w:r>
            </w:hyperlink>
            <w:r w:rsidRPr="00A4727C">
              <w:rPr>
                <w:sz w:val="26"/>
                <w:szCs w:val="26"/>
              </w:rPr>
              <w:t xml:space="preserve"> от 6 октября 2003 года № 131-ФЗ "Об общих принципах организации местного самоуправления в Российской Федерации", на основании Устава Грайворонского городского округа</w:t>
            </w:r>
            <w:proofErr w:type="gramEnd"/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E555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(отсутствуют/присутствуют,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537CA"/>
    <w:rsid w:val="00092E50"/>
    <w:rsid w:val="001228DD"/>
    <w:rsid w:val="0013315D"/>
    <w:rsid w:val="001E555B"/>
    <w:rsid w:val="00202E56"/>
    <w:rsid w:val="002C42EA"/>
    <w:rsid w:val="002E35E9"/>
    <w:rsid w:val="00365B61"/>
    <w:rsid w:val="00382CB3"/>
    <w:rsid w:val="004001CA"/>
    <w:rsid w:val="00420098"/>
    <w:rsid w:val="00570E30"/>
    <w:rsid w:val="005B7562"/>
    <w:rsid w:val="00674ABE"/>
    <w:rsid w:val="006A329D"/>
    <w:rsid w:val="006F1F4F"/>
    <w:rsid w:val="00726948"/>
    <w:rsid w:val="007E4980"/>
    <w:rsid w:val="00853343"/>
    <w:rsid w:val="008749E8"/>
    <w:rsid w:val="008C3661"/>
    <w:rsid w:val="00943468"/>
    <w:rsid w:val="00987480"/>
    <w:rsid w:val="009D2C6B"/>
    <w:rsid w:val="00A27ECC"/>
    <w:rsid w:val="00A4727C"/>
    <w:rsid w:val="00AB0B95"/>
    <w:rsid w:val="00B90045"/>
    <w:rsid w:val="00BA44F0"/>
    <w:rsid w:val="00C5345A"/>
    <w:rsid w:val="00C94766"/>
    <w:rsid w:val="00CF0932"/>
    <w:rsid w:val="00D52C63"/>
    <w:rsid w:val="00E46AF0"/>
    <w:rsid w:val="00E77522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228DD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1228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1AE207EF27085E061C592DF4A3F31B58750BF07094B583D6CFE9EBAFEBE6A42461E80BCACB95534B115113DG7c7G" TargetMode="External"/><Relationship Id="rId5" Type="http://schemas.openxmlformats.org/officeDocument/2006/relationships/hyperlink" Target="consultantplus://offline/ref=E241AE207EF27085E061C592DF4A3F31B58554B5060A4B583D6CFE9EBAFEBE6A42461E80BCACB95534B115113DG7c7G" TargetMode="External"/><Relationship Id="rId4" Type="http://schemas.openxmlformats.org/officeDocument/2006/relationships/hyperlink" Target="consultantplus://offline/ref=E241AE207EF27085E061C592DF4A3F31B58750B70F034B583D6CFE9EBAFEBE6A5046468CBDADA65531A443407B2069FA78AB855DC7BE5DF3G8c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2020-02-11T10:25:00Z</cp:lastPrinted>
  <dcterms:created xsi:type="dcterms:W3CDTF">2022-02-11T13:08:00Z</dcterms:created>
  <dcterms:modified xsi:type="dcterms:W3CDTF">2022-02-11T13:08:00Z</dcterms:modified>
</cp:coreProperties>
</file>