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F706D5" w:rsidRPr="00B312A5" w:rsidRDefault="00674ABE" w:rsidP="002F7D03">
            <w:pPr>
              <w:jc w:val="both"/>
              <w:rPr>
                <w:sz w:val="24"/>
                <w:szCs w:val="24"/>
              </w:rPr>
            </w:pPr>
            <w:r w:rsidRPr="00465D6A"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b/>
                <w:sz w:val="28"/>
                <w:szCs w:val="28"/>
              </w:rPr>
              <w:t>постановления</w:t>
            </w:r>
            <w:r w:rsidRPr="00465D6A">
              <w:rPr>
                <w:b/>
                <w:sz w:val="28"/>
                <w:szCs w:val="28"/>
              </w:rPr>
              <w:t xml:space="preserve"> «</w:t>
            </w:r>
            <w:r w:rsidR="0077321A" w:rsidRPr="0077321A">
              <w:rPr>
                <w:b/>
                <w:sz w:val="28"/>
                <w:szCs w:val="28"/>
              </w:rPr>
              <w:t xml:space="preserve">О </w:t>
            </w:r>
            <w:r w:rsidR="00E51B13">
              <w:rPr>
                <w:b/>
                <w:sz w:val="28"/>
                <w:szCs w:val="28"/>
              </w:rPr>
              <w:t xml:space="preserve">внесении изменений в постановление администрации </w:t>
            </w:r>
            <w:proofErr w:type="spellStart"/>
            <w:r w:rsidR="00E51B13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E51B13">
              <w:rPr>
                <w:b/>
                <w:sz w:val="28"/>
                <w:szCs w:val="28"/>
              </w:rPr>
              <w:t xml:space="preserve"> городского округа от 27 марта 2019 года №183</w:t>
            </w:r>
            <w:r w:rsidR="0077321A">
              <w:rPr>
                <w:b/>
              </w:rPr>
              <w:t>»</w:t>
            </w: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 xml:space="preserve">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77321A" w:rsidRDefault="0077321A" w:rsidP="0077321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строительству, транспорту, ЖКХ и ТЭК</w:t>
            </w:r>
            <w:r w:rsidR="00092B62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="00092B62">
              <w:rPr>
                <w:sz w:val="24"/>
                <w:szCs w:val="24"/>
              </w:rPr>
              <w:t>Грайворонского</w:t>
            </w:r>
            <w:proofErr w:type="spellEnd"/>
            <w:r w:rsidR="00092B62">
              <w:rPr>
                <w:sz w:val="24"/>
                <w:szCs w:val="24"/>
              </w:rPr>
              <w:t xml:space="preserve"> городского округа</w:t>
            </w:r>
          </w:p>
          <w:p w:rsidR="00F706D5" w:rsidRPr="00B312A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5F0DAF" w:rsidRDefault="005F0DAF" w:rsidP="005F0DAF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6"/>
                <w:szCs w:val="26"/>
              </w:rPr>
            </w:pPr>
            <w:proofErr w:type="gramStart"/>
            <w:r w:rsidRPr="005F0DAF">
              <w:rPr>
                <w:sz w:val="26"/>
                <w:szCs w:val="26"/>
              </w:rPr>
              <w:t xml:space="preserve">В целях регулирования отношений, связанных с предоставлением гарантированного перечня услуг по погребению на безвозмездной основе, в соответствии с Федеральным </w:t>
            </w:r>
            <w:hyperlink r:id="rId4" w:history="1">
              <w:r w:rsidRPr="005F0DAF">
                <w:rPr>
                  <w:color w:val="0000FF"/>
                  <w:sz w:val="26"/>
                  <w:szCs w:val="26"/>
                </w:rPr>
                <w:t>законом</w:t>
              </w:r>
            </w:hyperlink>
            <w:r w:rsidRPr="005F0DAF">
              <w:rPr>
                <w:sz w:val="26"/>
                <w:szCs w:val="26"/>
              </w:rPr>
              <w:t xml:space="preserve"> от 12 января 1996 года N 8-ФЗ "О погребении и похоронном деле", Федеральным </w:t>
            </w:r>
            <w:hyperlink r:id="rId5" w:history="1">
              <w:r w:rsidRPr="005F0DAF">
                <w:rPr>
                  <w:color w:val="0000FF"/>
                  <w:sz w:val="26"/>
                  <w:szCs w:val="26"/>
                </w:rPr>
                <w:t>законом</w:t>
              </w:r>
            </w:hyperlink>
            <w:r w:rsidRPr="005F0DAF">
              <w:rPr>
                <w:sz w:val="26"/>
                <w:szCs w:val="26"/>
              </w:rPr>
              <w:t xml:space="preserve"> от 6 октября 2003 года N 131-ФЗ "Об общих принципах организации местного самоуправления в Российской Федерации", на основании </w:t>
            </w:r>
            <w:hyperlink r:id="rId6" w:history="1">
              <w:r w:rsidRPr="005F0DAF">
                <w:rPr>
                  <w:color w:val="0000FF"/>
                  <w:sz w:val="26"/>
                  <w:szCs w:val="26"/>
                </w:rPr>
                <w:t>Устава</w:t>
              </w:r>
            </w:hyperlink>
            <w:r w:rsidRPr="005F0DAF">
              <w:rPr>
                <w:sz w:val="26"/>
                <w:szCs w:val="26"/>
              </w:rPr>
              <w:t xml:space="preserve"> </w:t>
            </w:r>
            <w:proofErr w:type="spellStart"/>
            <w:r w:rsidRPr="005F0DAF">
              <w:rPr>
                <w:sz w:val="26"/>
                <w:szCs w:val="26"/>
              </w:rPr>
              <w:t>Грайворонского</w:t>
            </w:r>
            <w:proofErr w:type="spellEnd"/>
            <w:r w:rsidRPr="005F0DAF">
              <w:rPr>
                <w:sz w:val="26"/>
                <w:szCs w:val="26"/>
              </w:rPr>
              <w:t xml:space="preserve"> городского округа, решения сессии совета депутатов</w:t>
            </w:r>
            <w:proofErr w:type="gramEnd"/>
            <w:r w:rsidRPr="005F0DAF">
              <w:rPr>
                <w:sz w:val="26"/>
                <w:szCs w:val="26"/>
              </w:rPr>
              <w:t xml:space="preserve"> </w:t>
            </w:r>
            <w:proofErr w:type="spellStart"/>
            <w:r w:rsidRPr="005F0DAF">
              <w:rPr>
                <w:sz w:val="26"/>
                <w:szCs w:val="26"/>
              </w:rPr>
              <w:t>Грайворонского</w:t>
            </w:r>
            <w:proofErr w:type="spellEnd"/>
            <w:r w:rsidRPr="005F0DAF">
              <w:rPr>
                <w:sz w:val="26"/>
                <w:szCs w:val="26"/>
              </w:rPr>
              <w:t xml:space="preserve"> городского округа (первого созыва) от 24.10.2019 года №249 «Об утверждении Порядка организации ритуальных услуг и содержания мест захоронения на территории </w:t>
            </w:r>
            <w:proofErr w:type="spellStart"/>
            <w:r w:rsidRPr="005F0DAF">
              <w:rPr>
                <w:sz w:val="26"/>
                <w:szCs w:val="26"/>
              </w:rPr>
              <w:t>Грайворонского</w:t>
            </w:r>
            <w:proofErr w:type="spellEnd"/>
            <w:r w:rsidRPr="005F0DAF">
              <w:rPr>
                <w:sz w:val="26"/>
                <w:szCs w:val="26"/>
              </w:rPr>
              <w:t xml:space="preserve"> городского округа»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4B4BC9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E51B13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4B4BC9" w:rsidRDefault="004B4BC9" w:rsidP="00B32840">
            <w:pPr>
              <w:tabs>
                <w:tab w:val="left" w:pos="2940"/>
              </w:tabs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4B4BC9">
              <w:rPr>
                <w:b/>
                <w:color w:val="000000"/>
                <w:sz w:val="24"/>
                <w:szCs w:val="24"/>
                <w:lang w:eastAsia="en-US"/>
              </w:rPr>
              <w:t>в связи с внесением изменений в финансирование муниципальной программы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F0DAF" w:rsidP="0077321A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</w:t>
            </w:r>
            <w:r w:rsidR="0077321A">
              <w:rPr>
                <w:color w:val="000000"/>
                <w:sz w:val="24"/>
                <w:szCs w:val="24"/>
                <w:lang w:eastAsia="en-US"/>
              </w:rPr>
              <w:t>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F0DAF" w:rsidP="005F0DAF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4B4BC9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утствует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92B62"/>
    <w:rsid w:val="001C0E6C"/>
    <w:rsid w:val="00203A9A"/>
    <w:rsid w:val="002F7D03"/>
    <w:rsid w:val="00365B61"/>
    <w:rsid w:val="003D5BAF"/>
    <w:rsid w:val="004B4BC9"/>
    <w:rsid w:val="00570E30"/>
    <w:rsid w:val="005F0DAF"/>
    <w:rsid w:val="00674ABE"/>
    <w:rsid w:val="006A329D"/>
    <w:rsid w:val="00770AB5"/>
    <w:rsid w:val="0077321A"/>
    <w:rsid w:val="00853343"/>
    <w:rsid w:val="008A07E8"/>
    <w:rsid w:val="00A27ECC"/>
    <w:rsid w:val="00A34F7E"/>
    <w:rsid w:val="00A53BB5"/>
    <w:rsid w:val="00A83F54"/>
    <w:rsid w:val="00AB0B95"/>
    <w:rsid w:val="00CF0932"/>
    <w:rsid w:val="00E51B13"/>
    <w:rsid w:val="00E94850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C3F63CB2C7F3CC2490EA74DE24E273B9045854708EED3C2984BAF33A2A1E8B0BBBD734035A4A38CBAA89FE7CJ" TargetMode="External"/><Relationship Id="rId5" Type="http://schemas.openxmlformats.org/officeDocument/2006/relationships/hyperlink" Target="consultantplus://offline/ref=10C3F63CB2C7F3CC2490EA62DD48B87EBC08015B7185EF6976DBE1AE6DF273J" TargetMode="External"/><Relationship Id="rId4" Type="http://schemas.openxmlformats.org/officeDocument/2006/relationships/hyperlink" Target="consultantplus://offline/ref=10C3F63CB2C7F3CC2490EA62DD48B87EBC080559748BEF6976DBE1AE6DF27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cp:lastPrinted>2020-03-02T12:41:00Z</cp:lastPrinted>
  <dcterms:created xsi:type="dcterms:W3CDTF">2022-01-24T12:48:00Z</dcterms:created>
  <dcterms:modified xsi:type="dcterms:W3CDTF">2022-01-24T12:48:00Z</dcterms:modified>
</cp:coreProperties>
</file>