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842A2F" w:rsidRDefault="0012691E" w:rsidP="00842A2F">
            <w:pPr>
              <w:jc w:val="center"/>
              <w:rPr>
                <w:b/>
                <w:sz w:val="26"/>
                <w:szCs w:val="26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622449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22449">
              <w:rPr>
                <w:b/>
                <w:sz w:val="28"/>
                <w:szCs w:val="28"/>
              </w:rPr>
              <w:t>«</w:t>
            </w:r>
            <w:r w:rsidR="00842A2F">
              <w:rPr>
                <w:b/>
                <w:sz w:val="26"/>
                <w:szCs w:val="26"/>
              </w:rPr>
              <w:t>Об утверждении административного регламента</w:t>
            </w:r>
          </w:p>
          <w:p w:rsidR="00842A2F" w:rsidRDefault="00842A2F" w:rsidP="00842A2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«Прием заявлений, документов, а также постановка граждан на учет в качестве нуждающихся в жилых помещениях на территории Грайворонского городского округа»</w:t>
            </w:r>
          </w:p>
          <w:p w:rsidR="009C03CF" w:rsidRPr="00B312A5" w:rsidRDefault="009C03CF" w:rsidP="00842A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42A2F">
              <w:rPr>
                <w:sz w:val="24"/>
                <w:szCs w:val="24"/>
              </w:rPr>
              <w:t>29</w:t>
            </w:r>
            <w:r w:rsidR="007E45E4">
              <w:rPr>
                <w:sz w:val="24"/>
                <w:szCs w:val="24"/>
              </w:rPr>
              <w:t xml:space="preserve"> </w:t>
            </w:r>
            <w:r w:rsidR="009E0DC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42A2F">
              <w:rPr>
                <w:sz w:val="24"/>
                <w:szCs w:val="24"/>
              </w:rPr>
              <w:t>12</w:t>
            </w:r>
            <w:r w:rsidR="00366DDE">
              <w:rPr>
                <w:sz w:val="24"/>
                <w:szCs w:val="24"/>
              </w:rPr>
              <w:t xml:space="preserve"> </w:t>
            </w:r>
            <w:r w:rsidR="00842A2F">
              <w:rPr>
                <w:sz w:val="24"/>
                <w:szCs w:val="24"/>
              </w:rPr>
              <w:t>апреля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0DC4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26</cp:revision>
  <cp:lastPrinted>2021-12-30T08:14:00Z</cp:lastPrinted>
  <dcterms:created xsi:type="dcterms:W3CDTF">2021-02-20T08:37:00Z</dcterms:created>
  <dcterms:modified xsi:type="dcterms:W3CDTF">2022-03-29T10:54:00Z</dcterms:modified>
</cp:coreProperties>
</file>