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F706D5" w:rsidRPr="001B2BB9" w:rsidRDefault="00674ABE" w:rsidP="002A71D6">
            <w:pPr>
              <w:jc w:val="both"/>
              <w:rPr>
                <w:sz w:val="28"/>
                <w:szCs w:val="28"/>
              </w:rPr>
            </w:pPr>
            <w:r w:rsidRPr="001B2BB9">
              <w:rPr>
                <w:sz w:val="28"/>
                <w:szCs w:val="28"/>
              </w:rPr>
              <w:t>Проект постановления «</w:t>
            </w:r>
            <w:r w:rsidR="00663647" w:rsidRPr="001B2BB9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663647" w:rsidRPr="001B2BB9">
              <w:rPr>
                <w:bCs/>
                <w:sz w:val="28"/>
                <w:szCs w:val="28"/>
              </w:rPr>
              <w:t>Грайворонского</w:t>
            </w:r>
            <w:proofErr w:type="spellEnd"/>
            <w:r w:rsidR="00663647" w:rsidRPr="001B2BB9">
              <w:rPr>
                <w:bCs/>
                <w:sz w:val="28"/>
                <w:szCs w:val="28"/>
              </w:rPr>
              <w:t xml:space="preserve"> городского округа от 20 мая 2019 года №283</w:t>
            </w:r>
            <w:r w:rsidR="00663647" w:rsidRPr="001B2BB9">
              <w:rPr>
                <w:sz w:val="28"/>
                <w:szCs w:val="28"/>
              </w:rPr>
              <w:t>»</w:t>
            </w: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663647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организации деятельности комиссий</w:t>
            </w:r>
            <w:r w:rsidR="00092B6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92B62">
              <w:rPr>
                <w:sz w:val="24"/>
                <w:szCs w:val="24"/>
              </w:rPr>
              <w:t>Грайворонского</w:t>
            </w:r>
            <w:proofErr w:type="spellEnd"/>
            <w:r w:rsidR="00092B62">
              <w:rPr>
                <w:sz w:val="24"/>
                <w:szCs w:val="24"/>
              </w:rPr>
              <w:t xml:space="preserve">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5F0DAF" w:rsidRDefault="00365B61" w:rsidP="00637647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6"/>
                <w:szCs w:val="26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663647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  <w:r w:rsidR="00E51B13">
              <w:rPr>
                <w:color w:val="000000"/>
                <w:sz w:val="24"/>
                <w:szCs w:val="24"/>
                <w:lang w:eastAsia="en-US"/>
              </w:rPr>
              <w:t xml:space="preserve"> в связи с </w:t>
            </w:r>
            <w:r w:rsidR="00663647">
              <w:rPr>
                <w:color w:val="000000"/>
                <w:sz w:val="24"/>
                <w:szCs w:val="24"/>
                <w:lang w:eastAsia="en-US"/>
              </w:rPr>
              <w:t>организационно-штатными изменениями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E424A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270C0"/>
    <w:rsid w:val="00092B62"/>
    <w:rsid w:val="00147481"/>
    <w:rsid w:val="001B2BB9"/>
    <w:rsid w:val="001C620D"/>
    <w:rsid w:val="00203A9A"/>
    <w:rsid w:val="0024165C"/>
    <w:rsid w:val="00256FF4"/>
    <w:rsid w:val="002A71D6"/>
    <w:rsid w:val="00365B61"/>
    <w:rsid w:val="003D5BAF"/>
    <w:rsid w:val="00570E30"/>
    <w:rsid w:val="005F0DAF"/>
    <w:rsid w:val="006224D3"/>
    <w:rsid w:val="00637647"/>
    <w:rsid w:val="00663647"/>
    <w:rsid w:val="00674ABE"/>
    <w:rsid w:val="006A329D"/>
    <w:rsid w:val="007506E0"/>
    <w:rsid w:val="0077321A"/>
    <w:rsid w:val="008278E8"/>
    <w:rsid w:val="008325F8"/>
    <w:rsid w:val="00853343"/>
    <w:rsid w:val="008A07E8"/>
    <w:rsid w:val="00A21045"/>
    <w:rsid w:val="00A27ECC"/>
    <w:rsid w:val="00A34F7E"/>
    <w:rsid w:val="00A53BB5"/>
    <w:rsid w:val="00A83F54"/>
    <w:rsid w:val="00AB0B95"/>
    <w:rsid w:val="00C307C6"/>
    <w:rsid w:val="00CF0932"/>
    <w:rsid w:val="00D340A0"/>
    <w:rsid w:val="00E24306"/>
    <w:rsid w:val="00E32D72"/>
    <w:rsid w:val="00E424AD"/>
    <w:rsid w:val="00E51B13"/>
    <w:rsid w:val="00E94850"/>
    <w:rsid w:val="00F706D5"/>
    <w:rsid w:val="00FF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2020-03-02T12:41:00Z</cp:lastPrinted>
  <dcterms:created xsi:type="dcterms:W3CDTF">2022-05-19T13:22:00Z</dcterms:created>
  <dcterms:modified xsi:type="dcterms:W3CDTF">2022-05-19T13:22:00Z</dcterms:modified>
</cp:coreProperties>
</file>