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DE1A84" w:rsidRDefault="00674ABE" w:rsidP="00B90045">
            <w:pPr>
              <w:jc w:val="center"/>
              <w:rPr>
                <w:b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</w:p>
          <w:p w:rsidR="00365B61" w:rsidRPr="00DE1A84" w:rsidRDefault="00C94766" w:rsidP="00B90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F16AC"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 от 09 апреля 2021 года №191</w:t>
            </w:r>
            <w:r>
              <w:rPr>
                <w:b/>
                <w:sz w:val="28"/>
                <w:szCs w:val="28"/>
              </w:rPr>
              <w:t>»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045" w:rsidRDefault="00B9004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F706D5" w:rsidRPr="00B312A5" w:rsidRDefault="00B9004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Грайворонского городского округа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DE1A84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1A84">
              <w:rPr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DE1A84" w:rsidRDefault="004001CA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E1A84">
              <w:rPr>
                <w:sz w:val="24"/>
                <w:szCs w:val="24"/>
              </w:rPr>
              <w:t>В соответствии с Социальным кодексом Белгородской области от 28 декабря 2004 года №165, постановлением Правительства Белгородской области от 22 июня 2020 года №273-пп «О предоставлении мер  социальной защиты гражданам, оказавшимся в трудной жизненной ситуации» в целях обеспечения предоставления мер социальной защиты гражданам, оказавшимся в трудной жизненной ситуации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92E50"/>
    <w:rsid w:val="0013315D"/>
    <w:rsid w:val="00202E56"/>
    <w:rsid w:val="003203F8"/>
    <w:rsid w:val="00365B61"/>
    <w:rsid w:val="004001CA"/>
    <w:rsid w:val="00570E30"/>
    <w:rsid w:val="00674ABE"/>
    <w:rsid w:val="006A329D"/>
    <w:rsid w:val="00737072"/>
    <w:rsid w:val="00853343"/>
    <w:rsid w:val="008749E8"/>
    <w:rsid w:val="008F16AC"/>
    <w:rsid w:val="00943468"/>
    <w:rsid w:val="009D2C6B"/>
    <w:rsid w:val="00A01882"/>
    <w:rsid w:val="00A27ECC"/>
    <w:rsid w:val="00AB0B95"/>
    <w:rsid w:val="00B90045"/>
    <w:rsid w:val="00BA44F0"/>
    <w:rsid w:val="00C94766"/>
    <w:rsid w:val="00CF0932"/>
    <w:rsid w:val="00DE1A84"/>
    <w:rsid w:val="00E77522"/>
    <w:rsid w:val="00E96B82"/>
    <w:rsid w:val="00F50A63"/>
    <w:rsid w:val="00F706D5"/>
    <w:rsid w:val="00F7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A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2022-06-16T08:03:00Z</cp:lastPrinted>
  <dcterms:created xsi:type="dcterms:W3CDTF">2022-06-17T10:47:00Z</dcterms:created>
  <dcterms:modified xsi:type="dcterms:W3CDTF">2022-06-17T10:47:00Z</dcterms:modified>
</cp:coreProperties>
</file>