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B498C" w:rsidRPr="00F114FE" w:rsidRDefault="00F114FE" w:rsidP="00F114FE">
            <w:pPr>
              <w:pStyle w:val="af9"/>
              <w:jc w:val="center"/>
              <w:rPr>
                <w:i/>
                <w:szCs w:val="28"/>
              </w:rPr>
            </w:pPr>
            <w:r w:rsidRPr="00F114FE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114FE">
              <w:rPr>
                <w:b/>
                <w:szCs w:val="28"/>
              </w:rPr>
              <w:t>Грайворонского</w:t>
            </w:r>
            <w:proofErr w:type="spellEnd"/>
            <w:r w:rsidRPr="00F114FE">
              <w:rPr>
                <w:b/>
                <w:szCs w:val="28"/>
              </w:rPr>
              <w:t xml:space="preserve"> городского округа от 05 августа 2022 года №550  </w:t>
            </w:r>
          </w:p>
          <w:p w:rsidR="00FF7A34" w:rsidRDefault="000513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F114FE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98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 xml:space="preserve">тября 2022 года по </w:t>
            </w:r>
            <w:r w:rsidR="00F114FE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98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>тября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6A" w:rsidRDefault="00633F6A">
      <w:r>
        <w:separator/>
      </w:r>
    </w:p>
  </w:endnote>
  <w:endnote w:type="continuationSeparator" w:id="0">
    <w:p w:rsidR="00633F6A" w:rsidRDefault="0063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6A" w:rsidRDefault="00633F6A">
      <w:r>
        <w:separator/>
      </w:r>
    </w:p>
  </w:footnote>
  <w:footnote w:type="continuationSeparator" w:id="0">
    <w:p w:rsidR="00633F6A" w:rsidRDefault="00633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633F6A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</cp:revision>
  <cp:lastPrinted>2022-10-17T10:34:00Z</cp:lastPrinted>
  <dcterms:created xsi:type="dcterms:W3CDTF">2021-12-30T08:14:00Z</dcterms:created>
  <dcterms:modified xsi:type="dcterms:W3CDTF">2022-10-17T10:34:00Z</dcterms:modified>
</cp:coreProperties>
</file>