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Pr="007E239C" w:rsidRDefault="00674ABE" w:rsidP="00E945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  <w:r w:rsidRPr="00E94508">
              <w:rPr>
                <w:b/>
                <w:sz w:val="28"/>
                <w:szCs w:val="28"/>
              </w:rPr>
              <w:t>Проект постановления «</w:t>
            </w:r>
            <w:r w:rsidR="007E239C">
              <w:rPr>
                <w:b/>
                <w:sz w:val="28"/>
              </w:rPr>
              <w:t>О внесении изменений в  постановление администрации Грайворонского городского округа от 18 марта 2022 года № 174</w:t>
            </w:r>
            <w:r w:rsidR="005B46F3" w:rsidRPr="005B46F3">
              <w:rPr>
                <w:sz w:val="28"/>
                <w:szCs w:val="28"/>
              </w:rPr>
              <w:t>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26BE6" w:rsidRDefault="00E847C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Управление АПК</w:t>
            </w:r>
            <w:r w:rsidR="00906629">
              <w:rPr>
                <w:sz w:val="28"/>
                <w:szCs w:val="24"/>
              </w:rPr>
              <w:t xml:space="preserve"> </w:t>
            </w:r>
            <w:r w:rsidR="00A7554A" w:rsidRPr="00B26BE6">
              <w:rPr>
                <w:sz w:val="28"/>
                <w:szCs w:val="24"/>
              </w:rPr>
              <w:t xml:space="preserve"> администрации Грайворонского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B46F3" w:rsidRDefault="00365B61" w:rsidP="00E94508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E94508">
              <w:rPr>
                <w:color w:val="000000"/>
                <w:sz w:val="28"/>
                <w:szCs w:val="28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E9450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E94508" w:rsidP="00E94508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10986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C109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371B98">
              <w:rPr>
                <w:sz w:val="28"/>
                <w:szCs w:val="28"/>
              </w:rPr>
              <w:t xml:space="preserve">едеральными законами от 27 июля 2010 года </w:t>
            </w:r>
            <w:hyperlink r:id="rId5" w:tooltip="Федеральный закон от 27.07.2010 N 210-ФЗ (ред. от 02.07.2021) &quot;Об организации предоставления государственных и муниципальных услуг&quot;------------ Недействующая редакция{КонсультантПлюс}" w:history="1">
              <w:r>
                <w:rPr>
                  <w:sz w:val="28"/>
                  <w:szCs w:val="28"/>
                </w:rPr>
                <w:t>№</w:t>
              </w:r>
              <w:r w:rsidRPr="00371B98">
                <w:rPr>
                  <w:sz w:val="28"/>
                  <w:szCs w:val="28"/>
                </w:rPr>
                <w:t xml:space="preserve"> 210-ФЗ</w:t>
              </w:r>
            </w:hyperlink>
            <w:r w:rsidRPr="00371B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371B98">
              <w:rPr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>
              <w:rPr>
                <w:sz w:val="28"/>
                <w:szCs w:val="28"/>
              </w:rPr>
              <w:t>»</w:t>
            </w:r>
            <w:r w:rsidRPr="00371B98">
              <w:rPr>
                <w:sz w:val="28"/>
                <w:szCs w:val="28"/>
              </w:rPr>
              <w:t xml:space="preserve">, от </w:t>
            </w:r>
            <w:r>
              <w:rPr>
                <w:sz w:val="28"/>
                <w:szCs w:val="28"/>
              </w:rPr>
              <w:t>0</w:t>
            </w:r>
            <w:r w:rsidRPr="00371B98">
              <w:rPr>
                <w:sz w:val="28"/>
                <w:szCs w:val="28"/>
              </w:rPr>
              <w:t xml:space="preserve">6 октября 2003 года </w:t>
            </w:r>
            <w:hyperlink r:id="rId6" w:tooltip="Федеральный закон от 06.10.2003 N 131-ФЗ (ред. от 19.11.2021, с изм. от 23.11.2021) &quot;Об общих принципах организации местного самоуправления в Российской Федерации&quot;------------ Недействующая редакция{КонсультантПлюс}" w:history="1">
              <w:r>
                <w:rPr>
                  <w:sz w:val="28"/>
                  <w:szCs w:val="28"/>
                </w:rPr>
                <w:t>№</w:t>
              </w:r>
              <w:r w:rsidRPr="00371B98">
                <w:rPr>
                  <w:sz w:val="28"/>
                  <w:szCs w:val="28"/>
                </w:rPr>
                <w:t xml:space="preserve"> 131-ФЗ</w:t>
              </w:r>
            </w:hyperlink>
            <w:r w:rsidRPr="00371B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371B98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371B98">
              <w:rPr>
                <w:sz w:val="28"/>
                <w:szCs w:val="28"/>
              </w:rPr>
              <w:t xml:space="preserve">, от 10 января 2002 года </w:t>
            </w:r>
            <w:r>
              <w:rPr>
                <w:sz w:val="28"/>
                <w:szCs w:val="28"/>
              </w:rPr>
              <w:br/>
            </w:r>
            <w:hyperlink r:id="rId7" w:tooltip="Федеральный закон от 10.01.2002 N 7-ФЗ (ред. от 02.07.2021) &quot;Об охране окружающей среды&quot;------------ Недействующая редакция{КонсультантПлюс}" w:history="1">
              <w:r>
                <w:rPr>
                  <w:sz w:val="28"/>
                  <w:szCs w:val="28"/>
                </w:rPr>
                <w:t>№</w:t>
              </w:r>
              <w:r w:rsidRPr="00371B98">
                <w:rPr>
                  <w:sz w:val="28"/>
                  <w:szCs w:val="28"/>
                </w:rPr>
                <w:t xml:space="preserve"> 7-ФЗ</w:t>
              </w:r>
            </w:hyperlink>
            <w:r w:rsidRPr="00371B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371B98">
              <w:rPr>
                <w:sz w:val="28"/>
                <w:szCs w:val="28"/>
              </w:rPr>
              <w:t>Об охране окружающей среды</w:t>
            </w:r>
            <w:r>
              <w:rPr>
                <w:sz w:val="28"/>
                <w:szCs w:val="28"/>
              </w:rPr>
              <w:t>»</w:t>
            </w:r>
            <w:r w:rsidRPr="00371B98">
              <w:rPr>
                <w:sz w:val="28"/>
                <w:szCs w:val="28"/>
              </w:rPr>
              <w:t xml:space="preserve">, решением Совета депутатов </w:t>
            </w:r>
            <w:proofErr w:type="spellStart"/>
            <w:r w:rsidRPr="00371B98">
              <w:rPr>
                <w:sz w:val="28"/>
                <w:szCs w:val="28"/>
              </w:rPr>
              <w:t>Гра</w:t>
            </w:r>
            <w:r>
              <w:rPr>
                <w:sz w:val="28"/>
                <w:szCs w:val="28"/>
              </w:rPr>
              <w:t>й</w:t>
            </w:r>
            <w:r w:rsidRPr="00371B98">
              <w:rPr>
                <w:sz w:val="28"/>
                <w:szCs w:val="28"/>
              </w:rPr>
              <w:t>воронского</w:t>
            </w:r>
            <w:proofErr w:type="spellEnd"/>
            <w:r w:rsidRPr="00371B98">
              <w:rPr>
                <w:sz w:val="28"/>
                <w:szCs w:val="28"/>
              </w:rPr>
              <w:t xml:space="preserve"> городского округа от 27 октября 2021 года № 456 </w:t>
            </w:r>
            <w:r>
              <w:rPr>
                <w:sz w:val="28"/>
                <w:szCs w:val="28"/>
              </w:rPr>
              <w:br/>
            </w:r>
            <w:r w:rsidRPr="00371B98">
              <w:rPr>
                <w:sz w:val="28"/>
                <w:szCs w:val="28"/>
              </w:rPr>
              <w:t>«Об утверждении Положения об осуществлении</w:t>
            </w:r>
            <w:proofErr w:type="gramEnd"/>
            <w:r w:rsidRPr="00371B98">
              <w:rPr>
                <w:sz w:val="28"/>
                <w:szCs w:val="28"/>
              </w:rPr>
              <w:t xml:space="preserve"> </w:t>
            </w:r>
            <w:proofErr w:type="gramStart"/>
            <w:r w:rsidRPr="00371B98">
              <w:rPr>
                <w:sz w:val="28"/>
                <w:szCs w:val="28"/>
              </w:rPr>
              <w:t xml:space="preserve">муниципального контроля </w:t>
            </w:r>
            <w:r>
              <w:rPr>
                <w:sz w:val="28"/>
                <w:szCs w:val="28"/>
              </w:rPr>
              <w:br/>
            </w:r>
            <w:r w:rsidRPr="00371B98">
              <w:rPr>
                <w:sz w:val="28"/>
                <w:szCs w:val="28"/>
              </w:rPr>
              <w:t xml:space="preserve">в сфере благоустройства территории </w:t>
            </w:r>
            <w:proofErr w:type="spellStart"/>
            <w:r w:rsidRPr="00371B98">
              <w:rPr>
                <w:sz w:val="28"/>
                <w:szCs w:val="28"/>
              </w:rPr>
              <w:t>Грайворонского</w:t>
            </w:r>
            <w:proofErr w:type="spellEnd"/>
            <w:r w:rsidRPr="00371B98">
              <w:rPr>
                <w:sz w:val="28"/>
                <w:szCs w:val="28"/>
              </w:rPr>
              <w:t xml:space="preserve"> городского округа», </w:t>
            </w:r>
            <w:r>
              <w:rPr>
                <w:sz w:val="28"/>
                <w:szCs w:val="28"/>
              </w:rPr>
              <w:br/>
            </w:r>
            <w:r w:rsidRPr="00371B98">
              <w:rPr>
                <w:sz w:val="28"/>
                <w:szCs w:val="28"/>
              </w:rPr>
              <w:t>в соответствии с Лесным кодексом Р</w:t>
            </w:r>
            <w:r>
              <w:rPr>
                <w:sz w:val="28"/>
                <w:szCs w:val="28"/>
              </w:rPr>
              <w:t>оссийской Федерации</w:t>
            </w:r>
            <w:r w:rsidRPr="00371B98">
              <w:rPr>
                <w:sz w:val="28"/>
                <w:szCs w:val="28"/>
              </w:rPr>
              <w:t xml:space="preserve">, на основании </w:t>
            </w:r>
            <w:hyperlink r:id="rId8" w:tooltip="Решение Совета депутатов Старооскольского городского округа Белгородской обл. от 21.02.2008 N 24 (ред. от 29.07.2021) &quot;Об Уставе Старооскольского городского округа Белгородской области&quot; (Зарегистрировано в ГУ Минюста России по Центральному федеральному округу " w:history="1">
              <w:r w:rsidRPr="00371B98">
                <w:rPr>
                  <w:sz w:val="28"/>
                  <w:szCs w:val="28"/>
                </w:rPr>
                <w:t>Устава</w:t>
              </w:r>
            </w:hyperlink>
            <w:r w:rsidRPr="00371B98">
              <w:rPr>
                <w:sz w:val="28"/>
                <w:szCs w:val="28"/>
              </w:rPr>
              <w:t xml:space="preserve"> </w:t>
            </w:r>
            <w:proofErr w:type="spellStart"/>
            <w:r w:rsidRPr="00371B98">
              <w:rPr>
                <w:sz w:val="28"/>
                <w:szCs w:val="28"/>
              </w:rPr>
              <w:t>Грайворонского</w:t>
            </w:r>
            <w:proofErr w:type="spellEnd"/>
            <w:r w:rsidRPr="00371B98">
              <w:rPr>
                <w:sz w:val="28"/>
                <w:szCs w:val="28"/>
              </w:rPr>
              <w:t xml:space="preserve"> городского округ</w:t>
            </w:r>
            <w:r>
              <w:rPr>
                <w:sz w:val="28"/>
                <w:szCs w:val="28"/>
              </w:rPr>
              <w:t>а, п.4 протокола поручений данных первым заместителем Губернатора Белгородской области – министром цифрового развития по итогам рабочего совещания по вопросу сокращения сроков регламентного времени предоставления государственных и муниципальных услуг в регионе от 23.09.2022 г.</w:t>
            </w:r>
            <w:proofErr w:type="gramEnd"/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E94508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окажет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A7554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E94508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E94508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3. Информация  о положениях </w:t>
            </w:r>
            <w:r w:rsidRPr="00B26BE6">
              <w:rPr>
                <w:color w:val="000000"/>
                <w:sz w:val="28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отсутствуют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9D296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E94508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93E0A"/>
    <w:multiLevelType w:val="hybridMultilevel"/>
    <w:tmpl w:val="4916697C"/>
    <w:lvl w:ilvl="0" w:tplc="0F3CAB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117D85"/>
    <w:rsid w:val="00122AFF"/>
    <w:rsid w:val="00304837"/>
    <w:rsid w:val="00365B61"/>
    <w:rsid w:val="00570072"/>
    <w:rsid w:val="00570E30"/>
    <w:rsid w:val="005B46F3"/>
    <w:rsid w:val="006542EF"/>
    <w:rsid w:val="00674ABE"/>
    <w:rsid w:val="00785628"/>
    <w:rsid w:val="007E239C"/>
    <w:rsid w:val="00853343"/>
    <w:rsid w:val="008A7A7B"/>
    <w:rsid w:val="00906629"/>
    <w:rsid w:val="009D296A"/>
    <w:rsid w:val="00A14BA4"/>
    <w:rsid w:val="00A234ED"/>
    <w:rsid w:val="00A27ECC"/>
    <w:rsid w:val="00A7554A"/>
    <w:rsid w:val="00B26BE6"/>
    <w:rsid w:val="00BF7479"/>
    <w:rsid w:val="00C3107C"/>
    <w:rsid w:val="00C66540"/>
    <w:rsid w:val="00CF0932"/>
    <w:rsid w:val="00D2555E"/>
    <w:rsid w:val="00E847CA"/>
    <w:rsid w:val="00E94508"/>
    <w:rsid w:val="00EB3140"/>
    <w:rsid w:val="00EC25D8"/>
    <w:rsid w:val="00F25267"/>
    <w:rsid w:val="00F472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263"/>
    <w:pPr>
      <w:ind w:left="720"/>
      <w:contextualSpacing/>
    </w:pPr>
  </w:style>
  <w:style w:type="paragraph" w:customStyle="1" w:styleId="ConsPlusTitle">
    <w:name w:val="ConsPlusTitle"/>
    <w:rsid w:val="00117D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5B46F3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5B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B46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239C"/>
    <w:pPr>
      <w:spacing w:after="120"/>
    </w:pPr>
  </w:style>
  <w:style w:type="character" w:customStyle="1" w:styleId="a6">
    <w:name w:val="Основной текст Знак"/>
    <w:basedOn w:val="a0"/>
    <w:link w:val="a5"/>
    <w:rsid w:val="007E239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23657A71242E8662650DD3B87F33DA91378A85587126E344524C0767DD898427005361421E6C0F2CA595DD3DCF6E82BC061062E81A96654079F4w5K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23657A71242E86626513DEAE1369D79634DD8D50742AB1190D175A30D483D3724F522F0710730F2DBB96DD34w9K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23657A71242E86626513DEAE1369D7913CD48F59742AB1190D175A30D483D3724F522F0710730F2DBB96DD34w9K9H" TargetMode="External"/><Relationship Id="rId5" Type="http://schemas.openxmlformats.org/officeDocument/2006/relationships/hyperlink" Target="consultantplus://offline/ref=3B23657A71242E86626513DEAE1369D79634DD8F54712AB1190D175A30D483D3724F522F0710730F2DBB96DD34w9K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2022-11-18T08:28:00Z</dcterms:created>
  <dcterms:modified xsi:type="dcterms:W3CDTF">2022-11-18T08:28:00Z</dcterms:modified>
</cp:coreProperties>
</file>