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B4" w:rsidRDefault="009C39B4" w:rsidP="009C39B4">
      <w:pPr>
        <w:jc w:val="right"/>
        <w:rPr>
          <w:i/>
          <w:sz w:val="32"/>
          <w:szCs w:val="32"/>
        </w:rPr>
      </w:pPr>
    </w:p>
    <w:p w:rsidR="009C39B4" w:rsidRDefault="009C39B4" w:rsidP="009C39B4">
      <w:pPr>
        <w:jc w:val="center"/>
        <w:rPr>
          <w:b/>
          <w:sz w:val="32"/>
          <w:szCs w:val="32"/>
        </w:rPr>
      </w:pPr>
      <w:r>
        <w:rPr>
          <w:b/>
          <w:noProof/>
          <w:sz w:val="22"/>
        </w:rPr>
        <w:drawing>
          <wp:inline distT="0" distB="0" distL="0" distR="0">
            <wp:extent cx="724535" cy="810895"/>
            <wp:effectExtent l="19050" t="0" r="0" b="0"/>
            <wp:docPr id="9" name="Рисунок 9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B4" w:rsidRDefault="009C39B4" w:rsidP="009C39B4">
      <w:pPr>
        <w:jc w:val="center"/>
        <w:rPr>
          <w:rFonts w:ascii="Arial" w:hAnsi="Arial" w:cs="Arial"/>
          <w:b/>
        </w:rPr>
      </w:pPr>
      <w:r w:rsidRPr="00A67A4A">
        <w:rPr>
          <w:rFonts w:ascii="Arial" w:hAnsi="Arial" w:cs="Arial"/>
          <w:b/>
          <w:sz w:val="20"/>
          <w:szCs w:val="20"/>
        </w:rPr>
        <w:t>ГРАЙВОРОНСКИЙ ГОРОДСКОЙ ОКРУГ</w:t>
      </w:r>
    </w:p>
    <w:p w:rsidR="009C39B4" w:rsidRPr="00A67A4A" w:rsidRDefault="009C39B4" w:rsidP="009C39B4">
      <w:pPr>
        <w:jc w:val="center"/>
        <w:rPr>
          <w:rFonts w:ascii="Arial" w:hAnsi="Arial" w:cs="Arial"/>
          <w:b/>
          <w:sz w:val="20"/>
          <w:szCs w:val="20"/>
        </w:rPr>
      </w:pPr>
    </w:p>
    <w:p w:rsidR="009C39B4" w:rsidRDefault="009C39B4" w:rsidP="009C39B4">
      <w:pPr>
        <w:jc w:val="center"/>
        <w:rPr>
          <w:rFonts w:ascii="Arial" w:hAnsi="Arial" w:cs="Arial"/>
          <w:b/>
          <w:sz w:val="32"/>
          <w:szCs w:val="32"/>
        </w:rPr>
      </w:pPr>
      <w:r w:rsidRPr="00A67A4A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9C39B4" w:rsidRPr="00A67A4A" w:rsidRDefault="009C39B4" w:rsidP="009C39B4">
      <w:pPr>
        <w:jc w:val="center"/>
        <w:rPr>
          <w:rFonts w:ascii="Arial" w:hAnsi="Arial" w:cs="Arial"/>
          <w:b/>
          <w:sz w:val="32"/>
          <w:szCs w:val="32"/>
        </w:rPr>
      </w:pPr>
      <w:r w:rsidRPr="00A67A4A">
        <w:rPr>
          <w:rFonts w:ascii="Arial" w:hAnsi="Arial" w:cs="Arial"/>
          <w:b/>
          <w:sz w:val="32"/>
          <w:szCs w:val="32"/>
        </w:rPr>
        <w:t>ГРАЙВОРОНСКОГО ГОРОДСКОГО ОКРУГА</w:t>
      </w:r>
    </w:p>
    <w:p w:rsidR="009C39B4" w:rsidRPr="0077091F" w:rsidRDefault="009C39B4" w:rsidP="009C39B4">
      <w:pPr>
        <w:jc w:val="center"/>
      </w:pPr>
    </w:p>
    <w:p w:rsidR="009C39B4" w:rsidRPr="00A67A4A" w:rsidRDefault="009C39B4" w:rsidP="009C39B4">
      <w:pPr>
        <w:jc w:val="center"/>
        <w:rPr>
          <w:rFonts w:ascii="Arial" w:hAnsi="Arial" w:cs="Arial"/>
          <w:sz w:val="32"/>
          <w:szCs w:val="32"/>
        </w:rPr>
      </w:pPr>
      <w:r w:rsidRPr="00A67A4A">
        <w:rPr>
          <w:rFonts w:ascii="Arial" w:hAnsi="Arial" w:cs="Arial"/>
          <w:sz w:val="32"/>
          <w:szCs w:val="32"/>
        </w:rPr>
        <w:t>РЕШЕНИЕ</w:t>
      </w:r>
    </w:p>
    <w:p w:rsidR="009C39B4" w:rsidRPr="0077091F" w:rsidRDefault="009C39B4" w:rsidP="009C39B4">
      <w:pPr>
        <w:jc w:val="center"/>
        <w:rPr>
          <w:b/>
        </w:rPr>
      </w:pPr>
    </w:p>
    <w:p w:rsidR="009C39B4" w:rsidRPr="00A67A4A" w:rsidRDefault="009C39B4" w:rsidP="009C39B4">
      <w:pPr>
        <w:jc w:val="center"/>
        <w:rPr>
          <w:rFonts w:ascii="Arial" w:hAnsi="Arial" w:cs="Arial"/>
          <w:b/>
          <w:sz w:val="17"/>
          <w:szCs w:val="17"/>
        </w:rPr>
      </w:pPr>
      <w:r w:rsidRPr="0077091F">
        <w:rPr>
          <w:rFonts w:ascii="Arial" w:hAnsi="Arial" w:cs="Arial"/>
          <w:b/>
          <w:sz w:val="17"/>
          <w:szCs w:val="17"/>
        </w:rPr>
        <w:t>«</w:t>
      </w:r>
      <w:r w:rsidR="00294E18">
        <w:rPr>
          <w:rFonts w:ascii="Arial" w:hAnsi="Arial" w:cs="Arial"/>
          <w:b/>
          <w:sz w:val="17"/>
          <w:szCs w:val="17"/>
        </w:rPr>
        <w:t xml:space="preserve"> 28 </w:t>
      </w:r>
      <w:r w:rsidRPr="0077091F">
        <w:rPr>
          <w:rFonts w:ascii="Arial" w:hAnsi="Arial" w:cs="Arial"/>
          <w:b/>
          <w:sz w:val="17"/>
          <w:szCs w:val="17"/>
        </w:rPr>
        <w:t xml:space="preserve">» </w:t>
      </w:r>
      <w:r w:rsidR="00294E18">
        <w:rPr>
          <w:rFonts w:ascii="Arial" w:hAnsi="Arial" w:cs="Arial"/>
          <w:b/>
          <w:sz w:val="17"/>
          <w:szCs w:val="17"/>
        </w:rPr>
        <w:t>мая</w:t>
      </w:r>
      <w:r w:rsidRPr="0077091F">
        <w:rPr>
          <w:rFonts w:ascii="Arial" w:hAnsi="Arial" w:cs="Arial"/>
          <w:b/>
          <w:sz w:val="17"/>
          <w:szCs w:val="17"/>
        </w:rPr>
        <w:t xml:space="preserve"> 20</w:t>
      </w:r>
      <w:r w:rsidR="005011C2">
        <w:rPr>
          <w:rFonts w:ascii="Arial" w:hAnsi="Arial" w:cs="Arial"/>
          <w:b/>
          <w:sz w:val="17"/>
          <w:szCs w:val="17"/>
        </w:rPr>
        <w:t>20</w:t>
      </w:r>
      <w:r w:rsidRPr="0077091F">
        <w:rPr>
          <w:rFonts w:ascii="Arial" w:hAnsi="Arial" w:cs="Arial"/>
          <w:b/>
          <w:sz w:val="17"/>
          <w:szCs w:val="17"/>
        </w:rPr>
        <w:t xml:space="preserve"> года                                                                                    </w:t>
      </w:r>
      <w:r w:rsidR="00294E18">
        <w:rPr>
          <w:rFonts w:ascii="Arial" w:hAnsi="Arial" w:cs="Arial"/>
          <w:b/>
          <w:sz w:val="17"/>
          <w:szCs w:val="17"/>
        </w:rPr>
        <w:t xml:space="preserve">              </w:t>
      </w:r>
      <w:r w:rsidRPr="0077091F">
        <w:rPr>
          <w:rFonts w:ascii="Arial" w:hAnsi="Arial" w:cs="Arial"/>
          <w:b/>
          <w:sz w:val="17"/>
          <w:szCs w:val="17"/>
        </w:rPr>
        <w:t xml:space="preserve">   </w:t>
      </w:r>
      <w:r w:rsidRPr="00A67A4A">
        <w:rPr>
          <w:rFonts w:ascii="Arial" w:hAnsi="Arial" w:cs="Arial"/>
          <w:b/>
          <w:sz w:val="17"/>
          <w:szCs w:val="17"/>
        </w:rPr>
        <w:t>№</w:t>
      </w:r>
      <w:r w:rsidR="00294E18">
        <w:rPr>
          <w:rFonts w:ascii="Arial" w:hAnsi="Arial" w:cs="Arial"/>
          <w:b/>
          <w:sz w:val="17"/>
          <w:szCs w:val="17"/>
        </w:rPr>
        <w:t xml:space="preserve"> 321</w:t>
      </w:r>
    </w:p>
    <w:p w:rsidR="009C39B4" w:rsidRDefault="009C39B4" w:rsidP="009C39B4">
      <w:pPr>
        <w:jc w:val="both"/>
      </w:pPr>
    </w:p>
    <w:p w:rsidR="009C39B4" w:rsidRPr="0077091F" w:rsidRDefault="009C39B4" w:rsidP="009C39B4">
      <w:pPr>
        <w:jc w:val="both"/>
      </w:pPr>
    </w:p>
    <w:p w:rsidR="009C39B4" w:rsidRPr="0077091F" w:rsidRDefault="009C39B4" w:rsidP="009C39B4">
      <w:pPr>
        <w:jc w:val="both"/>
      </w:pPr>
    </w:p>
    <w:p w:rsidR="005011C2" w:rsidRPr="008C0A9F" w:rsidRDefault="005011C2" w:rsidP="005011C2">
      <w:pPr>
        <w:jc w:val="center"/>
        <w:rPr>
          <w:b/>
        </w:rPr>
      </w:pPr>
      <w:r>
        <w:rPr>
          <w:b/>
        </w:rPr>
        <w:t>Об утверждении П</w:t>
      </w:r>
      <w:r w:rsidR="009C39B4">
        <w:rPr>
          <w:b/>
        </w:rPr>
        <w:t xml:space="preserve">орядка </w:t>
      </w:r>
      <w:r w:rsidRPr="008C0A9F">
        <w:rPr>
          <w:b/>
        </w:rPr>
        <w:t xml:space="preserve">организации и проведения </w:t>
      </w:r>
      <w:r w:rsidR="00F749C5">
        <w:rPr>
          <w:b/>
        </w:rPr>
        <w:t>на территории Грайворонского городского округа рейтингового голосования по выбору общественных территорий</w:t>
      </w:r>
      <w:r w:rsidR="009916F3">
        <w:rPr>
          <w:b/>
        </w:rPr>
        <w:t>,</w:t>
      </w:r>
      <w:r w:rsidR="00F749C5">
        <w:rPr>
          <w:b/>
        </w:rPr>
        <w:t xml:space="preserve"> подлежащих благоустройству в первоочередном порядке</w:t>
      </w:r>
    </w:p>
    <w:p w:rsidR="009C39B4" w:rsidRPr="00A91845" w:rsidRDefault="009C39B4" w:rsidP="009C39B4">
      <w:pPr>
        <w:jc w:val="center"/>
        <w:rPr>
          <w:b/>
          <w:bCs/>
        </w:rPr>
      </w:pPr>
    </w:p>
    <w:p w:rsidR="009C39B4" w:rsidRPr="0064500C" w:rsidRDefault="009C39B4" w:rsidP="009C39B4">
      <w:pPr>
        <w:jc w:val="both"/>
      </w:pPr>
    </w:p>
    <w:p w:rsidR="009C39B4" w:rsidRPr="0064500C" w:rsidRDefault="009C39B4" w:rsidP="009C39B4">
      <w:pPr>
        <w:jc w:val="both"/>
      </w:pPr>
    </w:p>
    <w:p w:rsidR="00D55B84" w:rsidRDefault="005011C2" w:rsidP="005011C2">
      <w:pPr>
        <w:jc w:val="both"/>
      </w:pPr>
      <w:r>
        <w:t>В соответствии со</w:t>
      </w:r>
      <w:r w:rsidRPr="00790CA5">
        <w:t xml:space="preserve"> статьей 33 Федерального закона от 06.10.2003 №</w:t>
      </w:r>
      <w:r>
        <w:t xml:space="preserve"> </w:t>
      </w:r>
      <w:r w:rsidRPr="00790CA5">
        <w:t>131-ФЗ «Об общих принципах организации местного самоуправления в Российской Федерации»,</w:t>
      </w:r>
      <w:r w:rsidR="009916F3">
        <w:t xml:space="preserve"> постановлением Правительства Белгородской области от </w:t>
      </w:r>
      <w:r w:rsidR="00B975F9">
        <w:t xml:space="preserve">             </w:t>
      </w:r>
      <w:r w:rsidR="0026107A">
        <w:t>28</w:t>
      </w:r>
      <w:r w:rsidR="00B975F9">
        <w:t xml:space="preserve"> января </w:t>
      </w:r>
      <w:r w:rsidR="0026107A">
        <w:t>2019 года №34-пп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 (в ред. от 23</w:t>
      </w:r>
      <w:r w:rsidR="00B975F9">
        <w:t xml:space="preserve"> декабря </w:t>
      </w:r>
      <w:r w:rsidR="0026107A">
        <w:t xml:space="preserve">2019 года </w:t>
      </w:r>
      <w:r w:rsidR="009916F3">
        <w:t>№589-пп</w:t>
      </w:r>
      <w:r w:rsidR="0026107A">
        <w:t>)»</w:t>
      </w:r>
      <w:r w:rsidR="009916F3">
        <w:t>,</w:t>
      </w:r>
      <w:r w:rsidRPr="00790CA5">
        <w:t xml:space="preserve"> </w:t>
      </w:r>
      <w:r w:rsidR="009916F3">
        <w:t>Уставом</w:t>
      </w:r>
      <w:r w:rsidRPr="00790CA5">
        <w:t xml:space="preserve"> </w:t>
      </w:r>
      <w:r>
        <w:t>Грайворонского городского округа</w:t>
      </w:r>
      <w:r w:rsidRPr="00790CA5">
        <w:t xml:space="preserve"> </w:t>
      </w:r>
      <w:r w:rsidR="00C62DEE">
        <w:t xml:space="preserve">и </w:t>
      </w:r>
      <w:r w:rsidRPr="00790CA5">
        <w:t xml:space="preserve">с целью участия населения </w:t>
      </w:r>
      <w:r>
        <w:t xml:space="preserve">Грайворонского городского округа </w:t>
      </w:r>
      <w:r w:rsidRPr="00790CA5">
        <w:t>в осуществлении местного самоуправления</w:t>
      </w:r>
    </w:p>
    <w:p w:rsidR="00B92A37" w:rsidRPr="00DF405E" w:rsidRDefault="00E1071F" w:rsidP="00B92A37">
      <w:pPr>
        <w:ind w:firstLine="708"/>
        <w:jc w:val="both"/>
        <w:rPr>
          <w:b/>
          <w:bCs/>
        </w:rPr>
      </w:pPr>
      <w:r w:rsidRPr="00BF314A">
        <w:t>Совет депутатов Грайворонского городского округа</w:t>
      </w:r>
      <w:r w:rsidR="00B92A37" w:rsidRPr="00BF314A">
        <w:t xml:space="preserve"> </w:t>
      </w:r>
      <w:r w:rsidR="00F90678" w:rsidRPr="00DF405E">
        <w:rPr>
          <w:b/>
          <w:bCs/>
        </w:rPr>
        <w:t>реши</w:t>
      </w:r>
      <w:r w:rsidR="00B92A37" w:rsidRPr="00DF405E">
        <w:rPr>
          <w:b/>
          <w:bCs/>
        </w:rPr>
        <w:t>л:</w:t>
      </w:r>
    </w:p>
    <w:p w:rsidR="00706B44" w:rsidRPr="008D4DE2" w:rsidRDefault="00A5649C" w:rsidP="00A5649C">
      <w:pPr>
        <w:ind w:firstLine="708"/>
        <w:jc w:val="both"/>
      </w:pPr>
      <w:r w:rsidRPr="00BF314A">
        <w:t xml:space="preserve">1. </w:t>
      </w:r>
      <w:r w:rsidR="00706B44">
        <w:t xml:space="preserve">Утвердить Порядок </w:t>
      </w:r>
      <w:r w:rsidR="005011C2" w:rsidRPr="005011C2">
        <w:t xml:space="preserve">организации и проведения </w:t>
      </w:r>
      <w:r w:rsidR="008D4DE2" w:rsidRPr="008D4DE2">
        <w:t>на территории Грайворонского городского округа рейтингового голосования по выбору общественных территорий</w:t>
      </w:r>
      <w:r w:rsidR="0026107A">
        <w:t>,</w:t>
      </w:r>
      <w:r w:rsidR="008D4DE2" w:rsidRPr="008D4DE2">
        <w:t xml:space="preserve"> подлежащих благоустройству в первоочередном порядке </w:t>
      </w:r>
      <w:r w:rsidR="00706B44" w:rsidRPr="008D4DE2">
        <w:t>(прилагается).</w:t>
      </w:r>
    </w:p>
    <w:p w:rsidR="004E7559" w:rsidRDefault="000B77F6" w:rsidP="004E7559">
      <w:pPr>
        <w:ind w:firstLine="708"/>
        <w:jc w:val="both"/>
      </w:pPr>
      <w:r>
        <w:t>3</w:t>
      </w:r>
      <w:r w:rsidR="00706B44">
        <w:t xml:space="preserve">. Определить администрацию городского округа органом местного самоуправления, уполномоченным на осуществление </w:t>
      </w:r>
      <w:r w:rsidR="005011C2" w:rsidRPr="005011C2">
        <w:t>организации и проведения голосования по общественным территориям Грайворонского городского округа</w:t>
      </w:r>
      <w:r w:rsidR="00706B44" w:rsidRPr="005011C2">
        <w:t>.</w:t>
      </w:r>
    </w:p>
    <w:p w:rsidR="00E45CD4" w:rsidRPr="004E7559" w:rsidRDefault="000B77F6" w:rsidP="004E7559">
      <w:pPr>
        <w:ind w:firstLine="708"/>
        <w:jc w:val="both"/>
      </w:pPr>
      <w:r>
        <w:t>4</w:t>
      </w:r>
      <w:r w:rsidR="00706B44">
        <w:t xml:space="preserve">. Считать утратившим силу </w:t>
      </w:r>
      <w:r w:rsidR="009916F3">
        <w:t>р</w:t>
      </w:r>
      <w:r w:rsidR="00706B44">
        <w:t xml:space="preserve">ешение Муниципального совета </w:t>
      </w:r>
      <w:r w:rsidR="004E7559">
        <w:t xml:space="preserve">Грайворонского </w:t>
      </w:r>
      <w:r w:rsidR="009916F3">
        <w:t>района</w:t>
      </w:r>
      <w:r w:rsidR="00706B44">
        <w:t xml:space="preserve"> Белгородской области от 2</w:t>
      </w:r>
      <w:r w:rsidR="005011C2">
        <w:t>8 декабря 2017 года №430</w:t>
      </w:r>
      <w:r w:rsidR="00706B44">
        <w:t xml:space="preserve"> </w:t>
      </w:r>
      <w:r w:rsidR="00706B44" w:rsidRPr="005011C2">
        <w:t>«</w:t>
      </w:r>
      <w:r w:rsidR="005011C2" w:rsidRPr="005011C2">
        <w:t xml:space="preserve">О порядке организации и проведения тайного голосования по общественным территориям муниципального </w:t>
      </w:r>
      <w:r w:rsidR="009916F3">
        <w:t>района</w:t>
      </w:r>
      <w:r w:rsidR="005011C2" w:rsidRPr="005011C2">
        <w:t xml:space="preserve"> «</w:t>
      </w:r>
      <w:proofErr w:type="spellStart"/>
      <w:r w:rsidR="005011C2" w:rsidRPr="005011C2">
        <w:t>Грайворонский</w:t>
      </w:r>
      <w:proofErr w:type="spellEnd"/>
      <w:r w:rsidR="005011C2" w:rsidRPr="005011C2">
        <w:t xml:space="preserve"> район» Белгородской области</w:t>
      </w:r>
      <w:r w:rsidR="00706B44" w:rsidRPr="005011C2">
        <w:t>».</w:t>
      </w:r>
    </w:p>
    <w:p w:rsidR="009C39B4" w:rsidRDefault="000B77F6" w:rsidP="00E45CD4">
      <w:pPr>
        <w:ind w:firstLine="708"/>
        <w:jc w:val="both"/>
      </w:pPr>
      <w:r>
        <w:t>5</w:t>
      </w:r>
      <w:r w:rsidR="009C39B4">
        <w:t xml:space="preserve">. </w:t>
      </w:r>
      <w:r w:rsidR="009C39B4" w:rsidRPr="00687FF6">
        <w:t xml:space="preserve">Опубликовать настоящее решение в газете «Родной край» и в сетевом издании «Родной край 31» (rodkray31.ru), разместить на официальном сайте </w:t>
      </w:r>
      <w:r w:rsidR="009C39B4" w:rsidRPr="00687FF6">
        <w:lastRenderedPageBreak/>
        <w:t>органа местного самоуправления Грайворонского городского округа (</w:t>
      </w:r>
      <w:proofErr w:type="spellStart"/>
      <w:r w:rsidR="009C39B4" w:rsidRPr="00687FF6">
        <w:t>graivoron.ru</w:t>
      </w:r>
      <w:proofErr w:type="spellEnd"/>
      <w:r w:rsidR="009C39B4" w:rsidRPr="00687FF6">
        <w:t>).</w:t>
      </w:r>
    </w:p>
    <w:p w:rsidR="009C39B4" w:rsidRPr="005011C2" w:rsidRDefault="000B77F6" w:rsidP="005011C2">
      <w:pPr>
        <w:ind w:firstLine="708"/>
        <w:jc w:val="both"/>
        <w:rPr>
          <w:lang w:eastAsia="ar-SA" w:bidi="ru-RU"/>
        </w:rPr>
      </w:pPr>
      <w:r>
        <w:t>6</w:t>
      </w:r>
      <w:r w:rsidR="00B92A37" w:rsidRPr="00BF314A">
        <w:t xml:space="preserve">. </w:t>
      </w:r>
      <w:r w:rsidR="00A51DFE" w:rsidRPr="00BF314A">
        <w:rPr>
          <w:lang w:eastAsia="ar-SA" w:bidi="ru-RU"/>
        </w:rPr>
        <w:t>Контроль выполнения данного распоряжения возложить на постоя</w:t>
      </w:r>
      <w:r w:rsidR="00A5649C">
        <w:rPr>
          <w:lang w:eastAsia="ar-SA" w:bidi="ru-RU"/>
        </w:rPr>
        <w:t xml:space="preserve">нную комиссию Совета депутатов </w:t>
      </w:r>
      <w:r w:rsidR="00A51DFE" w:rsidRPr="00BF314A">
        <w:rPr>
          <w:lang w:eastAsia="ar-SA" w:bidi="ru-RU"/>
        </w:rPr>
        <w:t>Грайворонского городского округа</w:t>
      </w:r>
      <w:r w:rsidR="00A51DFE" w:rsidRPr="0088508F">
        <w:rPr>
          <w:lang w:eastAsia="ar-SA" w:bidi="ru-RU"/>
        </w:rPr>
        <w:t xml:space="preserve"> по экономическому развитию, муниципальной собственности  и развитию инфраструктуры г</w:t>
      </w:r>
      <w:r w:rsidR="005011C2">
        <w:rPr>
          <w:lang w:eastAsia="ar-SA" w:bidi="ru-RU"/>
        </w:rPr>
        <w:t>ородского округа (Головин А.А.).</w:t>
      </w:r>
    </w:p>
    <w:p w:rsidR="004E7559" w:rsidRDefault="004E7559" w:rsidP="00AB1F95">
      <w:pPr>
        <w:rPr>
          <w:b/>
        </w:rPr>
      </w:pPr>
    </w:p>
    <w:p w:rsidR="004E7559" w:rsidRDefault="004E7559" w:rsidP="00AB1F95">
      <w:pPr>
        <w:rPr>
          <w:b/>
        </w:rPr>
      </w:pPr>
    </w:p>
    <w:p w:rsidR="00AB1F95" w:rsidRPr="0036124A" w:rsidRDefault="004A067E" w:rsidP="00AB1F95">
      <w:pPr>
        <w:rPr>
          <w:b/>
        </w:rPr>
      </w:pPr>
      <w:r>
        <w:rPr>
          <w:b/>
        </w:rPr>
        <w:t xml:space="preserve">Председатель </w:t>
      </w:r>
      <w:r w:rsidR="00AB1F95" w:rsidRPr="0036124A">
        <w:rPr>
          <w:b/>
        </w:rPr>
        <w:t xml:space="preserve">Совета депутатов </w:t>
      </w:r>
    </w:p>
    <w:p w:rsidR="009C39B4" w:rsidRPr="005011C2" w:rsidRDefault="00AB1F95" w:rsidP="005011C2">
      <w:pPr>
        <w:jc w:val="both"/>
        <w:rPr>
          <w:b/>
        </w:rPr>
      </w:pPr>
      <w:r w:rsidRPr="0036124A">
        <w:rPr>
          <w:b/>
        </w:rPr>
        <w:t xml:space="preserve">Грайворонского городского округа </w:t>
      </w:r>
      <w:r w:rsidRPr="0036124A">
        <w:rPr>
          <w:b/>
        </w:rPr>
        <w:tab/>
        <w:t xml:space="preserve">                                     В.</w:t>
      </w:r>
      <w:r>
        <w:rPr>
          <w:b/>
        </w:rPr>
        <w:t>Н.</w:t>
      </w:r>
      <w:r w:rsidR="005011C2">
        <w:rPr>
          <w:b/>
        </w:rPr>
        <w:t xml:space="preserve"> Горбань</w:t>
      </w: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4E7559" w:rsidRDefault="004E7559" w:rsidP="009C39B4">
      <w:pPr>
        <w:ind w:firstLine="5103"/>
        <w:jc w:val="center"/>
        <w:rPr>
          <w:b/>
        </w:rPr>
      </w:pPr>
    </w:p>
    <w:p w:rsidR="000B77F6" w:rsidRDefault="000B77F6" w:rsidP="009C39B4">
      <w:pPr>
        <w:ind w:firstLine="5103"/>
        <w:jc w:val="center"/>
        <w:rPr>
          <w:b/>
        </w:rPr>
      </w:pPr>
    </w:p>
    <w:p w:rsidR="000B77F6" w:rsidRDefault="000B77F6" w:rsidP="009C39B4">
      <w:pPr>
        <w:ind w:firstLine="5103"/>
        <w:jc w:val="center"/>
        <w:rPr>
          <w:b/>
        </w:rPr>
      </w:pPr>
    </w:p>
    <w:p w:rsidR="000B77F6" w:rsidRDefault="000B77F6" w:rsidP="009C39B4">
      <w:pPr>
        <w:ind w:firstLine="5103"/>
        <w:jc w:val="center"/>
        <w:rPr>
          <w:b/>
        </w:rPr>
      </w:pPr>
    </w:p>
    <w:p w:rsidR="000B77F6" w:rsidRDefault="000B77F6" w:rsidP="009C39B4">
      <w:pPr>
        <w:ind w:firstLine="5103"/>
        <w:jc w:val="center"/>
        <w:rPr>
          <w:b/>
        </w:rPr>
      </w:pPr>
    </w:p>
    <w:p w:rsidR="000B77F6" w:rsidRDefault="000B77F6" w:rsidP="009C39B4">
      <w:pPr>
        <w:ind w:firstLine="5103"/>
        <w:jc w:val="center"/>
        <w:rPr>
          <w:b/>
        </w:rPr>
      </w:pPr>
    </w:p>
    <w:p w:rsidR="009916F3" w:rsidRDefault="009916F3" w:rsidP="008D4DE2">
      <w:pPr>
        <w:rPr>
          <w:b/>
        </w:rPr>
      </w:pPr>
    </w:p>
    <w:p w:rsidR="009C39B4" w:rsidRPr="00BD7666" w:rsidRDefault="009C39B4" w:rsidP="009C39B4">
      <w:pPr>
        <w:ind w:firstLine="5103"/>
        <w:jc w:val="center"/>
        <w:rPr>
          <w:b/>
        </w:rPr>
      </w:pPr>
      <w:r w:rsidRPr="00BD7666">
        <w:rPr>
          <w:b/>
        </w:rPr>
        <w:lastRenderedPageBreak/>
        <w:t xml:space="preserve">Приложение </w:t>
      </w:r>
    </w:p>
    <w:p w:rsidR="009C39B4" w:rsidRPr="00BD7666" w:rsidRDefault="009C39B4" w:rsidP="009C39B4">
      <w:pPr>
        <w:ind w:firstLine="5103"/>
        <w:jc w:val="center"/>
        <w:rPr>
          <w:b/>
        </w:rPr>
      </w:pPr>
      <w:r w:rsidRPr="00BD7666">
        <w:rPr>
          <w:b/>
        </w:rPr>
        <w:t>к решению Совета депутатов</w:t>
      </w:r>
    </w:p>
    <w:p w:rsidR="009C39B4" w:rsidRPr="00BD7666" w:rsidRDefault="009C39B4" w:rsidP="009C39B4">
      <w:pPr>
        <w:ind w:firstLine="5103"/>
        <w:jc w:val="center"/>
        <w:rPr>
          <w:b/>
        </w:rPr>
      </w:pPr>
      <w:r w:rsidRPr="00BD7666">
        <w:rPr>
          <w:b/>
        </w:rPr>
        <w:t>Грайворонского городского округа</w:t>
      </w:r>
    </w:p>
    <w:p w:rsidR="009C39B4" w:rsidRPr="00BD7666" w:rsidRDefault="009C39B4" w:rsidP="009C39B4">
      <w:pPr>
        <w:ind w:firstLine="5103"/>
        <w:jc w:val="center"/>
        <w:rPr>
          <w:b/>
        </w:rPr>
      </w:pPr>
      <w:r w:rsidRPr="00BD7666">
        <w:rPr>
          <w:b/>
        </w:rPr>
        <w:t xml:space="preserve">от </w:t>
      </w:r>
      <w:r w:rsidR="006545A6">
        <w:rPr>
          <w:b/>
        </w:rPr>
        <w:t>28</w:t>
      </w:r>
      <w:r w:rsidRPr="00BD7666">
        <w:rPr>
          <w:b/>
        </w:rPr>
        <w:t xml:space="preserve"> </w:t>
      </w:r>
      <w:r w:rsidR="006545A6">
        <w:rPr>
          <w:b/>
        </w:rPr>
        <w:t>мая</w:t>
      </w:r>
      <w:r w:rsidRPr="00BD7666">
        <w:rPr>
          <w:b/>
        </w:rPr>
        <w:t xml:space="preserve"> 20</w:t>
      </w:r>
      <w:r w:rsidR="005011C2">
        <w:rPr>
          <w:b/>
        </w:rPr>
        <w:t>20</w:t>
      </w:r>
      <w:r w:rsidR="006545A6">
        <w:rPr>
          <w:b/>
        </w:rPr>
        <w:t xml:space="preserve"> года № 321</w:t>
      </w:r>
    </w:p>
    <w:p w:rsidR="009C39B4" w:rsidRPr="00BD7666" w:rsidRDefault="009C39B4" w:rsidP="009C39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011C2" w:rsidRPr="008C0A9F" w:rsidRDefault="004E7559" w:rsidP="005011C2">
      <w:pPr>
        <w:ind w:firstLine="708"/>
        <w:jc w:val="center"/>
        <w:rPr>
          <w:b/>
        </w:rPr>
      </w:pPr>
      <w:r w:rsidRPr="008C0A9F">
        <w:rPr>
          <w:b/>
        </w:rPr>
        <w:t>ПОРЯДОК</w:t>
      </w:r>
    </w:p>
    <w:p w:rsidR="005011C2" w:rsidRDefault="004E7559" w:rsidP="005011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9F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r w:rsidR="008D4DE2" w:rsidRPr="008D4DE2">
        <w:rPr>
          <w:rFonts w:ascii="Times New Roman" w:hAnsi="Times New Roman" w:cs="Times New Roman"/>
          <w:b/>
          <w:sz w:val="28"/>
          <w:szCs w:val="28"/>
        </w:rPr>
        <w:t>НА ТЕРРИТОРИИ ГРАЙВОРОНСКОГО ГОРОДСКОГО ОКРУГА РЕЙТИНГОВОГО ГОЛОСОВАНИЯ ПО ВЫБОРУ ОБЩЕСТВЕННЫХ ТЕРРИТОРИЙ</w:t>
      </w:r>
      <w:r w:rsidR="009916F3">
        <w:rPr>
          <w:rFonts w:ascii="Times New Roman" w:hAnsi="Times New Roman" w:cs="Times New Roman"/>
          <w:b/>
          <w:sz w:val="28"/>
          <w:szCs w:val="28"/>
        </w:rPr>
        <w:t>,</w:t>
      </w:r>
      <w:r w:rsidR="008D4DE2" w:rsidRPr="008D4DE2"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 В ПЕРВООЧЕРЕДНОМ ПОРЯДКЕ</w:t>
      </w:r>
    </w:p>
    <w:p w:rsidR="004E7559" w:rsidRPr="00221AE7" w:rsidRDefault="004E7559" w:rsidP="005011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1. Голосование по </w:t>
      </w:r>
      <w:r w:rsidR="009916F3">
        <w:rPr>
          <w:rFonts w:ascii="Times New Roman" w:hAnsi="Times New Roman" w:cs="Times New Roman"/>
          <w:sz w:val="28"/>
          <w:szCs w:val="28"/>
          <w:lang w:eastAsia="en-US"/>
        </w:rPr>
        <w:t>выбору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территорий</w:t>
      </w:r>
      <w:r w:rsidR="009916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AE7">
        <w:rPr>
          <w:rFonts w:ascii="Times New Roman" w:hAnsi="Times New Roman" w:cs="Times New Roman"/>
          <w:sz w:val="28"/>
          <w:szCs w:val="28"/>
        </w:rPr>
        <w:t>подлежащи</w:t>
      </w:r>
      <w:r w:rsidR="0026107A">
        <w:rPr>
          <w:rFonts w:ascii="Times New Roman" w:hAnsi="Times New Roman" w:cs="Times New Roman"/>
          <w:sz w:val="28"/>
          <w:szCs w:val="28"/>
        </w:rPr>
        <w:t>х</w:t>
      </w:r>
      <w:r w:rsidRPr="00221AE7">
        <w:rPr>
          <w:rFonts w:ascii="Times New Roman" w:hAnsi="Times New Roman" w:cs="Times New Roman"/>
          <w:sz w:val="28"/>
          <w:szCs w:val="28"/>
        </w:rPr>
        <w:t xml:space="preserve"> благоустройству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E6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4E7559">
        <w:rPr>
          <w:rFonts w:ascii="Times New Roman" w:hAnsi="Times New Roman" w:cs="Times New Roman"/>
          <w:sz w:val="28"/>
          <w:szCs w:val="28"/>
        </w:rPr>
        <w:t>«Ф</w:t>
      </w:r>
      <w:r w:rsidRPr="000915E6">
        <w:rPr>
          <w:rFonts w:ascii="Times New Roman" w:hAnsi="Times New Roman" w:cs="Times New Roman"/>
          <w:sz w:val="28"/>
          <w:szCs w:val="28"/>
        </w:rPr>
        <w:t xml:space="preserve">ормирования современной городской среды </w:t>
      </w:r>
      <w:r w:rsidR="004E7559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округа» </w:t>
      </w:r>
      <w:r w:rsidRPr="00221AE7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="001D4232">
        <w:rPr>
          <w:rFonts w:ascii="Times New Roman" w:hAnsi="Times New Roman" w:cs="Times New Roman"/>
          <w:sz w:val="28"/>
          <w:szCs w:val="28"/>
        </w:rPr>
        <w:t>,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221AE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ественных территорий, подлежащим</w:t>
      </w:r>
      <w:r w:rsidRPr="00221AE7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11C2" w:rsidRPr="009916F3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B3749C" w:rsidRPr="009916F3">
        <w:rPr>
          <w:rFonts w:ascii="Times New Roman" w:hAnsi="Times New Roman" w:cs="Times New Roman"/>
          <w:sz w:val="28"/>
          <w:szCs w:val="28"/>
          <w:lang w:eastAsia="en-US"/>
        </w:rPr>
        <w:t>Голосование может проводиться в форме: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- голосование на счетных участках (далее – открытое голосование);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- голосование с использованием сети Интернет (далее – интернет-голосование).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об определение адреса </w:t>
      </w:r>
      <w:proofErr w:type="spellStart"/>
      <w:proofErr w:type="gramStart"/>
      <w:r w:rsidRPr="009916F3">
        <w:rPr>
          <w:rFonts w:ascii="Times New Roman" w:hAnsi="Times New Roman" w:cs="Times New Roman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 для проведения </w:t>
      </w:r>
      <w:proofErr w:type="spellStart"/>
      <w:r w:rsidRPr="009916F3">
        <w:rPr>
          <w:rFonts w:ascii="Times New Roman" w:hAnsi="Times New Roman" w:cs="Times New Roman"/>
          <w:sz w:val="28"/>
          <w:szCs w:val="28"/>
          <w:lang w:eastAsia="en-US"/>
        </w:rPr>
        <w:t>интернет-голосования</w:t>
      </w:r>
      <w:proofErr w:type="spellEnd"/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администрация Грайворонского городского округа.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Решение о проведении голосования (сбора предложений от населения) для определения общественных территорий, подлежащих в первоочередном порядке благоустройству</w:t>
      </w:r>
      <w:proofErr w:type="gramStart"/>
      <w:r w:rsidRPr="009916F3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916F3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9916F3">
        <w:rPr>
          <w:rFonts w:ascii="Times New Roman" w:hAnsi="Times New Roman" w:cs="Times New Roman"/>
          <w:sz w:val="28"/>
          <w:szCs w:val="28"/>
          <w:lang w:eastAsia="en-US"/>
        </w:rPr>
        <w:t>ринимает общественная комиссия и публикует соответствующее сообщение на официальном сайте органов местного самоуправления Грайворонского городского округа в сети Интернет, в печатных изданиях, выпускаемых органами местного самоуправления.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В сообщении указываются: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2) форма (открытое голосование и (или) интернет-голосование) и сроки голосования;</w:t>
      </w:r>
    </w:p>
    <w:p w:rsidR="00B3749C" w:rsidRPr="009916F3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3) места проведения голосования (адреса пунктов голосования (счетных участков), наименование и адрес </w:t>
      </w:r>
      <w:proofErr w:type="spellStart"/>
      <w:proofErr w:type="gramStart"/>
      <w:r w:rsidRPr="009916F3">
        <w:rPr>
          <w:rFonts w:ascii="Times New Roman" w:hAnsi="Times New Roman" w:cs="Times New Roman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Интернет».</w:t>
      </w:r>
    </w:p>
    <w:p w:rsidR="00473CA4" w:rsidRPr="00221AE7" w:rsidRDefault="00473CA4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</w:t>
      </w:r>
      <w:proofErr w:type="spellStart"/>
      <w:proofErr w:type="gramStart"/>
      <w:r w:rsidRPr="009916F3">
        <w:rPr>
          <w:rFonts w:ascii="Times New Roman" w:hAnsi="Times New Roman" w:cs="Times New Roman"/>
          <w:sz w:val="28"/>
          <w:szCs w:val="28"/>
          <w:lang w:eastAsia="en-US"/>
        </w:rPr>
        <w:t>интернет-голосования</w:t>
      </w:r>
      <w:proofErr w:type="spellEnd"/>
      <w:proofErr w:type="gramEnd"/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участникам голосования предоставляется возможность проголосовать удаленно (дистанционно) с использованием персональных стационарных и мобильных аппаратных средств выхода в сеть Интернет.</w:t>
      </w:r>
    </w:p>
    <w:p w:rsidR="005011C2" w:rsidRPr="00221AE7" w:rsidRDefault="00B3749C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011C2"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4E7559"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5011C2">
        <w:rPr>
          <w:rFonts w:ascii="Times New Roman" w:hAnsi="Times New Roman" w:cs="Times New Roman"/>
          <w:sz w:val="28"/>
          <w:szCs w:val="28"/>
        </w:rPr>
        <w:t xml:space="preserve"> </w:t>
      </w:r>
      <w:r w:rsidR="005011C2"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5011C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011C2"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5011C2" w:rsidRPr="009916F3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 Проведение </w:t>
      </w:r>
      <w:r w:rsidR="00473CA4"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рейтингового </w:t>
      </w: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организует и обеспечивает общественная комиссия, созданная распоряжением администрации </w:t>
      </w:r>
      <w:r w:rsidR="004E7559" w:rsidRPr="009916F3">
        <w:rPr>
          <w:rFonts w:ascii="Times New Roman" w:hAnsi="Times New Roman" w:cs="Times New Roman"/>
          <w:sz w:val="28"/>
          <w:szCs w:val="28"/>
          <w:lang w:eastAsia="en-US"/>
        </w:rPr>
        <w:t>Грайворонского городского округа</w:t>
      </w:r>
      <w:r w:rsidRPr="009916F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11C2" w:rsidRPr="009916F3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5011C2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6F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73CA4"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) при проведении открытого голосования </w:t>
      </w:r>
      <w:r w:rsidRPr="009916F3">
        <w:rPr>
          <w:rFonts w:ascii="Times New Roman" w:hAnsi="Times New Roman" w:cs="Times New Roman"/>
          <w:sz w:val="28"/>
          <w:szCs w:val="28"/>
          <w:lang w:eastAsia="en-US"/>
        </w:rPr>
        <w:t>обеспечивает изготовление бюллетеней для проведения голосования (</w:t>
      </w:r>
      <w:r w:rsidR="00473CA4" w:rsidRPr="009916F3">
        <w:rPr>
          <w:rFonts w:ascii="Times New Roman" w:hAnsi="Times New Roman" w:cs="Times New Roman"/>
          <w:sz w:val="28"/>
          <w:szCs w:val="28"/>
          <w:lang w:eastAsia="en-US"/>
        </w:rPr>
        <w:t>бюллетени</w:t>
      </w: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  печата</w:t>
      </w:r>
      <w:r w:rsidR="00473CA4" w:rsidRPr="009916F3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9916F3">
        <w:rPr>
          <w:rFonts w:ascii="Times New Roman" w:hAnsi="Times New Roman" w:cs="Times New Roman"/>
          <w:sz w:val="28"/>
          <w:szCs w:val="28"/>
          <w:lang w:eastAsia="en-US"/>
        </w:rPr>
        <w:t xml:space="preserve">тся на русском языке, наименования общественных территорий размещаются в </w:t>
      </w:r>
      <w:r w:rsidR="00473CA4" w:rsidRPr="009916F3">
        <w:rPr>
          <w:rFonts w:ascii="Times New Roman" w:hAnsi="Times New Roman" w:cs="Times New Roman"/>
          <w:sz w:val="28"/>
          <w:szCs w:val="28"/>
          <w:lang w:eastAsia="en-US"/>
        </w:rPr>
        <w:t>бюллетене в алфавитном порядке). Форма бюллетеня для рейтингового голосования по выбору общественных территорий, подлежащих благоустройству в первоочередном порядке, представлена в приложение №3 к настоящему Порядку;</w:t>
      </w:r>
    </w:p>
    <w:p w:rsidR="00473CA4" w:rsidRPr="00221AE7" w:rsidRDefault="00473CA4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обеспечивает работу электронного сервиса в сети Интернет в случае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интернет-голосования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011C2" w:rsidRPr="00221AE7" w:rsidRDefault="00473CA4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011C2" w:rsidRPr="00221AE7">
        <w:rPr>
          <w:rFonts w:ascii="Times New Roman" w:hAnsi="Times New Roman" w:cs="Times New Roman"/>
          <w:sz w:val="28"/>
          <w:szCs w:val="28"/>
          <w:lang w:eastAsia="en-US"/>
        </w:rPr>
        <w:t>) формирует территориальные счетные комиссии и оборудует территориальные счетные участки;</w:t>
      </w:r>
    </w:p>
    <w:p w:rsidR="005011C2" w:rsidRPr="00221AE7" w:rsidRDefault="00473CA4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011C2" w:rsidRPr="00221AE7">
        <w:rPr>
          <w:rFonts w:ascii="Times New Roman" w:hAnsi="Times New Roman" w:cs="Times New Roman"/>
          <w:sz w:val="28"/>
          <w:szCs w:val="28"/>
          <w:lang w:eastAsia="en-US"/>
        </w:rPr>
        <w:t>) рассматривает обращения граждан по вопросам, связанным с проведением голосования;</w:t>
      </w:r>
    </w:p>
    <w:p w:rsidR="00473CA4" w:rsidRDefault="009916F3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011C2" w:rsidRPr="00221AE7">
        <w:rPr>
          <w:rFonts w:ascii="Times New Roman" w:hAnsi="Times New Roman" w:cs="Times New Roman"/>
          <w:sz w:val="28"/>
          <w:szCs w:val="28"/>
          <w:lang w:eastAsia="en-US"/>
        </w:rPr>
        <w:t>) осуществляет иные полномочия</w:t>
      </w:r>
      <w:r w:rsidR="00473CA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AE7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5011C2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5011C2" w:rsidRPr="00221AE7" w:rsidRDefault="005011C2" w:rsidP="0097597A">
      <w:pPr>
        <w:pStyle w:val="aff0"/>
        <w:ind w:left="0" w:firstLine="709"/>
        <w:jc w:val="both"/>
        <w:rPr>
          <w:rFonts w:eastAsia="Calibri"/>
          <w:bCs/>
          <w:sz w:val="28"/>
          <w:szCs w:val="28"/>
        </w:rPr>
      </w:pPr>
      <w:r w:rsidRPr="00221AE7">
        <w:rPr>
          <w:rFonts w:eastAsia="Calibri"/>
          <w:sz w:val="28"/>
          <w:szCs w:val="28"/>
        </w:rPr>
        <w:t>7.</w:t>
      </w:r>
      <w:r w:rsidRPr="00221AE7">
        <w:rPr>
          <w:rFonts w:eastAsia="Calibri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473CA4" w:rsidRPr="009916F3" w:rsidRDefault="005011C2" w:rsidP="0097597A">
      <w:pPr>
        <w:pStyle w:val="aff0"/>
        <w:ind w:left="0" w:firstLine="709"/>
        <w:jc w:val="both"/>
        <w:rPr>
          <w:rFonts w:eastAsia="Calibri"/>
          <w:sz w:val="28"/>
          <w:szCs w:val="28"/>
        </w:rPr>
      </w:pPr>
      <w:r w:rsidRPr="009916F3">
        <w:rPr>
          <w:rFonts w:eastAsia="Calibri"/>
          <w:bCs/>
          <w:sz w:val="28"/>
          <w:szCs w:val="28"/>
        </w:rPr>
        <w:t>8.</w:t>
      </w:r>
      <w:r w:rsidR="00F749C5" w:rsidRPr="009916F3">
        <w:rPr>
          <w:rFonts w:eastAsia="Calibri"/>
          <w:sz w:val="28"/>
          <w:szCs w:val="28"/>
        </w:rPr>
        <w:t xml:space="preserve"> </w:t>
      </w:r>
      <w:r w:rsidR="00473CA4" w:rsidRPr="009916F3">
        <w:rPr>
          <w:rFonts w:eastAsia="Calibri"/>
          <w:sz w:val="28"/>
          <w:szCs w:val="28"/>
        </w:rPr>
        <w:t>Рейтинговое голосование проводится на территориальных счетных участках и (или) в сети Интернет.</w:t>
      </w:r>
      <w:r w:rsidRPr="009916F3">
        <w:rPr>
          <w:rFonts w:eastAsia="Calibri"/>
          <w:sz w:val="28"/>
          <w:szCs w:val="28"/>
        </w:rPr>
        <w:t xml:space="preserve"> </w:t>
      </w:r>
    </w:p>
    <w:p w:rsidR="005011C2" w:rsidRPr="00221AE7" w:rsidRDefault="005011C2" w:rsidP="0097597A">
      <w:pPr>
        <w:pStyle w:val="aff0"/>
        <w:ind w:left="0" w:firstLine="709"/>
        <w:jc w:val="both"/>
        <w:rPr>
          <w:rFonts w:eastAsia="Calibri"/>
          <w:sz w:val="28"/>
          <w:szCs w:val="28"/>
        </w:rPr>
      </w:pPr>
      <w:r w:rsidRPr="009916F3">
        <w:rPr>
          <w:rFonts w:eastAsia="Calibri"/>
          <w:sz w:val="28"/>
          <w:szCs w:val="28"/>
        </w:rPr>
        <w:t xml:space="preserve">На территориальном счетном участке оборудуются </w:t>
      </w:r>
      <w:r w:rsidR="000213BE" w:rsidRPr="009916F3">
        <w:rPr>
          <w:sz w:val="28"/>
          <w:szCs w:val="28"/>
        </w:rPr>
        <w:t xml:space="preserve">места для </w:t>
      </w:r>
      <w:r w:rsidRPr="009916F3">
        <w:rPr>
          <w:sz w:val="28"/>
          <w:szCs w:val="28"/>
        </w:rPr>
        <w:t>голосования и устанавливаются опечатанные ящики для голосования.</w:t>
      </w:r>
    </w:p>
    <w:p w:rsidR="005011C2" w:rsidRPr="00221AE7" w:rsidRDefault="005011C2" w:rsidP="0097597A">
      <w:pPr>
        <w:pStyle w:val="aff0"/>
        <w:ind w:left="0" w:firstLine="709"/>
        <w:jc w:val="both"/>
        <w:rPr>
          <w:rFonts w:eastAsia="Calibri"/>
          <w:sz w:val="28"/>
          <w:szCs w:val="28"/>
        </w:rPr>
      </w:pPr>
      <w:r w:rsidRPr="00221AE7">
        <w:rPr>
          <w:rFonts w:eastAsia="Calibri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221AE7">
        <w:rPr>
          <w:rFonts w:ascii="Times New Roman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221AE7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- графа для проставления участником голосования подписи за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полученный им бюллетень;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221AE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числа указанных в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>бюллетене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221AE7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число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указанных в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>бюллетене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221AE7">
        <w:rPr>
          <w:rFonts w:ascii="Times New Roman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</w:t>
      </w:r>
      <w:r w:rsidRPr="00CE4B4A">
        <w:rPr>
          <w:rFonts w:ascii="Times New Roman" w:hAnsi="Times New Roman" w:cs="Times New Roman"/>
          <w:sz w:val="28"/>
          <w:szCs w:val="28"/>
        </w:rPr>
        <w:t xml:space="preserve">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распоряжени</w:t>
      </w:r>
      <w:r w:rsidR="009916F3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221AE7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221AE7">
        <w:rPr>
          <w:rStyle w:val="blk"/>
          <w:rFonts w:ascii="Times New Roman" w:hAnsi="Times New Roman" w:cs="Times New Roman"/>
          <w:sz w:val="28"/>
          <w:szCs w:val="28"/>
        </w:rPr>
        <w:lastRenderedPageBreak/>
        <w:t>иные лица.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221AE7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221AE7">
        <w:rPr>
          <w:rFonts w:ascii="Times New Roman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E7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E7">
        <w:rPr>
          <w:rFonts w:ascii="Times New Roman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221AE7">
        <w:rPr>
          <w:rFonts w:ascii="Times New Roman" w:hAnsi="Times New Roman" w:cs="Times New Roman"/>
          <w:bCs/>
          <w:sz w:val="28"/>
          <w:szCs w:val="28"/>
        </w:rPr>
        <w:t>заявка</w:t>
      </w:r>
      <w:proofErr w:type="gramEnd"/>
      <w:r w:rsidRPr="00221AE7">
        <w:rPr>
          <w:rFonts w:ascii="Times New Roman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Fonts w:ascii="Times New Roman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  <w:r w:rsidR="006E6BB3">
        <w:rPr>
          <w:rStyle w:val="blk"/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011C2" w:rsidRPr="00221AE7" w:rsidRDefault="005011C2" w:rsidP="0097597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AE7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</w:t>
      </w:r>
      <w:r w:rsidRPr="00221AE7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всеми присутствующими членами территориальной счетной комиссии.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r w:rsidRPr="00221AE7">
        <w:rPr>
          <w:rFonts w:ascii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5011C2" w:rsidRPr="00221AE7" w:rsidRDefault="005011C2" w:rsidP="0097597A">
      <w:pPr>
        <w:pStyle w:val="aff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21AE7">
        <w:rPr>
          <w:rFonts w:eastAsia="Calibri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5011C2" w:rsidRPr="00221AE7" w:rsidRDefault="005011C2" w:rsidP="0097597A">
      <w:pPr>
        <w:pStyle w:val="aff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21AE7">
        <w:rPr>
          <w:rFonts w:eastAsia="Calibri"/>
          <w:bCs/>
          <w:sz w:val="28"/>
          <w:szCs w:val="28"/>
        </w:rPr>
        <w:t>1) число граждан, принявших участие в голосовании;</w:t>
      </w:r>
    </w:p>
    <w:p w:rsidR="005011C2" w:rsidRPr="00221AE7" w:rsidRDefault="005011C2" w:rsidP="0097597A">
      <w:pPr>
        <w:pStyle w:val="aff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21AE7">
        <w:rPr>
          <w:rFonts w:eastAsia="Calibri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5011C2" w:rsidRPr="00221AE7" w:rsidRDefault="005011C2" w:rsidP="0097597A">
      <w:pPr>
        <w:pStyle w:val="aff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21AE7">
        <w:rPr>
          <w:rFonts w:eastAsia="Calibri"/>
          <w:bCs/>
          <w:sz w:val="28"/>
          <w:szCs w:val="28"/>
        </w:rPr>
        <w:t>3) иные данные по усмотрению соответствующей комиссии.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комиссией на основании протоколов территориальных счетных комиссий, и оформляется итоговым протоколом общественной комиссии. </w:t>
      </w:r>
      <w:r w:rsidR="006E6BB3">
        <w:rPr>
          <w:rFonts w:ascii="Times New Roman" w:hAnsi="Times New Roman" w:cs="Times New Roman"/>
          <w:sz w:val="28"/>
          <w:szCs w:val="28"/>
          <w:lang w:eastAsia="en-US"/>
        </w:rPr>
        <w:t>(Приложение №2)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Pr="00B5062B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дня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 со дня проведения голосования. 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комиссии представляет 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>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</w:t>
      </w:r>
      <w:r w:rsidRPr="00CE4B4A">
        <w:rPr>
          <w:rFonts w:ascii="Times New Roman" w:hAnsi="Times New Roman" w:cs="Times New Roman"/>
          <w:sz w:val="28"/>
          <w:szCs w:val="28"/>
        </w:rPr>
        <w:t xml:space="preserve">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и в  </w:t>
      </w:r>
      <w:r w:rsidRPr="00221A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информационно-телекоммуникационной сети «Интернет».</w:t>
      </w:r>
    </w:p>
    <w:p w:rsidR="005011C2" w:rsidRPr="00221AE7" w:rsidRDefault="005011C2" w:rsidP="00975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AE7">
        <w:rPr>
          <w:rFonts w:ascii="Times New Roman" w:hAnsi="Times New Roman" w:cs="Times New Roman"/>
          <w:sz w:val="28"/>
          <w:szCs w:val="28"/>
          <w:lang w:eastAsia="en-US"/>
        </w:rPr>
        <w:t xml:space="preserve">23. </w:t>
      </w:r>
      <w:r w:rsidRPr="00221AE7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</w:t>
      </w:r>
      <w:r w:rsidRPr="00BD7A2D">
        <w:rPr>
          <w:rFonts w:ascii="Times New Roman" w:hAnsi="Times New Roman" w:cs="Times New Roman"/>
          <w:sz w:val="28"/>
          <w:szCs w:val="28"/>
        </w:rPr>
        <w:t xml:space="preserve">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221AE7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221AE7">
        <w:rPr>
          <w:rFonts w:ascii="Times New Roman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5011C2" w:rsidRPr="00221AE7" w:rsidRDefault="005011C2" w:rsidP="0097597A">
      <w:pPr>
        <w:ind w:firstLine="709"/>
      </w:pPr>
      <w:r w:rsidRPr="00221AE7">
        <w:br w:type="page"/>
      </w:r>
    </w:p>
    <w:p w:rsidR="004E7559" w:rsidRPr="00BD7666" w:rsidRDefault="004E7559" w:rsidP="0083682F">
      <w:pPr>
        <w:ind w:left="561" w:firstLine="5103"/>
        <w:rPr>
          <w:b/>
        </w:rPr>
      </w:pPr>
      <w:r>
        <w:rPr>
          <w:b/>
        </w:rPr>
        <w:lastRenderedPageBreak/>
        <w:t>Приложение №</w:t>
      </w:r>
      <w:r w:rsidR="006E6BB3">
        <w:rPr>
          <w:b/>
        </w:rPr>
        <w:t>1</w:t>
      </w:r>
    </w:p>
    <w:p w:rsidR="006E6BB3" w:rsidRDefault="004E7559" w:rsidP="0083682F">
      <w:pPr>
        <w:ind w:left="2832" w:firstLine="708"/>
        <w:jc w:val="center"/>
        <w:rPr>
          <w:b/>
        </w:rPr>
      </w:pPr>
      <w:r w:rsidRPr="00BD7666">
        <w:rPr>
          <w:b/>
        </w:rPr>
        <w:t xml:space="preserve">к </w:t>
      </w:r>
      <w:r w:rsidR="006E6BB3">
        <w:rPr>
          <w:b/>
        </w:rPr>
        <w:t xml:space="preserve">Порядку </w:t>
      </w:r>
      <w:r w:rsidR="006E6BB3" w:rsidRPr="008C0A9F">
        <w:rPr>
          <w:b/>
        </w:rPr>
        <w:t>организации и проведения</w:t>
      </w:r>
    </w:p>
    <w:p w:rsidR="006E6BB3" w:rsidRDefault="006E6BB3" w:rsidP="006E6BB3">
      <w:pPr>
        <w:jc w:val="right"/>
        <w:rPr>
          <w:b/>
        </w:rPr>
      </w:pPr>
      <w:r>
        <w:rPr>
          <w:b/>
        </w:rPr>
        <w:t xml:space="preserve">на территории Грайворонского городского округа </w:t>
      </w:r>
    </w:p>
    <w:p w:rsidR="006E6BB3" w:rsidRDefault="006E6BB3" w:rsidP="006E6BB3">
      <w:pPr>
        <w:ind w:left="3540"/>
        <w:jc w:val="center"/>
        <w:rPr>
          <w:b/>
        </w:rPr>
      </w:pPr>
      <w:r>
        <w:rPr>
          <w:b/>
        </w:rPr>
        <w:t>рейтингового голосования по выбору</w:t>
      </w:r>
    </w:p>
    <w:p w:rsidR="006E6BB3" w:rsidRDefault="006E6BB3" w:rsidP="006E6BB3">
      <w:pPr>
        <w:ind w:left="2832" w:firstLine="708"/>
        <w:jc w:val="center"/>
        <w:rPr>
          <w:b/>
        </w:rPr>
      </w:pPr>
      <w:r>
        <w:rPr>
          <w:b/>
        </w:rPr>
        <w:t>общественных территорий</w:t>
      </w:r>
      <w:r w:rsidR="009916F3">
        <w:rPr>
          <w:b/>
        </w:rPr>
        <w:t>,</w:t>
      </w:r>
      <w:r>
        <w:rPr>
          <w:b/>
        </w:rPr>
        <w:t xml:space="preserve"> подлежащих</w:t>
      </w:r>
    </w:p>
    <w:p w:rsidR="004E7559" w:rsidRPr="00BD7666" w:rsidRDefault="006E6BB3" w:rsidP="006E6BB3">
      <w:pPr>
        <w:ind w:left="3540"/>
        <w:jc w:val="center"/>
        <w:rPr>
          <w:b/>
        </w:rPr>
      </w:pPr>
      <w:r>
        <w:rPr>
          <w:b/>
        </w:rPr>
        <w:t>благоустройству в первоочередном порядке</w:t>
      </w:r>
    </w:p>
    <w:p w:rsidR="005011C2" w:rsidRPr="00797BFD" w:rsidRDefault="005011C2" w:rsidP="005011C2">
      <w:pPr>
        <w:jc w:val="right"/>
      </w:pPr>
    </w:p>
    <w:p w:rsidR="005011C2" w:rsidRPr="00797BFD" w:rsidRDefault="004E7559" w:rsidP="005011C2">
      <w:pPr>
        <w:spacing w:line="20" w:lineRule="atLeast"/>
        <w:jc w:val="center"/>
      </w:pPr>
      <w:r w:rsidRPr="00797BFD">
        <w:t>ФОРМА</w:t>
      </w:r>
    </w:p>
    <w:p w:rsidR="005011C2" w:rsidRPr="00797BFD" w:rsidRDefault="004E7559" w:rsidP="005011C2">
      <w:pPr>
        <w:pStyle w:val="af7"/>
        <w:spacing w:before="0" w:beforeAutospacing="0" w:after="0" w:afterAutospacing="0" w:line="20" w:lineRule="atLeast"/>
        <w:jc w:val="center"/>
        <w:rPr>
          <w:sz w:val="28"/>
          <w:szCs w:val="28"/>
          <w:lang w:eastAsia="en-US"/>
        </w:rPr>
      </w:pPr>
      <w:r w:rsidRPr="00797BFD">
        <w:rPr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>
        <w:rPr>
          <w:sz w:val="28"/>
          <w:szCs w:val="28"/>
          <w:lang w:eastAsia="en-US"/>
        </w:rPr>
        <w:t>ГРАЙВОРОНСКОГО ГОРОДСКОГО ОКРУГА</w:t>
      </w:r>
    </w:p>
    <w:p w:rsidR="005011C2" w:rsidRPr="00797BFD" w:rsidRDefault="005011C2" w:rsidP="005011C2">
      <w:pPr>
        <w:pStyle w:val="af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011C2" w:rsidRPr="00797BFD" w:rsidRDefault="005011C2" w:rsidP="005011C2">
      <w:pPr>
        <w:pStyle w:val="af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797BFD">
        <w:rPr>
          <w:sz w:val="28"/>
          <w:szCs w:val="28"/>
          <w:lang w:eastAsia="en-US"/>
        </w:rPr>
        <w:t>Экземпляр № ______</w:t>
      </w:r>
    </w:p>
    <w:p w:rsidR="005011C2" w:rsidRPr="00797BFD" w:rsidRDefault="005011C2" w:rsidP="005011C2">
      <w:pPr>
        <w:pStyle w:val="af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011C2" w:rsidRDefault="005011C2" w:rsidP="005011C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4E7559">
        <w:rPr>
          <w:rFonts w:ascii="Times New Roman" w:eastAsia="Calibri" w:hAnsi="Times New Roman" w:cs="Times New Roman"/>
          <w:sz w:val="28"/>
          <w:szCs w:val="28"/>
          <w:lang w:eastAsia="en-US"/>
        </w:rPr>
        <w:t>Грайворонского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7BFD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97BFD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FD56D8">
        <w:rPr>
          <w:rFonts w:ascii="Times New Roman" w:hAnsi="Times New Roman" w:cs="Times New Roman"/>
          <w:sz w:val="28"/>
          <w:szCs w:val="28"/>
        </w:rPr>
        <w:t>«Ф</w:t>
      </w:r>
      <w:r w:rsidRPr="000915E6">
        <w:rPr>
          <w:rFonts w:ascii="Times New Roman" w:hAnsi="Times New Roman" w:cs="Times New Roman"/>
          <w:sz w:val="28"/>
          <w:szCs w:val="28"/>
        </w:rPr>
        <w:t xml:space="preserve">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FD56D8">
        <w:rPr>
          <w:rFonts w:ascii="Times New Roman" w:hAnsi="Times New Roman" w:cs="Times New Roman"/>
          <w:sz w:val="28"/>
          <w:szCs w:val="28"/>
        </w:rPr>
        <w:t>»</w:t>
      </w:r>
    </w:p>
    <w:p w:rsidR="00FD56D8" w:rsidRPr="00797BFD" w:rsidRDefault="00FD56D8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5011C2" w:rsidRPr="00797BFD" w:rsidRDefault="005011C2" w:rsidP="0050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бюллетеней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97BF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97BF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9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797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BFD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5011C2" w:rsidRDefault="005011C2" w:rsidP="005011C2"/>
    <w:p w:rsidR="006E6BB3" w:rsidRDefault="006E6BB3" w:rsidP="0083682F"/>
    <w:p w:rsidR="0083682F" w:rsidRDefault="0083682F" w:rsidP="0083682F">
      <w:pPr>
        <w:rPr>
          <w:b/>
        </w:rPr>
      </w:pPr>
    </w:p>
    <w:p w:rsidR="006E6BB3" w:rsidRDefault="006E6BB3" w:rsidP="00FD56D8">
      <w:pPr>
        <w:ind w:firstLine="5103"/>
        <w:jc w:val="center"/>
        <w:rPr>
          <w:b/>
        </w:rPr>
      </w:pPr>
    </w:p>
    <w:p w:rsidR="00FD56D8" w:rsidRPr="00BD7666" w:rsidRDefault="00FD56D8" w:rsidP="0083682F">
      <w:pPr>
        <w:ind w:left="561" w:firstLine="5103"/>
        <w:rPr>
          <w:b/>
        </w:rPr>
      </w:pPr>
      <w:r w:rsidRPr="00BD7666">
        <w:rPr>
          <w:b/>
        </w:rPr>
        <w:lastRenderedPageBreak/>
        <w:t>Приложение №</w:t>
      </w:r>
      <w:r w:rsidR="006E6BB3">
        <w:rPr>
          <w:b/>
        </w:rPr>
        <w:t>2</w:t>
      </w:r>
    </w:p>
    <w:p w:rsidR="0083682F" w:rsidRDefault="0083682F" w:rsidP="0083682F">
      <w:pPr>
        <w:ind w:left="2832" w:firstLine="708"/>
        <w:jc w:val="center"/>
        <w:rPr>
          <w:b/>
        </w:rPr>
      </w:pPr>
      <w:r w:rsidRPr="00BD7666">
        <w:rPr>
          <w:b/>
        </w:rPr>
        <w:t xml:space="preserve">к </w:t>
      </w:r>
      <w:r>
        <w:rPr>
          <w:b/>
        </w:rPr>
        <w:t xml:space="preserve">Порядку </w:t>
      </w:r>
      <w:r w:rsidRPr="008C0A9F">
        <w:rPr>
          <w:b/>
        </w:rPr>
        <w:t>организации и проведения</w:t>
      </w:r>
    </w:p>
    <w:p w:rsidR="0083682F" w:rsidRDefault="0083682F" w:rsidP="0083682F">
      <w:pPr>
        <w:jc w:val="right"/>
        <w:rPr>
          <w:b/>
        </w:rPr>
      </w:pPr>
      <w:r>
        <w:rPr>
          <w:b/>
        </w:rPr>
        <w:t xml:space="preserve">на территории Грайворонского городского округа </w:t>
      </w:r>
    </w:p>
    <w:p w:rsidR="0083682F" w:rsidRDefault="0083682F" w:rsidP="0083682F">
      <w:pPr>
        <w:ind w:left="3540"/>
        <w:jc w:val="center"/>
        <w:rPr>
          <w:b/>
        </w:rPr>
      </w:pPr>
      <w:r>
        <w:rPr>
          <w:b/>
        </w:rPr>
        <w:t>рейтингового голосования по выбору</w:t>
      </w:r>
    </w:p>
    <w:p w:rsidR="0083682F" w:rsidRDefault="0083682F" w:rsidP="0083682F">
      <w:pPr>
        <w:ind w:left="2832" w:firstLine="708"/>
        <w:jc w:val="center"/>
        <w:rPr>
          <w:b/>
        </w:rPr>
      </w:pPr>
      <w:r>
        <w:rPr>
          <w:b/>
        </w:rPr>
        <w:t>общественных территорий</w:t>
      </w:r>
      <w:r w:rsidR="009916F3">
        <w:rPr>
          <w:b/>
        </w:rPr>
        <w:t>,</w:t>
      </w:r>
      <w:r>
        <w:rPr>
          <w:b/>
        </w:rPr>
        <w:t xml:space="preserve"> подлежащих</w:t>
      </w:r>
    </w:p>
    <w:p w:rsidR="0083682F" w:rsidRPr="00BD7666" w:rsidRDefault="0083682F" w:rsidP="0083682F">
      <w:pPr>
        <w:ind w:left="3540"/>
        <w:jc w:val="center"/>
        <w:rPr>
          <w:b/>
        </w:rPr>
      </w:pPr>
      <w:r>
        <w:rPr>
          <w:b/>
        </w:rPr>
        <w:t>благоустройству в первоочередном порядке</w:t>
      </w:r>
    </w:p>
    <w:p w:rsidR="005011C2" w:rsidRPr="00797BFD" w:rsidRDefault="005011C2" w:rsidP="005011C2">
      <w:pPr>
        <w:jc w:val="right"/>
      </w:pPr>
    </w:p>
    <w:p w:rsidR="005011C2" w:rsidRPr="00797BFD" w:rsidRDefault="00FD56D8" w:rsidP="005011C2">
      <w:pPr>
        <w:spacing w:line="20" w:lineRule="atLeast"/>
        <w:jc w:val="center"/>
      </w:pPr>
      <w:r w:rsidRPr="00797BFD">
        <w:t>ФОРМА</w:t>
      </w:r>
    </w:p>
    <w:p w:rsidR="005011C2" w:rsidRPr="00797BFD" w:rsidRDefault="00FD56D8" w:rsidP="00FD56D8">
      <w:pPr>
        <w:pStyle w:val="af7"/>
        <w:spacing w:before="0" w:beforeAutospacing="0" w:after="0" w:afterAutospacing="0" w:line="20" w:lineRule="atLeast"/>
        <w:jc w:val="center"/>
        <w:rPr>
          <w:sz w:val="28"/>
          <w:szCs w:val="28"/>
          <w:lang w:eastAsia="en-US"/>
        </w:rPr>
      </w:pPr>
      <w:r w:rsidRPr="00797BFD">
        <w:rPr>
          <w:sz w:val="28"/>
          <w:szCs w:val="28"/>
          <w:lang w:eastAsia="en-US"/>
        </w:rPr>
        <w:t>ИТОГОВОГО ПРОТОКОЛА ОБЩЕСТВЕННОЙ КОМИССИИ ОБ ИТОГАХ ГОЛОСОВАНИЯ ПО ОБЩЕСТВЕННЫМ ТЕРРИТОРИЯМ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</w:p>
    <w:p w:rsidR="005011C2" w:rsidRPr="00797BFD" w:rsidRDefault="005011C2" w:rsidP="005011C2">
      <w:pPr>
        <w:pStyle w:val="af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011C2" w:rsidRPr="00797BFD" w:rsidRDefault="005011C2" w:rsidP="005011C2">
      <w:pPr>
        <w:pStyle w:val="af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797BFD">
        <w:rPr>
          <w:sz w:val="28"/>
          <w:szCs w:val="28"/>
          <w:lang w:eastAsia="en-US"/>
        </w:rPr>
        <w:t>Экземпляр № ______</w:t>
      </w:r>
    </w:p>
    <w:p w:rsidR="005011C2" w:rsidRPr="00797BFD" w:rsidRDefault="005011C2" w:rsidP="005011C2">
      <w:pPr>
        <w:pStyle w:val="af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BFD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97BFD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FD56D8">
        <w:rPr>
          <w:rFonts w:ascii="Times New Roman" w:hAnsi="Times New Roman" w:cs="Times New Roman"/>
          <w:sz w:val="28"/>
          <w:szCs w:val="28"/>
        </w:rPr>
        <w:t>«Ф</w:t>
      </w:r>
      <w:r w:rsidRPr="000915E6">
        <w:rPr>
          <w:rFonts w:ascii="Times New Roman" w:hAnsi="Times New Roman" w:cs="Times New Roman"/>
          <w:sz w:val="28"/>
          <w:szCs w:val="28"/>
        </w:rPr>
        <w:t xml:space="preserve">ормирования современной городской среды </w:t>
      </w:r>
      <w:r w:rsidR="004E7559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FD56D8">
        <w:rPr>
          <w:rFonts w:ascii="Times New Roman" w:hAnsi="Times New Roman" w:cs="Times New Roman"/>
          <w:sz w:val="28"/>
          <w:szCs w:val="28"/>
        </w:rPr>
        <w:t>»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011C2" w:rsidRPr="00797BFD" w:rsidRDefault="009916F3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011C2"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комиссии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5011C2" w:rsidRPr="00797BFD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Default="005011C2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</w:t>
      </w:r>
    </w:p>
    <w:p w:rsidR="005011C2" w:rsidRPr="00797BFD" w:rsidRDefault="004E7559" w:rsidP="005011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Грайворонского городского округа</w:t>
      </w:r>
    </w:p>
    <w:p w:rsidR="005011C2" w:rsidRPr="00797BFD" w:rsidRDefault="005011C2" w:rsidP="0050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территориальных  счетных комиссий)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5011C2" w:rsidRPr="00797BFD" w:rsidRDefault="005011C2" w:rsidP="005011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BF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97BFD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97BFD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79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011C2" w:rsidRPr="00797BFD" w:rsidRDefault="005011C2" w:rsidP="005011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7BFD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797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BFD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5011C2" w:rsidRPr="00797BFD" w:rsidRDefault="005011C2" w:rsidP="005011C2"/>
    <w:p w:rsidR="005011C2" w:rsidRDefault="005011C2" w:rsidP="005011C2"/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694"/>
        <w:gridCol w:w="7088"/>
        <w:gridCol w:w="1134"/>
      </w:tblGrid>
      <w:tr w:rsidR="005011C2" w:rsidRPr="00797BFD" w:rsidTr="002524E5">
        <w:trPr>
          <w:cantSplit/>
        </w:trPr>
        <w:tc>
          <w:tcPr>
            <w:tcW w:w="10916" w:type="dxa"/>
            <w:gridSpan w:val="3"/>
            <w:vAlign w:val="center"/>
          </w:tcPr>
          <w:p w:rsidR="00FD56D8" w:rsidRPr="009916F3" w:rsidRDefault="0083682F" w:rsidP="0083682F">
            <w:pPr>
              <w:ind w:firstLine="5103"/>
              <w:rPr>
                <w:b/>
              </w:rPr>
            </w:pPr>
            <w:r w:rsidRPr="009916F3">
              <w:rPr>
                <w:b/>
              </w:rPr>
              <w:lastRenderedPageBreak/>
              <w:t xml:space="preserve">             </w:t>
            </w:r>
            <w:r w:rsidR="00FD56D8" w:rsidRPr="009916F3">
              <w:rPr>
                <w:b/>
              </w:rPr>
              <w:t>Приложение №</w:t>
            </w:r>
            <w:r w:rsidR="00473CA4" w:rsidRPr="009916F3">
              <w:rPr>
                <w:b/>
              </w:rPr>
              <w:t>3</w:t>
            </w:r>
          </w:p>
          <w:p w:rsidR="0083682F" w:rsidRPr="009916F3" w:rsidRDefault="0083682F" w:rsidP="0083682F">
            <w:pPr>
              <w:ind w:left="2832" w:firstLine="708"/>
              <w:jc w:val="center"/>
              <w:rPr>
                <w:b/>
              </w:rPr>
            </w:pPr>
            <w:r w:rsidRPr="009916F3">
              <w:rPr>
                <w:b/>
              </w:rPr>
              <w:t>к Порядку организации и проведения</w:t>
            </w:r>
          </w:p>
          <w:p w:rsidR="0083682F" w:rsidRPr="009916F3" w:rsidRDefault="0083682F" w:rsidP="0083682F">
            <w:pPr>
              <w:jc w:val="right"/>
              <w:rPr>
                <w:b/>
              </w:rPr>
            </w:pPr>
            <w:r w:rsidRPr="009916F3">
              <w:rPr>
                <w:b/>
              </w:rPr>
              <w:t xml:space="preserve">на территории Грайворонского городского округа </w:t>
            </w:r>
          </w:p>
          <w:p w:rsidR="0083682F" w:rsidRPr="009916F3" w:rsidRDefault="0083682F" w:rsidP="0083682F">
            <w:pPr>
              <w:ind w:left="3540"/>
              <w:jc w:val="center"/>
              <w:rPr>
                <w:b/>
              </w:rPr>
            </w:pPr>
            <w:r w:rsidRPr="009916F3">
              <w:rPr>
                <w:b/>
              </w:rPr>
              <w:t>рейтингового голосования по выбору</w:t>
            </w:r>
          </w:p>
          <w:p w:rsidR="0083682F" w:rsidRPr="009916F3" w:rsidRDefault="0083682F" w:rsidP="0083682F">
            <w:pPr>
              <w:ind w:left="2832" w:firstLine="708"/>
              <w:jc w:val="center"/>
              <w:rPr>
                <w:b/>
              </w:rPr>
            </w:pPr>
            <w:r w:rsidRPr="009916F3">
              <w:rPr>
                <w:b/>
              </w:rPr>
              <w:t>общественных территорий</w:t>
            </w:r>
            <w:r w:rsidR="009916F3" w:rsidRPr="009916F3">
              <w:rPr>
                <w:b/>
              </w:rPr>
              <w:t>,</w:t>
            </w:r>
            <w:r w:rsidRPr="009916F3">
              <w:rPr>
                <w:b/>
              </w:rPr>
              <w:t xml:space="preserve"> подлежащих</w:t>
            </w:r>
          </w:p>
          <w:p w:rsidR="0083682F" w:rsidRPr="00BD7666" w:rsidRDefault="0083682F" w:rsidP="0083682F">
            <w:pPr>
              <w:ind w:left="3540"/>
              <w:jc w:val="center"/>
              <w:rPr>
                <w:b/>
              </w:rPr>
            </w:pPr>
            <w:r w:rsidRPr="009916F3">
              <w:rPr>
                <w:b/>
              </w:rPr>
              <w:t>благоустройству в первоочередном порядке</w:t>
            </w:r>
          </w:p>
          <w:p w:rsidR="005011C2" w:rsidRPr="00797BFD" w:rsidRDefault="005011C2" w:rsidP="002524E5">
            <w:pPr>
              <w:jc w:val="right"/>
            </w:pPr>
            <w:r w:rsidRPr="00797BFD">
              <w:rPr>
                <w:b/>
              </w:rPr>
              <w:t xml:space="preserve">                                 </w:t>
            </w:r>
            <w:r w:rsidRPr="00797BFD"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5011C2" w:rsidRPr="001C35DF" w:rsidRDefault="005011C2" w:rsidP="002524E5">
            <w:pPr>
              <w:pStyle w:val="1"/>
              <w:jc w:val="right"/>
              <w:rPr>
                <w:rFonts w:ascii="Cambria" w:hAnsi="Cambria"/>
                <w:sz w:val="24"/>
                <w:szCs w:val="24"/>
              </w:rPr>
            </w:pPr>
            <w:r w:rsidRPr="001C35DF">
              <w:rPr>
                <w:rFonts w:ascii="Cambria" w:hAnsi="Cambria"/>
                <w:sz w:val="24"/>
                <w:szCs w:val="24"/>
              </w:rPr>
              <w:t>Подписи двух членов</w:t>
            </w:r>
          </w:p>
          <w:p w:rsidR="005011C2" w:rsidRPr="00B72AE1" w:rsidRDefault="005011C2" w:rsidP="002524E5">
            <w:pPr>
              <w:ind w:firstLine="8256"/>
              <w:jc w:val="center"/>
              <w:rPr>
                <w:b/>
                <w:bCs/>
              </w:rPr>
            </w:pPr>
            <w:r w:rsidRPr="00B72AE1">
              <w:rPr>
                <w:b/>
                <w:bCs/>
              </w:rPr>
              <w:t>территориальной</w:t>
            </w:r>
          </w:p>
          <w:p w:rsidR="005011C2" w:rsidRPr="00B72AE1" w:rsidRDefault="005011C2" w:rsidP="002524E5">
            <w:pPr>
              <w:ind w:firstLine="8256"/>
              <w:jc w:val="center"/>
              <w:rPr>
                <w:b/>
                <w:bCs/>
              </w:rPr>
            </w:pPr>
            <w:r w:rsidRPr="00B72AE1">
              <w:rPr>
                <w:b/>
                <w:bCs/>
              </w:rPr>
              <w:t>счетной комиссии</w:t>
            </w:r>
          </w:p>
          <w:p w:rsidR="005011C2" w:rsidRPr="00797BFD" w:rsidRDefault="005011C2" w:rsidP="002524E5">
            <w:pPr>
              <w:ind w:firstLine="8256"/>
              <w:jc w:val="center"/>
              <w:rPr>
                <w:b/>
                <w:bCs/>
              </w:rPr>
            </w:pPr>
            <w:r w:rsidRPr="00797BFD">
              <w:rPr>
                <w:b/>
                <w:bCs/>
              </w:rPr>
              <w:t>____________</w:t>
            </w:r>
          </w:p>
          <w:p w:rsidR="005011C2" w:rsidRPr="00797BFD" w:rsidRDefault="005011C2" w:rsidP="002524E5">
            <w:pPr>
              <w:ind w:firstLine="8256"/>
              <w:jc w:val="center"/>
              <w:rPr>
                <w:b/>
                <w:bCs/>
              </w:rPr>
            </w:pPr>
            <w:r w:rsidRPr="00797BFD">
              <w:rPr>
                <w:b/>
                <w:bCs/>
              </w:rPr>
              <w:t>____________</w:t>
            </w:r>
          </w:p>
          <w:p w:rsidR="005011C2" w:rsidRPr="00797BFD" w:rsidRDefault="005011C2" w:rsidP="002524E5">
            <w:pPr>
              <w:jc w:val="center"/>
              <w:rPr>
                <w:b/>
              </w:rPr>
            </w:pPr>
          </w:p>
          <w:p w:rsidR="005011C2" w:rsidRPr="00797BFD" w:rsidRDefault="005011C2" w:rsidP="002524E5">
            <w:pPr>
              <w:jc w:val="center"/>
            </w:pPr>
            <w:r w:rsidRPr="00797BFD">
              <w:t>БЮЛЛЕТЕНЬ</w:t>
            </w:r>
          </w:p>
          <w:p w:rsidR="005011C2" w:rsidRPr="00797BFD" w:rsidRDefault="005011C2" w:rsidP="002524E5">
            <w:pPr>
              <w:jc w:val="center"/>
            </w:pPr>
            <w:r w:rsidRPr="00797BFD">
              <w:t xml:space="preserve">для голосования </w:t>
            </w:r>
            <w:proofErr w:type="gramStart"/>
            <w:r w:rsidRPr="00797BFD">
              <w:t>по</w:t>
            </w:r>
            <w:proofErr w:type="gramEnd"/>
          </w:p>
          <w:p w:rsidR="005011C2" w:rsidRPr="00797BFD" w:rsidRDefault="005011C2" w:rsidP="002524E5">
            <w:pPr>
              <w:jc w:val="center"/>
            </w:pPr>
            <w:r w:rsidRPr="00797BFD">
              <w:t xml:space="preserve">выбору общественных территорий, подлежащих включению в первоочередном порядке в муниципальную программу "Формирование </w:t>
            </w:r>
            <w:r>
              <w:t>современной городской</w:t>
            </w:r>
            <w:r w:rsidRPr="00797BFD">
              <w:t xml:space="preserve"> среды </w:t>
            </w:r>
            <w:r>
              <w:t xml:space="preserve">на территории </w:t>
            </w:r>
            <w:r w:rsidR="004E7559">
              <w:t>Грайворонского городского округа</w:t>
            </w:r>
            <w:r w:rsidRPr="00797BFD">
              <w:t>"</w:t>
            </w:r>
            <w:r>
              <w:t xml:space="preserve"> </w:t>
            </w:r>
          </w:p>
          <w:p w:rsidR="005011C2" w:rsidRPr="00797BFD" w:rsidRDefault="005011C2" w:rsidP="002524E5">
            <w:pPr>
              <w:jc w:val="center"/>
            </w:pPr>
            <w:r w:rsidRPr="00797BFD">
              <w:t xml:space="preserve"> «____» __________ 20</w:t>
            </w:r>
            <w:r w:rsidRPr="008C0A9F">
              <w:rPr>
                <w:u w:val="single"/>
              </w:rPr>
              <w:t xml:space="preserve">   </w:t>
            </w:r>
            <w:r w:rsidRPr="00797BFD">
              <w:t xml:space="preserve"> года</w:t>
            </w:r>
          </w:p>
          <w:p w:rsidR="005011C2" w:rsidRPr="00797BFD" w:rsidRDefault="005011C2" w:rsidP="00FD56D8">
            <w:pPr>
              <w:pStyle w:val="8"/>
              <w:numPr>
                <w:ilvl w:val="0"/>
                <w:numId w:val="0"/>
              </w:numPr>
              <w:spacing w:before="60"/>
              <w:ind w:left="1440"/>
              <w:rPr>
                <w:szCs w:val="28"/>
              </w:rPr>
            </w:pPr>
          </w:p>
        </w:tc>
      </w:tr>
      <w:tr w:rsidR="005011C2" w:rsidRPr="00797BFD" w:rsidTr="0025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5011C2" w:rsidRPr="001C35DF" w:rsidRDefault="005011C2" w:rsidP="00FD56D8">
            <w:pPr>
              <w:pStyle w:val="2"/>
              <w:numPr>
                <w:ilvl w:val="0"/>
                <w:numId w:val="0"/>
              </w:numPr>
              <w:ind w:left="576"/>
              <w:jc w:val="center"/>
              <w:rPr>
                <w:rFonts w:ascii="Cambria" w:hAnsi="Cambria" w:cs="Times New Roman"/>
                <w:i/>
                <w:color w:val="4F81BD"/>
              </w:rPr>
            </w:pPr>
            <w:r w:rsidRPr="001C35DF">
              <w:rPr>
                <w:rFonts w:ascii="Cambria" w:hAnsi="Cambria" w:cs="Times New Roman"/>
                <w:color w:val="4F81BD"/>
              </w:rPr>
              <w:t>РАЗЪЯСНЕНИЕ О ПОРЯДКЕ ЗАПОЛНЕНИЯ БЮЛЛЕТЕНЯ</w:t>
            </w:r>
          </w:p>
          <w:p w:rsidR="005011C2" w:rsidRPr="00797BFD" w:rsidRDefault="005011C2" w:rsidP="002524E5">
            <w:pPr>
              <w:rPr>
                <w:b/>
                <w:i/>
              </w:rPr>
            </w:pPr>
            <w:r w:rsidRPr="00797BFD">
              <w:t xml:space="preserve">     </w:t>
            </w:r>
            <w:r w:rsidRPr="00797BFD">
              <w:rPr>
                <w:i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</w:t>
            </w:r>
            <w:r w:rsidR="009916F3">
              <w:rPr>
                <w:i/>
              </w:rPr>
              <w:t>)</w:t>
            </w:r>
            <w:r w:rsidR="0026107A">
              <w:rPr>
                <w:i/>
              </w:rPr>
              <w:t xml:space="preserve"> не более чем _ общественных территорий</w:t>
            </w:r>
            <w:r w:rsidRPr="00797BFD">
              <w:rPr>
                <w:i/>
              </w:rPr>
              <w:t>, в пользу которых  сделан выбор.</w:t>
            </w:r>
          </w:p>
          <w:p w:rsidR="005011C2" w:rsidRPr="00797BFD" w:rsidRDefault="005011C2" w:rsidP="002524E5">
            <w:pPr>
              <w:rPr>
                <w:i/>
              </w:rPr>
            </w:pPr>
            <w:r w:rsidRPr="00797BFD">
              <w:rPr>
                <w:i/>
              </w:rPr>
              <w:t xml:space="preserve">    Бюллетень, в котором знаки  проставлены более чем в</w:t>
            </w:r>
            <w:r>
              <w:rPr>
                <w:i/>
              </w:rPr>
              <w:t xml:space="preserve">  </w:t>
            </w:r>
            <w:r w:rsidRPr="00175D34">
              <w:rPr>
                <w:i/>
                <w:u w:val="single"/>
              </w:rPr>
              <w:t xml:space="preserve">    </w:t>
            </w:r>
            <w:r w:rsidRPr="00797BFD">
              <w:rPr>
                <w:i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5011C2" w:rsidRPr="00797BFD" w:rsidRDefault="005011C2" w:rsidP="002524E5">
            <w:pPr>
              <w:rPr>
                <w:i/>
              </w:rPr>
            </w:pPr>
            <w:r w:rsidRPr="00797BFD">
              <w:rPr>
                <w:i/>
              </w:rPr>
              <w:t xml:space="preserve">    </w:t>
            </w:r>
          </w:p>
        </w:tc>
      </w:tr>
      <w:tr w:rsidR="005011C2" w:rsidRPr="00797BFD" w:rsidTr="0025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694" w:type="dxa"/>
          </w:tcPr>
          <w:p w:rsidR="005011C2" w:rsidRPr="00797BFD" w:rsidRDefault="00585B79" w:rsidP="002524E5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Прямоугольник 3" o:spid="_x0000_s1026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5011C2" w:rsidRPr="00797BFD" w:rsidRDefault="005011C2" w:rsidP="002524E5">
            <w:pPr>
              <w:jc w:val="both"/>
              <w:rPr>
                <w:b/>
                <w:i/>
              </w:rPr>
            </w:pPr>
            <w:r w:rsidRPr="00797BFD">
              <w:rPr>
                <w:b/>
                <w:i/>
              </w:rPr>
              <w:t>НАИМЕНОВАНИЕ</w:t>
            </w:r>
          </w:p>
          <w:p w:rsidR="005011C2" w:rsidRPr="00797BFD" w:rsidRDefault="005011C2" w:rsidP="002524E5">
            <w:pPr>
              <w:jc w:val="both"/>
            </w:pPr>
            <w:r w:rsidRPr="00797BFD">
              <w:rPr>
                <w:b/>
                <w:i/>
              </w:rPr>
              <w:t>ОБЩЕСТВЕННОЙ ТЕРРИТОРИИ</w:t>
            </w:r>
          </w:p>
        </w:tc>
        <w:tc>
          <w:tcPr>
            <w:tcW w:w="7088" w:type="dxa"/>
            <w:vAlign w:val="center"/>
          </w:tcPr>
          <w:p w:rsidR="005011C2" w:rsidRPr="00797BFD" w:rsidRDefault="005011C2" w:rsidP="009916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97BFD">
              <w:rPr>
                <w:b/>
                <w:i/>
              </w:rPr>
              <w:t>КРАТКОЕ ОПИСАНИЕ ОБЩЕСТВЕННОЙ ТЕРРИТОРИИ</w:t>
            </w:r>
            <w:r w:rsidRPr="00797BFD">
              <w:t>.</w:t>
            </w:r>
          </w:p>
        </w:tc>
        <w:tc>
          <w:tcPr>
            <w:tcW w:w="1134" w:type="dxa"/>
          </w:tcPr>
          <w:p w:rsidR="005011C2" w:rsidRPr="00797BFD" w:rsidRDefault="005011C2" w:rsidP="002524E5">
            <w:pPr>
              <w:jc w:val="both"/>
            </w:pPr>
          </w:p>
        </w:tc>
      </w:tr>
      <w:tr w:rsidR="005011C2" w:rsidRPr="00797BFD" w:rsidTr="0025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2" w:rsidRPr="00797BFD" w:rsidRDefault="00585B79" w:rsidP="002524E5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Прямоугольник 2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5011C2" w:rsidRPr="00797BFD" w:rsidRDefault="005011C2" w:rsidP="002524E5">
            <w:pPr>
              <w:jc w:val="both"/>
              <w:rPr>
                <w:b/>
                <w:i/>
                <w:noProof/>
              </w:rPr>
            </w:pPr>
            <w:r w:rsidRPr="00797BFD">
              <w:rPr>
                <w:b/>
                <w:i/>
                <w:noProof/>
              </w:rPr>
              <w:t>НАИМЕНОВАНИЕ</w:t>
            </w:r>
          </w:p>
          <w:p w:rsidR="005011C2" w:rsidRPr="00797BFD" w:rsidRDefault="005011C2" w:rsidP="002524E5">
            <w:pPr>
              <w:jc w:val="both"/>
              <w:rPr>
                <w:b/>
                <w:i/>
                <w:noProof/>
              </w:rPr>
            </w:pPr>
            <w:r w:rsidRPr="00797BFD">
              <w:rPr>
                <w:b/>
                <w:i/>
              </w:rPr>
              <w:t>ОБЩЕСТВЕННОЙ ТЕРРИТОРИИ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2" w:rsidRPr="00797BFD" w:rsidRDefault="005011C2" w:rsidP="009916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797BFD">
              <w:rPr>
                <w:b/>
                <w:i/>
              </w:rPr>
              <w:t>КРАТКОЕ ОПИСАНИЕ ОБЩЕСТВЕННОЙ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2" w:rsidRPr="00797BFD" w:rsidRDefault="005011C2" w:rsidP="002524E5">
            <w:pPr>
              <w:jc w:val="both"/>
            </w:pPr>
          </w:p>
        </w:tc>
      </w:tr>
    </w:tbl>
    <w:p w:rsidR="009C39B4" w:rsidRDefault="009C39B4" w:rsidP="005011C2">
      <w:pPr>
        <w:pStyle w:val="ConsPlusTitle"/>
        <w:ind w:firstLine="709"/>
        <w:jc w:val="center"/>
        <w:rPr>
          <w:b w:val="0"/>
        </w:rPr>
      </w:pPr>
    </w:p>
    <w:sectPr w:rsidR="009C39B4" w:rsidSect="009C39B4">
      <w:headerReference w:type="default" r:id="rId10"/>
      <w:pgSz w:w="11905" w:h="16837"/>
      <w:pgMar w:top="851" w:right="565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1A" w:rsidRDefault="0003751A">
      <w:r>
        <w:separator/>
      </w:r>
    </w:p>
  </w:endnote>
  <w:endnote w:type="continuationSeparator" w:id="0">
    <w:p w:rsidR="0003751A" w:rsidRDefault="0003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1A" w:rsidRDefault="0003751A">
      <w:r>
        <w:separator/>
      </w:r>
    </w:p>
  </w:footnote>
  <w:footnote w:type="continuationSeparator" w:id="0">
    <w:p w:rsidR="0003751A" w:rsidRDefault="0003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80" w:rsidRPr="00E32876" w:rsidRDefault="00E65E80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13BE"/>
    <w:rsid w:val="00025D8C"/>
    <w:rsid w:val="0003751A"/>
    <w:rsid w:val="0005357C"/>
    <w:rsid w:val="00054E29"/>
    <w:rsid w:val="00056746"/>
    <w:rsid w:val="000658CC"/>
    <w:rsid w:val="00085B9A"/>
    <w:rsid w:val="000B77F6"/>
    <w:rsid w:val="000D2CED"/>
    <w:rsid w:val="000D5548"/>
    <w:rsid w:val="000E2162"/>
    <w:rsid w:val="000F20D8"/>
    <w:rsid w:val="000F272E"/>
    <w:rsid w:val="00101D4F"/>
    <w:rsid w:val="00135848"/>
    <w:rsid w:val="0014349B"/>
    <w:rsid w:val="00153F82"/>
    <w:rsid w:val="001803BE"/>
    <w:rsid w:val="001A622E"/>
    <w:rsid w:val="001A7116"/>
    <w:rsid w:val="001B48CA"/>
    <w:rsid w:val="001D4232"/>
    <w:rsid w:val="001E09BD"/>
    <w:rsid w:val="001F3A58"/>
    <w:rsid w:val="001F4446"/>
    <w:rsid w:val="00204075"/>
    <w:rsid w:val="00212C37"/>
    <w:rsid w:val="00226590"/>
    <w:rsid w:val="00243BEC"/>
    <w:rsid w:val="002507DD"/>
    <w:rsid w:val="00251FFD"/>
    <w:rsid w:val="00260143"/>
    <w:rsid w:val="0026107A"/>
    <w:rsid w:val="002640FD"/>
    <w:rsid w:val="002702BE"/>
    <w:rsid w:val="002710A7"/>
    <w:rsid w:val="00283A06"/>
    <w:rsid w:val="00294E18"/>
    <w:rsid w:val="002A1703"/>
    <w:rsid w:val="002A1C9B"/>
    <w:rsid w:val="002B283A"/>
    <w:rsid w:val="002B6065"/>
    <w:rsid w:val="002B7C9F"/>
    <w:rsid w:val="002D6AAD"/>
    <w:rsid w:val="002E5400"/>
    <w:rsid w:val="002E634E"/>
    <w:rsid w:val="002F695C"/>
    <w:rsid w:val="002F6DEF"/>
    <w:rsid w:val="003048BE"/>
    <w:rsid w:val="00326CD8"/>
    <w:rsid w:val="0033154B"/>
    <w:rsid w:val="0033641A"/>
    <w:rsid w:val="003418D7"/>
    <w:rsid w:val="00354971"/>
    <w:rsid w:val="00355DDF"/>
    <w:rsid w:val="00370143"/>
    <w:rsid w:val="00374E70"/>
    <w:rsid w:val="00380EDD"/>
    <w:rsid w:val="00390F5E"/>
    <w:rsid w:val="003960FF"/>
    <w:rsid w:val="003A0029"/>
    <w:rsid w:val="003C0F96"/>
    <w:rsid w:val="003D0AC2"/>
    <w:rsid w:val="003D3318"/>
    <w:rsid w:val="003E0339"/>
    <w:rsid w:val="003F4887"/>
    <w:rsid w:val="003F6759"/>
    <w:rsid w:val="003F69E7"/>
    <w:rsid w:val="00400ECA"/>
    <w:rsid w:val="00424D4F"/>
    <w:rsid w:val="00425BC2"/>
    <w:rsid w:val="004416F1"/>
    <w:rsid w:val="00455C19"/>
    <w:rsid w:val="004726E0"/>
    <w:rsid w:val="00473CA4"/>
    <w:rsid w:val="004759ED"/>
    <w:rsid w:val="004817EB"/>
    <w:rsid w:val="00482C61"/>
    <w:rsid w:val="0048725A"/>
    <w:rsid w:val="00495841"/>
    <w:rsid w:val="00496341"/>
    <w:rsid w:val="004972D1"/>
    <w:rsid w:val="00497856"/>
    <w:rsid w:val="004A067E"/>
    <w:rsid w:val="004E282B"/>
    <w:rsid w:val="004E7559"/>
    <w:rsid w:val="004E795F"/>
    <w:rsid w:val="004F14F2"/>
    <w:rsid w:val="004F33D8"/>
    <w:rsid w:val="005011C2"/>
    <w:rsid w:val="0050309C"/>
    <w:rsid w:val="0051644F"/>
    <w:rsid w:val="005210C2"/>
    <w:rsid w:val="00524D1E"/>
    <w:rsid w:val="00530235"/>
    <w:rsid w:val="005414AB"/>
    <w:rsid w:val="00554659"/>
    <w:rsid w:val="00572082"/>
    <w:rsid w:val="005743E9"/>
    <w:rsid w:val="00585B79"/>
    <w:rsid w:val="005B4639"/>
    <w:rsid w:val="005C0776"/>
    <w:rsid w:val="005C44E8"/>
    <w:rsid w:val="005C76C7"/>
    <w:rsid w:val="005D1698"/>
    <w:rsid w:val="005F56C1"/>
    <w:rsid w:val="00611FDF"/>
    <w:rsid w:val="00620F82"/>
    <w:rsid w:val="006234A2"/>
    <w:rsid w:val="0062435E"/>
    <w:rsid w:val="0062509C"/>
    <w:rsid w:val="006512F9"/>
    <w:rsid w:val="0065394A"/>
    <w:rsid w:val="006545A6"/>
    <w:rsid w:val="00667819"/>
    <w:rsid w:val="006736A5"/>
    <w:rsid w:val="0068593B"/>
    <w:rsid w:val="00691C48"/>
    <w:rsid w:val="006A5DA5"/>
    <w:rsid w:val="006B010A"/>
    <w:rsid w:val="006B6DBB"/>
    <w:rsid w:val="006B7719"/>
    <w:rsid w:val="006C10FE"/>
    <w:rsid w:val="006D0B11"/>
    <w:rsid w:val="006D7E46"/>
    <w:rsid w:val="006E012E"/>
    <w:rsid w:val="006E6BB3"/>
    <w:rsid w:val="006F3E5C"/>
    <w:rsid w:val="006F4AFE"/>
    <w:rsid w:val="007008C2"/>
    <w:rsid w:val="00706277"/>
    <w:rsid w:val="00706B44"/>
    <w:rsid w:val="007150EC"/>
    <w:rsid w:val="007237E3"/>
    <w:rsid w:val="00751E68"/>
    <w:rsid w:val="0077392C"/>
    <w:rsid w:val="00781B28"/>
    <w:rsid w:val="0079228E"/>
    <w:rsid w:val="007A4C0F"/>
    <w:rsid w:val="007B6AEE"/>
    <w:rsid w:val="007C1AE3"/>
    <w:rsid w:val="007D3D08"/>
    <w:rsid w:val="007D55CA"/>
    <w:rsid w:val="007F4C10"/>
    <w:rsid w:val="00800A06"/>
    <w:rsid w:val="0080207A"/>
    <w:rsid w:val="00832115"/>
    <w:rsid w:val="0083682F"/>
    <w:rsid w:val="00843B13"/>
    <w:rsid w:val="00856644"/>
    <w:rsid w:val="00861021"/>
    <w:rsid w:val="00866959"/>
    <w:rsid w:val="00866F4A"/>
    <w:rsid w:val="0088508F"/>
    <w:rsid w:val="008D3D55"/>
    <w:rsid w:val="008D4DE2"/>
    <w:rsid w:val="008D6654"/>
    <w:rsid w:val="008D6C00"/>
    <w:rsid w:val="008F1383"/>
    <w:rsid w:val="00925B56"/>
    <w:rsid w:val="009352F6"/>
    <w:rsid w:val="009463A2"/>
    <w:rsid w:val="00954677"/>
    <w:rsid w:val="00961BF1"/>
    <w:rsid w:val="00963326"/>
    <w:rsid w:val="0097597A"/>
    <w:rsid w:val="00980D66"/>
    <w:rsid w:val="00981807"/>
    <w:rsid w:val="009916F3"/>
    <w:rsid w:val="009B13A0"/>
    <w:rsid w:val="009C1D90"/>
    <w:rsid w:val="009C20DE"/>
    <w:rsid w:val="009C39B4"/>
    <w:rsid w:val="009D0569"/>
    <w:rsid w:val="009D0E44"/>
    <w:rsid w:val="009D4B11"/>
    <w:rsid w:val="009D6133"/>
    <w:rsid w:val="009F1AB5"/>
    <w:rsid w:val="009F216C"/>
    <w:rsid w:val="009F485E"/>
    <w:rsid w:val="00A01EF5"/>
    <w:rsid w:val="00A17CB2"/>
    <w:rsid w:val="00A22CA0"/>
    <w:rsid w:val="00A31A75"/>
    <w:rsid w:val="00A34CA3"/>
    <w:rsid w:val="00A416AD"/>
    <w:rsid w:val="00A50D20"/>
    <w:rsid w:val="00A51DFE"/>
    <w:rsid w:val="00A5649C"/>
    <w:rsid w:val="00A6672E"/>
    <w:rsid w:val="00A80493"/>
    <w:rsid w:val="00A838EE"/>
    <w:rsid w:val="00A85CC2"/>
    <w:rsid w:val="00A86783"/>
    <w:rsid w:val="00A9517F"/>
    <w:rsid w:val="00AA4967"/>
    <w:rsid w:val="00AB1F95"/>
    <w:rsid w:val="00AC4497"/>
    <w:rsid w:val="00AE093C"/>
    <w:rsid w:val="00AE3865"/>
    <w:rsid w:val="00AE5789"/>
    <w:rsid w:val="00AF3C7B"/>
    <w:rsid w:val="00AF73C7"/>
    <w:rsid w:val="00B100F5"/>
    <w:rsid w:val="00B1683D"/>
    <w:rsid w:val="00B3749C"/>
    <w:rsid w:val="00B455D8"/>
    <w:rsid w:val="00B46F1D"/>
    <w:rsid w:val="00B524D1"/>
    <w:rsid w:val="00B5347B"/>
    <w:rsid w:val="00B92A37"/>
    <w:rsid w:val="00B95D48"/>
    <w:rsid w:val="00B96DBC"/>
    <w:rsid w:val="00B975F9"/>
    <w:rsid w:val="00BC5AE6"/>
    <w:rsid w:val="00BD018D"/>
    <w:rsid w:val="00BD6D9C"/>
    <w:rsid w:val="00BD7666"/>
    <w:rsid w:val="00BF314A"/>
    <w:rsid w:val="00BF58D3"/>
    <w:rsid w:val="00BF6276"/>
    <w:rsid w:val="00BF6642"/>
    <w:rsid w:val="00C0064E"/>
    <w:rsid w:val="00C011F9"/>
    <w:rsid w:val="00C01447"/>
    <w:rsid w:val="00C21CCC"/>
    <w:rsid w:val="00C40768"/>
    <w:rsid w:val="00C41F34"/>
    <w:rsid w:val="00C50600"/>
    <w:rsid w:val="00C514F2"/>
    <w:rsid w:val="00C54870"/>
    <w:rsid w:val="00C619E7"/>
    <w:rsid w:val="00C62DEE"/>
    <w:rsid w:val="00C66999"/>
    <w:rsid w:val="00C72FC2"/>
    <w:rsid w:val="00C75046"/>
    <w:rsid w:val="00C93F34"/>
    <w:rsid w:val="00C95955"/>
    <w:rsid w:val="00CA5A82"/>
    <w:rsid w:val="00CB25E9"/>
    <w:rsid w:val="00CC08D9"/>
    <w:rsid w:val="00CC3A7F"/>
    <w:rsid w:val="00CD5911"/>
    <w:rsid w:val="00CD7DC4"/>
    <w:rsid w:val="00CE4EBE"/>
    <w:rsid w:val="00CF0101"/>
    <w:rsid w:val="00CF7A35"/>
    <w:rsid w:val="00D015DE"/>
    <w:rsid w:val="00D11034"/>
    <w:rsid w:val="00D11BED"/>
    <w:rsid w:val="00D23314"/>
    <w:rsid w:val="00D25E76"/>
    <w:rsid w:val="00D26C54"/>
    <w:rsid w:val="00D454DC"/>
    <w:rsid w:val="00D55B84"/>
    <w:rsid w:val="00D80D0E"/>
    <w:rsid w:val="00D80F0F"/>
    <w:rsid w:val="00D817F4"/>
    <w:rsid w:val="00D857A3"/>
    <w:rsid w:val="00D9372D"/>
    <w:rsid w:val="00DB0A90"/>
    <w:rsid w:val="00DB244D"/>
    <w:rsid w:val="00DC46EA"/>
    <w:rsid w:val="00DC6E29"/>
    <w:rsid w:val="00DC7111"/>
    <w:rsid w:val="00DD08D7"/>
    <w:rsid w:val="00DF405E"/>
    <w:rsid w:val="00E043BD"/>
    <w:rsid w:val="00E07799"/>
    <w:rsid w:val="00E1071F"/>
    <w:rsid w:val="00E32990"/>
    <w:rsid w:val="00E4127C"/>
    <w:rsid w:val="00E41BE6"/>
    <w:rsid w:val="00E432A4"/>
    <w:rsid w:val="00E44681"/>
    <w:rsid w:val="00E45CD4"/>
    <w:rsid w:val="00E55CC2"/>
    <w:rsid w:val="00E579A1"/>
    <w:rsid w:val="00E65E80"/>
    <w:rsid w:val="00E662C4"/>
    <w:rsid w:val="00E8747C"/>
    <w:rsid w:val="00E908A5"/>
    <w:rsid w:val="00EA5F5E"/>
    <w:rsid w:val="00EA7BA7"/>
    <w:rsid w:val="00EB3CD4"/>
    <w:rsid w:val="00EE0A80"/>
    <w:rsid w:val="00EE5396"/>
    <w:rsid w:val="00EF7BB4"/>
    <w:rsid w:val="00F12B48"/>
    <w:rsid w:val="00F132F8"/>
    <w:rsid w:val="00F2603E"/>
    <w:rsid w:val="00F467FC"/>
    <w:rsid w:val="00F57213"/>
    <w:rsid w:val="00F67E07"/>
    <w:rsid w:val="00F67EAD"/>
    <w:rsid w:val="00F72ED3"/>
    <w:rsid w:val="00F749C5"/>
    <w:rsid w:val="00F87715"/>
    <w:rsid w:val="00F90678"/>
    <w:rsid w:val="00F967B7"/>
    <w:rsid w:val="00FB3F66"/>
    <w:rsid w:val="00FC3414"/>
    <w:rsid w:val="00FC55EB"/>
    <w:rsid w:val="00FC6BEC"/>
    <w:rsid w:val="00FC7BB9"/>
    <w:rsid w:val="00FD52A5"/>
    <w:rsid w:val="00FD56D8"/>
    <w:rsid w:val="00FE022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09C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link w:val="ConsPlusNormal0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uiPriority w:val="99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paragraph" w:styleId="33">
    <w:name w:val="Body Text 3"/>
    <w:basedOn w:val="a"/>
    <w:link w:val="34"/>
    <w:rsid w:val="005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11C2"/>
    <w:rPr>
      <w:kern w:val="24"/>
      <w:sz w:val="16"/>
      <w:szCs w:val="16"/>
    </w:rPr>
  </w:style>
  <w:style w:type="paragraph" w:styleId="aff0">
    <w:name w:val="List Paragraph"/>
    <w:basedOn w:val="a"/>
    <w:uiPriority w:val="34"/>
    <w:qFormat/>
    <w:rsid w:val="005011C2"/>
    <w:pPr>
      <w:ind w:left="720"/>
      <w:contextualSpacing/>
    </w:pPr>
    <w:rPr>
      <w:kern w:val="0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5011C2"/>
    <w:rPr>
      <w:rFonts w:ascii="Calibri" w:eastAsia="Calibri" w:hAnsi="Calibri" w:cs="Calibri"/>
      <w:sz w:val="22"/>
    </w:rPr>
  </w:style>
  <w:style w:type="character" w:customStyle="1" w:styleId="blk">
    <w:name w:val="blk"/>
    <w:basedOn w:val="a0"/>
    <w:rsid w:val="0050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BFC3-211F-4449-8F09-A0CCC58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25129</CharactersWithSpaces>
  <SharedDoc>false</SharedDoc>
  <HLinks>
    <vt:vector size="12" baseType="variant"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http://graivoron.ru/media/site_platform_media/2019/3/22/reshenie-165-po-utochneniyu-byudzheta.doc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http://graivoron.ru/media/site_platform_media/2019/3/22/reshenie-165-po-utochneniyu-byudzheta.doc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15</cp:revision>
  <cp:lastPrinted>2020-05-25T05:51:00Z</cp:lastPrinted>
  <dcterms:created xsi:type="dcterms:W3CDTF">2020-01-23T07:03:00Z</dcterms:created>
  <dcterms:modified xsi:type="dcterms:W3CDTF">2020-05-29T06:26:00Z</dcterms:modified>
</cp:coreProperties>
</file>