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A" w:rsidRDefault="00AB3C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4D6EDA" w:rsidRDefault="00AB3C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D6EDA" w:rsidRDefault="004D6ED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D6EDA">
        <w:tc>
          <w:tcPr>
            <w:tcW w:w="9854" w:type="dxa"/>
            <w:shd w:val="clear" w:color="auto" w:fill="auto"/>
          </w:tcPr>
          <w:p w:rsidR="004D6EDA" w:rsidRDefault="00AB3CC3" w:rsidP="003B143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3B1436" w:rsidRPr="00917021">
              <w:rPr>
                <w:b/>
                <w:bCs/>
                <w:sz w:val="28"/>
                <w:szCs w:val="28"/>
              </w:rPr>
              <w:t>Об организации трудоустройства несовершеннолетних граждан</w:t>
            </w:r>
            <w:r w:rsidR="003B1436">
              <w:rPr>
                <w:b/>
                <w:bCs/>
                <w:sz w:val="28"/>
                <w:szCs w:val="28"/>
              </w:rPr>
              <w:t xml:space="preserve"> </w:t>
            </w:r>
            <w:r w:rsidR="003B1436" w:rsidRPr="00917021">
              <w:rPr>
                <w:b/>
                <w:bCs/>
                <w:sz w:val="28"/>
                <w:szCs w:val="28"/>
              </w:rPr>
              <w:t xml:space="preserve">на </w:t>
            </w:r>
            <w:r w:rsidR="003B1436" w:rsidRPr="00917021">
              <w:rPr>
                <w:b/>
                <w:sz w:val="28"/>
                <w:szCs w:val="28"/>
              </w:rPr>
              <w:t>временную работу в 2023 году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4D6EDA" w:rsidRDefault="00AB3C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4D6EDA" w:rsidRDefault="003B143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 «Центр занятости населения Белгородской области» Территориальный отдел –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кадровый центр</w:t>
            </w:r>
          </w:p>
          <w:p w:rsidR="004D6EDA" w:rsidRDefault="004D6ED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D6EDA" w:rsidRDefault="00AB3CC3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4D6EDA" w:rsidRDefault="004D6EDA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Default="00AB3CC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 </w:t>
            </w: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Pr="003B1436" w:rsidRDefault="005B39D5" w:rsidP="003B1436">
            <w:pPr>
              <w:tabs>
                <w:tab w:val="left" w:pos="2940"/>
              </w:tabs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B1436">
              <w:rPr>
                <w:sz w:val="24"/>
                <w:szCs w:val="24"/>
              </w:rPr>
              <w:t xml:space="preserve">В соответствии с </w:t>
            </w:r>
            <w:hyperlink r:id="rId6" w:tooltip="Закон РФ от 19.04.1991 N 1032-1 (ред. от 29.07.2017) &quot;О занятости населения в Российской Федерации&quot;{КонсультантПлюс}" w:history="1">
              <w:r w:rsidRPr="003B1436">
                <w:rPr>
                  <w:rStyle w:val="ac"/>
                  <w:sz w:val="24"/>
                  <w:szCs w:val="24"/>
                </w:rPr>
                <w:t>Законом</w:t>
              </w:r>
            </w:hyperlink>
            <w:r w:rsidRPr="003B1436">
              <w:rPr>
                <w:sz w:val="24"/>
                <w:szCs w:val="24"/>
              </w:rPr>
              <w:t xml:space="preserve"> Российской Федерации от 19 апреля 1991 года №1032-1 «О занятости населения в Российской Федерации», распоряжением Правительства Белгородской области от 29 декабря 2015 года № 670-рп </w:t>
            </w:r>
            <w:r w:rsidRPr="003B1436">
              <w:rPr>
                <w:sz w:val="24"/>
                <w:szCs w:val="24"/>
              </w:rPr>
              <w:br/>
              <w:t xml:space="preserve">«Об утверждении порядка взаимодействия по организации временного трудоустройства несовершеннолетних граждан в возрасте от 14 до 18 лет», </w:t>
            </w:r>
            <w:r w:rsidRPr="003B1436">
              <w:rPr>
                <w:sz w:val="24"/>
                <w:szCs w:val="24"/>
              </w:rPr>
              <w:br/>
              <w:t>в целях реализации мероприятия по организации временного трудоустройства несовершеннолетних граждан в возрасте от 14 до</w:t>
            </w:r>
            <w:proofErr w:type="gramEnd"/>
            <w:r w:rsidRPr="003B1436">
              <w:rPr>
                <w:sz w:val="24"/>
                <w:szCs w:val="24"/>
              </w:rPr>
              <w:t xml:space="preserve"> 18 лет в свободное от учебы время в соответствии с </w:t>
            </w:r>
            <w:hyperlink r:id="rId7" w:tooltip="Постановление Правительства Белгородской обл. от 07.10.2013 N 401-пп (ред. от 25.08.2017) &quot;Об утверждении перечня государственных программ Белгородской области&quot;{КонсультантПлюс}" w:history="1">
              <w:r w:rsidRPr="003B1436">
                <w:rPr>
                  <w:rStyle w:val="ac"/>
                  <w:sz w:val="24"/>
                  <w:szCs w:val="24"/>
                </w:rPr>
                <w:t>постановлением</w:t>
              </w:r>
            </w:hyperlink>
            <w:r w:rsidRPr="003B1436">
              <w:rPr>
                <w:sz w:val="24"/>
                <w:szCs w:val="24"/>
              </w:rPr>
              <w:t xml:space="preserve"> Правительства Белгородской области от 07 октября 2013 года №401-пп «Об утверждении перечня государственных программ Белгородской области»</w:t>
            </w: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Default="00AB3CC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Default="00AB3CC3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Default="00AB3CC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D6EDA">
        <w:tc>
          <w:tcPr>
            <w:tcW w:w="9854" w:type="dxa"/>
            <w:shd w:val="clear" w:color="auto" w:fill="auto"/>
          </w:tcPr>
          <w:p w:rsidR="004D6EDA" w:rsidRDefault="00AB3CC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4D6EDA" w:rsidRDefault="004D6EDA"/>
    <w:sectPr w:rsidR="004D6EDA" w:rsidSect="004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B5" w:rsidRDefault="000441B5">
      <w:r>
        <w:separator/>
      </w:r>
    </w:p>
  </w:endnote>
  <w:endnote w:type="continuationSeparator" w:id="0">
    <w:p w:rsidR="000441B5" w:rsidRDefault="0004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B5" w:rsidRDefault="000441B5">
      <w:r>
        <w:separator/>
      </w:r>
    </w:p>
  </w:footnote>
  <w:footnote w:type="continuationSeparator" w:id="0">
    <w:p w:rsidR="000441B5" w:rsidRDefault="00044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DA"/>
    <w:rsid w:val="000441B5"/>
    <w:rsid w:val="003B1436"/>
    <w:rsid w:val="004D6EDA"/>
    <w:rsid w:val="004F59FF"/>
    <w:rsid w:val="005B39D5"/>
    <w:rsid w:val="00A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D6ED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D6ED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6ED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D6ED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6ED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6ED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6ED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6ED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6ED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6ED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6E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D6ED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6ED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D6ED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6ED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D6ED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6ED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6ED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D6EDA"/>
    <w:pPr>
      <w:ind w:left="720"/>
      <w:contextualSpacing/>
    </w:pPr>
  </w:style>
  <w:style w:type="paragraph" w:styleId="a4">
    <w:name w:val="No Spacing"/>
    <w:uiPriority w:val="1"/>
    <w:qFormat/>
    <w:rsid w:val="004D6ED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D6ED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D6ED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D6ED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D6ED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6ED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6ED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D6E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6ED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6ED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D6EDA"/>
  </w:style>
  <w:style w:type="paragraph" w:customStyle="1" w:styleId="Footer">
    <w:name w:val="Footer"/>
    <w:basedOn w:val="a"/>
    <w:link w:val="CaptionChar"/>
    <w:uiPriority w:val="99"/>
    <w:unhideWhenUsed/>
    <w:rsid w:val="004D6ED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D6ED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6ED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6EDA"/>
  </w:style>
  <w:style w:type="table" w:styleId="ab">
    <w:name w:val="Table Grid"/>
    <w:basedOn w:val="a1"/>
    <w:uiPriority w:val="59"/>
    <w:rsid w:val="004D6E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D6ED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6ED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D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D6E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6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6ED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D6ED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6EDA"/>
    <w:rPr>
      <w:sz w:val="18"/>
    </w:rPr>
  </w:style>
  <w:style w:type="character" w:styleId="af">
    <w:name w:val="footnote reference"/>
    <w:basedOn w:val="a0"/>
    <w:uiPriority w:val="99"/>
    <w:unhideWhenUsed/>
    <w:rsid w:val="004D6E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D6EDA"/>
  </w:style>
  <w:style w:type="character" w:customStyle="1" w:styleId="af1">
    <w:name w:val="Текст концевой сноски Знак"/>
    <w:link w:val="af0"/>
    <w:uiPriority w:val="99"/>
    <w:rsid w:val="004D6EDA"/>
    <w:rPr>
      <w:sz w:val="20"/>
    </w:rPr>
  </w:style>
  <w:style w:type="character" w:styleId="af2">
    <w:name w:val="endnote reference"/>
    <w:basedOn w:val="a0"/>
    <w:uiPriority w:val="99"/>
    <w:semiHidden/>
    <w:unhideWhenUsed/>
    <w:rsid w:val="004D6ED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D6EDA"/>
    <w:pPr>
      <w:spacing w:after="57"/>
    </w:pPr>
  </w:style>
  <w:style w:type="paragraph" w:styleId="21">
    <w:name w:val="toc 2"/>
    <w:basedOn w:val="a"/>
    <w:next w:val="a"/>
    <w:uiPriority w:val="39"/>
    <w:unhideWhenUsed/>
    <w:rsid w:val="004D6ED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6ED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6ED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6ED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6ED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6ED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6ED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6EDA"/>
    <w:pPr>
      <w:spacing w:after="57"/>
      <w:ind w:left="2268"/>
    </w:pPr>
  </w:style>
  <w:style w:type="paragraph" w:styleId="af3">
    <w:name w:val="TOC Heading"/>
    <w:uiPriority w:val="39"/>
    <w:unhideWhenUsed/>
    <w:rsid w:val="004D6EDA"/>
  </w:style>
  <w:style w:type="character" w:styleId="af4">
    <w:name w:val="Emphasis"/>
    <w:uiPriority w:val="20"/>
    <w:qFormat/>
    <w:rsid w:val="004D6E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2ECF02A65A0AB2FC4DAD615D7CC46AB91EC269C51839E9CAC6417A2AFD9107Y3L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ECF02A65A0AB2FC4DB36C4B109E67BF179D66C9183ABB90991A277DF49B507E20F90A3EYDL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2023-01-18T09:54:00Z</cp:lastPrinted>
  <dcterms:created xsi:type="dcterms:W3CDTF">2023-01-18T09:49:00Z</dcterms:created>
  <dcterms:modified xsi:type="dcterms:W3CDTF">2023-01-18T09:54:00Z</dcterms:modified>
</cp:coreProperties>
</file>