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0A679B" w:rsidTr="00786A4F">
        <w:trPr>
          <w:trHeight w:val="701"/>
        </w:trPr>
        <w:tc>
          <w:tcPr>
            <w:tcW w:w="7229" w:type="dxa"/>
          </w:tcPr>
          <w:p w:rsidR="009571BC" w:rsidRPr="000A679B" w:rsidRDefault="000A679B" w:rsidP="00473341">
            <w:pPr>
              <w:jc w:val="center"/>
              <w:rPr>
                <w:b/>
                <w:sz w:val="26"/>
                <w:szCs w:val="26"/>
              </w:rPr>
            </w:pPr>
            <w:r w:rsidRPr="000A679B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</w:tbl>
    <w:p w:rsidR="00516D73" w:rsidRPr="000A679B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A679B" w:rsidRPr="000A679B" w:rsidRDefault="005B068C" w:rsidP="000A679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A679B">
        <w:rPr>
          <w:sz w:val="26"/>
          <w:szCs w:val="26"/>
        </w:rPr>
        <w:t xml:space="preserve">а основании решения Совета депутатов Грайворонского городского округа </w:t>
      </w:r>
      <w:r>
        <w:rPr>
          <w:sz w:val="26"/>
          <w:szCs w:val="26"/>
        </w:rPr>
        <w:br/>
      </w:r>
      <w:r w:rsidRPr="000A679B">
        <w:rPr>
          <w:sz w:val="26"/>
          <w:szCs w:val="26"/>
        </w:rPr>
        <w:t xml:space="preserve">от 28 декабря 2022 года № 578 «О бюджете Грайворонского городского округа </w:t>
      </w:r>
      <w:r>
        <w:rPr>
          <w:sz w:val="26"/>
          <w:szCs w:val="26"/>
        </w:rPr>
        <w:br/>
      </w:r>
      <w:r w:rsidRPr="000A679B">
        <w:rPr>
          <w:sz w:val="26"/>
          <w:szCs w:val="26"/>
        </w:rPr>
        <w:t>на 2023 год и плановый период 2024 - 2025 годов»</w:t>
      </w:r>
      <w:r>
        <w:rPr>
          <w:sz w:val="26"/>
          <w:szCs w:val="26"/>
        </w:rPr>
        <w:t>,</w:t>
      </w:r>
      <w:r w:rsidRPr="000A679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A679B" w:rsidRPr="000A679B">
        <w:rPr>
          <w:sz w:val="26"/>
          <w:szCs w:val="26"/>
        </w:rPr>
        <w:t xml:space="preserve"> целях корректировки муниципальной программы Грайворонского </w:t>
      </w:r>
      <w:r w:rsidR="00847CA1">
        <w:rPr>
          <w:sz w:val="26"/>
          <w:szCs w:val="26"/>
        </w:rPr>
        <w:t>городского округа</w:t>
      </w:r>
      <w:r w:rsidR="000A679B" w:rsidRPr="000A679B">
        <w:rPr>
          <w:sz w:val="26"/>
          <w:szCs w:val="26"/>
        </w:rPr>
        <w:t xml:space="preserve"> «Обеспечение доступным и комфортным жильём и коммунальными у</w:t>
      </w:r>
      <w:r w:rsidR="00847CA1">
        <w:rPr>
          <w:sz w:val="26"/>
          <w:szCs w:val="26"/>
        </w:rPr>
        <w:t>слугами жителей Грайворонского городского округа</w:t>
      </w:r>
      <w:r w:rsidR="00042487">
        <w:rPr>
          <w:sz w:val="26"/>
          <w:szCs w:val="26"/>
        </w:rPr>
        <w:t>»</w:t>
      </w:r>
      <w:r w:rsidR="000A679B" w:rsidRPr="000A679B">
        <w:rPr>
          <w:sz w:val="26"/>
          <w:szCs w:val="26"/>
        </w:rPr>
        <w:t xml:space="preserve"> </w:t>
      </w:r>
      <w:r w:rsidR="000A679B" w:rsidRPr="000A679B">
        <w:rPr>
          <w:b/>
          <w:spacing w:val="40"/>
          <w:sz w:val="26"/>
          <w:szCs w:val="26"/>
        </w:rPr>
        <w:t>постановля</w:t>
      </w:r>
      <w:r w:rsidR="000A679B" w:rsidRPr="000A679B">
        <w:rPr>
          <w:b/>
          <w:sz w:val="26"/>
          <w:szCs w:val="26"/>
        </w:rPr>
        <w:t xml:space="preserve">ю: </w:t>
      </w:r>
    </w:p>
    <w:p w:rsidR="000A679B" w:rsidRPr="000A679B" w:rsidRDefault="000A679B" w:rsidP="000A679B">
      <w:pPr>
        <w:tabs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>1.</w:t>
      </w:r>
      <w:r w:rsidRPr="000A679B">
        <w:rPr>
          <w:sz w:val="26"/>
          <w:szCs w:val="26"/>
        </w:rPr>
        <w:tab/>
        <w:t xml:space="preserve">Внести следующие изменения в постановление администрации муниципального района «Грайворонский район» Белгородской области от 15 октября 2014 года №581-п «Об утверждении муниципальной программы Грайворонского городского округа «Обеспечение доступным и комфортным жильём </w:t>
      </w:r>
      <w:r w:rsidR="005B068C">
        <w:rPr>
          <w:sz w:val="26"/>
          <w:szCs w:val="26"/>
        </w:rPr>
        <w:br/>
      </w:r>
      <w:r w:rsidRPr="000A679B">
        <w:rPr>
          <w:sz w:val="26"/>
          <w:szCs w:val="26"/>
        </w:rPr>
        <w:t>и коммунальными услугами жителей Грайворонского городского округа»:</w:t>
      </w:r>
    </w:p>
    <w:p w:rsidR="000A679B" w:rsidRPr="000A679B" w:rsidRDefault="000A679B" w:rsidP="000A679B">
      <w:pPr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 xml:space="preserve">муниципальную программу «Обеспечение доступным и комфортным жильём </w:t>
      </w:r>
      <w:r w:rsidRPr="000A679B">
        <w:rPr>
          <w:sz w:val="26"/>
          <w:szCs w:val="26"/>
        </w:rPr>
        <w:br/>
        <w:t xml:space="preserve">и коммунальными услугами жителей Грайворонского городского округа», утвержденную в пункте 1 вышеназванного постановления, изложить </w:t>
      </w:r>
      <w:r w:rsidRPr="000A679B">
        <w:rPr>
          <w:sz w:val="26"/>
          <w:szCs w:val="26"/>
        </w:rPr>
        <w:br/>
        <w:t>в редакции согласно приложению к настоящему постановлению.</w:t>
      </w:r>
    </w:p>
    <w:p w:rsidR="000A679B" w:rsidRPr="000A679B" w:rsidRDefault="000A679B" w:rsidP="000A679B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>2.</w:t>
      </w:r>
      <w:r w:rsidRPr="000A679B">
        <w:rPr>
          <w:sz w:val="26"/>
          <w:szCs w:val="26"/>
        </w:rPr>
        <w:tab/>
        <w:t xml:space="preserve">Признать утратившим силу постановление администрации Грайворонского городского округа от 18 февраля 2022 года №119 «О внесении изменений </w:t>
      </w:r>
      <w:r w:rsidRPr="000A679B">
        <w:rPr>
          <w:sz w:val="26"/>
          <w:szCs w:val="26"/>
        </w:rPr>
        <w:br/>
        <w:t xml:space="preserve">в постановление администрации муниципального района «Грайворонский район» Белгородской области от 15 октября 2014 года №581-п». </w:t>
      </w:r>
    </w:p>
    <w:p w:rsidR="000A679B" w:rsidRPr="000A679B" w:rsidRDefault="00042487" w:rsidP="000A679B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79B" w:rsidRPr="000A679B">
        <w:rPr>
          <w:sz w:val="26"/>
          <w:szCs w:val="26"/>
        </w:rPr>
        <w:t>.</w:t>
      </w:r>
      <w:r w:rsidR="000A679B" w:rsidRPr="000A679B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="006D348F">
        <w:rPr>
          <w:sz w:val="26"/>
          <w:szCs w:val="26"/>
        </w:rPr>
        <w:br/>
      </w:r>
      <w:r w:rsidR="000A679B" w:rsidRPr="000A679B">
        <w:rPr>
          <w:sz w:val="26"/>
          <w:szCs w:val="26"/>
        </w:rPr>
        <w:t>(</w:t>
      </w:r>
      <w:r w:rsidR="000A679B" w:rsidRPr="000A679B">
        <w:rPr>
          <w:sz w:val="26"/>
          <w:szCs w:val="26"/>
          <w:lang w:val="en-US"/>
        </w:rPr>
        <w:t>grajvoron</w:t>
      </w:r>
      <w:r w:rsidR="000A679B" w:rsidRPr="000A679B">
        <w:rPr>
          <w:sz w:val="26"/>
          <w:szCs w:val="26"/>
        </w:rPr>
        <w:t>-</w:t>
      </w:r>
      <w:r w:rsidR="000A679B" w:rsidRPr="000A679B">
        <w:rPr>
          <w:sz w:val="26"/>
          <w:szCs w:val="26"/>
          <w:lang w:val="en-US"/>
        </w:rPr>
        <w:t>r</w:t>
      </w:r>
      <w:r w:rsidR="000A679B" w:rsidRPr="000A679B">
        <w:rPr>
          <w:sz w:val="26"/>
          <w:szCs w:val="26"/>
        </w:rPr>
        <w:t>31.</w:t>
      </w:r>
      <w:r w:rsidR="000A679B" w:rsidRPr="000A679B">
        <w:rPr>
          <w:sz w:val="26"/>
          <w:szCs w:val="26"/>
          <w:lang w:val="en-US"/>
        </w:rPr>
        <w:t>gosweb</w:t>
      </w:r>
      <w:r w:rsidR="000A679B" w:rsidRPr="000A679B">
        <w:rPr>
          <w:sz w:val="26"/>
          <w:szCs w:val="26"/>
        </w:rPr>
        <w:t>.</w:t>
      </w:r>
      <w:r w:rsidR="000A679B" w:rsidRPr="000A679B">
        <w:rPr>
          <w:sz w:val="26"/>
          <w:szCs w:val="26"/>
          <w:lang w:val="en-US"/>
        </w:rPr>
        <w:t>gosuslugi</w:t>
      </w:r>
      <w:r w:rsidR="000A679B" w:rsidRPr="000A679B">
        <w:rPr>
          <w:sz w:val="26"/>
          <w:szCs w:val="26"/>
        </w:rPr>
        <w:t>.</w:t>
      </w:r>
      <w:r w:rsidR="000A679B" w:rsidRPr="000A679B">
        <w:rPr>
          <w:sz w:val="26"/>
          <w:szCs w:val="26"/>
          <w:lang w:val="en-US"/>
        </w:rPr>
        <w:t>ru</w:t>
      </w:r>
      <w:r w:rsidR="000A679B" w:rsidRPr="000A679B">
        <w:rPr>
          <w:sz w:val="26"/>
          <w:szCs w:val="26"/>
        </w:rPr>
        <w:t>).</w:t>
      </w:r>
    </w:p>
    <w:p w:rsidR="000A679B" w:rsidRPr="000A679B" w:rsidRDefault="000A679B" w:rsidP="000A679B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>4.</w:t>
      </w:r>
      <w:r w:rsidRPr="000A679B">
        <w:rPr>
          <w:sz w:val="26"/>
          <w:szCs w:val="26"/>
        </w:rPr>
        <w:tab/>
        <w:t>Контроль за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Твердуна.</w:t>
      </w:r>
    </w:p>
    <w:p w:rsidR="00516D73" w:rsidRPr="000A679B" w:rsidRDefault="00516D73" w:rsidP="00A83D11">
      <w:pPr>
        <w:ind w:firstLine="720"/>
        <w:jc w:val="both"/>
        <w:rPr>
          <w:sz w:val="26"/>
          <w:szCs w:val="26"/>
        </w:rPr>
      </w:pPr>
    </w:p>
    <w:p w:rsidR="00786A4F" w:rsidRPr="000A679B" w:rsidRDefault="00786A4F" w:rsidP="00A83D11">
      <w:pPr>
        <w:ind w:firstLine="720"/>
        <w:jc w:val="both"/>
        <w:rPr>
          <w:sz w:val="26"/>
          <w:szCs w:val="26"/>
        </w:rPr>
      </w:pPr>
    </w:p>
    <w:p w:rsidR="00420A57" w:rsidRPr="000A679B" w:rsidRDefault="00420A57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A679B" w:rsidTr="00014771">
        <w:tc>
          <w:tcPr>
            <w:tcW w:w="4926" w:type="dxa"/>
          </w:tcPr>
          <w:p w:rsidR="00516D73" w:rsidRPr="000A679B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0A679B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A679B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0A679B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6D348F" w:rsidRDefault="006D348F">
      <w: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6D348F" w:rsidRPr="00162307" w:rsidTr="006D348F">
        <w:trPr>
          <w:trHeight w:val="1276"/>
        </w:trPr>
        <w:tc>
          <w:tcPr>
            <w:tcW w:w="4968" w:type="dxa"/>
          </w:tcPr>
          <w:p w:rsidR="006D348F" w:rsidRPr="00162307" w:rsidRDefault="006D348F" w:rsidP="006D348F">
            <w:pPr>
              <w:jc w:val="center"/>
            </w:pPr>
          </w:p>
        </w:tc>
        <w:tc>
          <w:tcPr>
            <w:tcW w:w="4963" w:type="dxa"/>
          </w:tcPr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А</w:t>
            </w: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6D348F" w:rsidRPr="00162307" w:rsidRDefault="006D348F" w:rsidP="006D348F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>___</w:t>
            </w:r>
          </w:p>
        </w:tc>
      </w:tr>
    </w:tbl>
    <w:p w:rsidR="006D348F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8"/>
      <w:bookmarkEnd w:id="1"/>
      <w:r w:rsidRPr="001E2D5C">
        <w:rPr>
          <w:b/>
          <w:bCs/>
          <w:sz w:val="26"/>
          <w:szCs w:val="26"/>
        </w:rPr>
        <w:t>МУНИЦИПАЛЬНАЯ ПРОГРАММА</w:t>
      </w: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6D348F" w:rsidRDefault="006D348F" w:rsidP="006D348F">
      <w:pPr>
        <w:jc w:val="center"/>
        <w:rPr>
          <w:b/>
          <w:sz w:val="26"/>
          <w:szCs w:val="26"/>
        </w:rPr>
      </w:pP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</w:p>
    <w:p w:rsidR="006D348F" w:rsidRPr="001E2D5C" w:rsidRDefault="006D348F" w:rsidP="006D348F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6D348F" w:rsidRPr="001E2D5C" w:rsidTr="006D348F">
        <w:trPr>
          <w:trHeight w:val="963"/>
        </w:trPr>
        <w:tc>
          <w:tcPr>
            <w:tcW w:w="1985" w:type="dxa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6D348F" w:rsidRPr="001E2D5C" w:rsidTr="006D348F">
        <w:trPr>
          <w:trHeight w:val="1058"/>
        </w:trPr>
        <w:tc>
          <w:tcPr>
            <w:tcW w:w="1985" w:type="dxa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6D348F" w:rsidRPr="0050351A" w:rsidRDefault="006D348F" w:rsidP="006D348F">
            <w:pPr>
              <w:jc w:val="both"/>
              <w:rPr>
                <w:bCs/>
              </w:rPr>
            </w:pPr>
          </w:p>
        </w:tc>
      </w:tr>
      <w:tr w:rsidR="006D348F" w:rsidRPr="001E2D5C" w:rsidTr="006D348F">
        <w:tc>
          <w:tcPr>
            <w:tcW w:w="1985" w:type="dxa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6D348F" w:rsidRPr="0050351A" w:rsidRDefault="006D348F" w:rsidP="006D348F">
            <w:pPr>
              <w:spacing w:line="240" w:lineRule="atLeast"/>
              <w:ind w:right="-1"/>
              <w:jc w:val="both"/>
            </w:pPr>
          </w:p>
        </w:tc>
      </w:tr>
      <w:tr w:rsidR="006D348F" w:rsidRPr="001E2D5C" w:rsidTr="006D348F"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6D348F" w:rsidRPr="0050351A" w:rsidRDefault="006D348F" w:rsidP="006D348F">
            <w:pPr>
              <w:spacing w:line="240" w:lineRule="atLeast"/>
              <w:jc w:val="both"/>
              <w:rPr>
                <w:b/>
              </w:rPr>
            </w:pPr>
          </w:p>
        </w:tc>
      </w:tr>
      <w:tr w:rsidR="006D348F" w:rsidRPr="001E2D5C" w:rsidTr="006D348F">
        <w:trPr>
          <w:trHeight w:val="1098"/>
        </w:trPr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Подпрограммы муниципальной программы</w:t>
            </w:r>
          </w:p>
          <w:p w:rsidR="006D348F" w:rsidRPr="0050351A" w:rsidRDefault="006D348F" w:rsidP="006D348F">
            <w:pPr>
              <w:ind w:right="-57"/>
              <w:jc w:val="center"/>
            </w:pP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6D348F" w:rsidRPr="0050351A" w:rsidRDefault="006D348F" w:rsidP="006D348F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>
              <w:t>;</w:t>
            </w:r>
          </w:p>
          <w:p w:rsidR="006D348F" w:rsidRPr="0050351A" w:rsidRDefault="006D348F" w:rsidP="006D348F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>
              <w:rPr>
                <w:bCs/>
              </w:rPr>
              <w:t>.</w:t>
            </w:r>
          </w:p>
        </w:tc>
      </w:tr>
      <w:tr w:rsidR="006D348F" w:rsidRPr="001E2D5C" w:rsidTr="006D348F">
        <w:trPr>
          <w:trHeight w:val="830"/>
        </w:trPr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Цели муниципальной</w:t>
            </w:r>
          </w:p>
          <w:p w:rsidR="006D348F" w:rsidRPr="0050351A" w:rsidRDefault="006D348F" w:rsidP="006D348F">
            <w:pPr>
              <w:ind w:right="-57"/>
              <w:jc w:val="center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6D348F" w:rsidRPr="001E2D5C" w:rsidTr="006D348F"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Задачи муниципальной</w:t>
            </w:r>
          </w:p>
          <w:p w:rsidR="006D348F" w:rsidRPr="0050351A" w:rsidRDefault="006D348F" w:rsidP="006D348F">
            <w:pPr>
              <w:ind w:right="-57"/>
              <w:jc w:val="center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6D348F" w:rsidRPr="0050351A" w:rsidRDefault="006D348F" w:rsidP="006D348F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6D348F" w:rsidRPr="0050351A" w:rsidRDefault="006D348F" w:rsidP="006D348F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>
              <w:br/>
            </w:r>
            <w:r w:rsidRPr="0050351A">
              <w:t>и жилищно-коммунального хозяйства.</w:t>
            </w:r>
          </w:p>
        </w:tc>
      </w:tr>
      <w:tr w:rsidR="006D348F" w:rsidRPr="001E2D5C" w:rsidTr="006D348F">
        <w:tc>
          <w:tcPr>
            <w:tcW w:w="1985" w:type="dxa"/>
            <w:vAlign w:val="center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Сроки и этапы</w:t>
            </w:r>
          </w:p>
          <w:p w:rsidR="006D348F" w:rsidRDefault="006D348F" w:rsidP="006D348F">
            <w:pPr>
              <w:ind w:right="-57"/>
              <w:jc w:val="center"/>
            </w:pPr>
            <w:r w:rsidRPr="0050351A">
              <w:t>реализации муниципальной программы</w:t>
            </w:r>
          </w:p>
          <w:p w:rsidR="006D348F" w:rsidRDefault="006D348F" w:rsidP="006D348F">
            <w:pPr>
              <w:ind w:right="-57"/>
              <w:jc w:val="center"/>
            </w:pPr>
          </w:p>
          <w:p w:rsidR="006D348F" w:rsidRPr="0050351A" w:rsidRDefault="006D348F" w:rsidP="006D348F">
            <w:pPr>
              <w:ind w:right="-57"/>
              <w:jc w:val="center"/>
            </w:pP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6D348F" w:rsidRPr="0050351A" w:rsidRDefault="006D348F" w:rsidP="006D348F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6D348F" w:rsidRDefault="006D348F" w:rsidP="006D348F">
            <w:pPr>
              <w:jc w:val="both"/>
              <w:rPr>
                <w:bCs/>
              </w:rPr>
            </w:pPr>
            <w:r w:rsidRPr="0050351A">
              <w:rPr>
                <w:bCs/>
              </w:rPr>
              <w:t>2 этап - 2021-2025 годы.</w:t>
            </w:r>
          </w:p>
          <w:p w:rsidR="006D348F" w:rsidRPr="0050351A" w:rsidRDefault="006D348F" w:rsidP="006D348F">
            <w:pPr>
              <w:jc w:val="both"/>
            </w:pPr>
          </w:p>
        </w:tc>
      </w:tr>
      <w:tr w:rsidR="006D348F" w:rsidRPr="001E2D5C" w:rsidTr="006D348F">
        <w:tc>
          <w:tcPr>
            <w:tcW w:w="1985" w:type="dxa"/>
            <w:vAlign w:val="center"/>
          </w:tcPr>
          <w:p w:rsidR="006D348F" w:rsidRPr="0050351A" w:rsidRDefault="006D348F" w:rsidP="006D348F">
            <w:pPr>
              <w:ind w:left="-108" w:right="-57"/>
              <w:jc w:val="center"/>
            </w:pPr>
            <w:r w:rsidRPr="0050351A">
              <w:lastRenderedPageBreak/>
              <w:t>Объём</w:t>
            </w:r>
          </w:p>
          <w:p w:rsidR="006D348F" w:rsidRPr="0050351A" w:rsidRDefault="006D348F" w:rsidP="006D348F">
            <w:pPr>
              <w:ind w:left="-108" w:right="-57"/>
              <w:jc w:val="center"/>
            </w:pPr>
            <w:r w:rsidRPr="0050351A">
              <w:t>бюджетных ассигнований</w:t>
            </w:r>
          </w:p>
          <w:p w:rsidR="006D348F" w:rsidRPr="0050351A" w:rsidRDefault="006D348F" w:rsidP="006D348F">
            <w:pPr>
              <w:ind w:left="132" w:right="-57"/>
            </w:pPr>
          </w:p>
        </w:tc>
        <w:tc>
          <w:tcPr>
            <w:tcW w:w="7654" w:type="dxa"/>
          </w:tcPr>
          <w:p w:rsidR="006D348F" w:rsidRPr="0050351A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>
              <w:rPr>
                <w:bCs/>
              </w:rPr>
              <w:br/>
              <w:t>483 441,22 тыс. рублей.</w:t>
            </w:r>
          </w:p>
          <w:p w:rsidR="006D348F" w:rsidRDefault="006D348F" w:rsidP="006D348F">
            <w:pPr>
              <w:snapToGrid w:val="0"/>
              <w:jc w:val="both"/>
            </w:pPr>
            <w:r w:rsidRPr="0050351A">
              <w:rPr>
                <w:bCs/>
              </w:rPr>
              <w:t>Подпрограмм</w:t>
            </w:r>
            <w:r>
              <w:rPr>
                <w:bCs/>
              </w:rPr>
              <w:t>а</w:t>
            </w:r>
            <w:r w:rsidRPr="0050351A">
              <w:rPr>
                <w:bCs/>
              </w:rPr>
              <w:t xml:space="preserve">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>
              <w:rPr>
                <w:bCs/>
              </w:rPr>
              <w:br/>
              <w:t>52 408,99</w:t>
            </w:r>
            <w:r w:rsidRPr="0050351A">
              <w:rPr>
                <w:bCs/>
              </w:rPr>
              <w:t xml:space="preserve"> тыс. рублей, областной бюджет</w:t>
            </w:r>
            <w:r w:rsidR="00742BF0">
              <w:rPr>
                <w:bCs/>
              </w:rPr>
              <w:t xml:space="preserve"> </w:t>
            </w:r>
            <w:r w:rsidR="00742BF0" w:rsidRPr="0050351A">
              <w:rPr>
                <w:bCs/>
              </w:rPr>
              <w:t>–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 xml:space="preserve">48 740,64 </w:t>
            </w:r>
            <w:r w:rsidRPr="00E26551">
              <w:rPr>
                <w:bCs/>
                <w:color w:val="000000" w:themeColor="text1"/>
              </w:rPr>
              <w:t>тыс. рублей</w:t>
            </w:r>
            <w:r>
              <w:rPr>
                <w:bCs/>
              </w:rPr>
              <w:t>).</w:t>
            </w:r>
            <w:r w:rsidRPr="0050351A">
              <w:t xml:space="preserve"> </w:t>
            </w:r>
          </w:p>
          <w:p w:rsidR="006D348F" w:rsidRPr="006F5CDA" w:rsidRDefault="006D348F" w:rsidP="006D348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Подпрограмма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 xml:space="preserve">2 «Создание </w:t>
            </w:r>
            <w:r w:rsidRPr="0050351A">
              <w:t xml:space="preserve">условий для обеспечения населения </w:t>
            </w:r>
            <w:r w:rsidRPr="00214605">
              <w:rPr>
                <w:bCs/>
              </w:rPr>
              <w:t>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 w:rsidRPr="00214605">
              <w:rPr>
                <w:bCs/>
              </w:rPr>
              <w:t xml:space="preserve">219 695,44 тыс. рублей  (федеральный бюджет – 19659,3 тыс. рублей, областной бюджет – 89 250,0 тыс. рублей, местный бюджет – </w:t>
            </w:r>
            <w:r w:rsidRPr="00214605">
              <w:rPr>
                <w:bCs/>
              </w:rPr>
              <w:br/>
              <w:t xml:space="preserve">91 108,8 тыс. рублей, иные источники финансирования – </w:t>
            </w:r>
            <w:r w:rsidRPr="00214605">
              <w:rPr>
                <w:bCs/>
              </w:rPr>
              <w:br/>
              <w:t>19 677,29 тыс. рублей).</w:t>
            </w:r>
          </w:p>
          <w:p w:rsidR="006D348F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и коммунальными услугами </w:t>
            </w:r>
            <w:r>
              <w:rPr>
                <w:bCs/>
              </w:rPr>
              <w:t xml:space="preserve">жителей </w:t>
            </w:r>
            <w:r w:rsidRPr="0050351A">
              <w:rPr>
                <w:bCs/>
              </w:rPr>
              <w:t>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Pr="0050351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6D348F" w:rsidRPr="0050351A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>
              <w:rPr>
                <w:bCs/>
              </w:rPr>
              <w:br/>
            </w:r>
            <w:r w:rsidRPr="00214605">
              <w:rPr>
                <w:bCs/>
              </w:rPr>
              <w:t>381 233,23 тыс. рублей.</w:t>
            </w:r>
          </w:p>
          <w:p w:rsidR="006D348F" w:rsidRPr="006F5CDA" w:rsidRDefault="006D348F" w:rsidP="006D348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Подпрограмма </w:t>
            </w:r>
            <w:r w:rsidRPr="0050351A">
              <w:rPr>
                <w:bCs/>
              </w:rPr>
              <w:t>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 w:rsidRPr="00214605">
              <w:rPr>
                <w:bCs/>
              </w:rPr>
              <w:t>189 943,2 тыс. рублей (федеральный бюджет – 1 693,6908 тыс. рублей, областной бюджет – 172 887,541 тыс. рублей, местный бюджет – 6 118,597 тыс. руб., иные источники финансирования – 9 243,4 тыс. рублей).</w:t>
            </w:r>
          </w:p>
          <w:p w:rsidR="006D348F" w:rsidRPr="00D51416" w:rsidRDefault="006D348F" w:rsidP="006D348F">
            <w:pPr>
              <w:snapToGrid w:val="0"/>
              <w:jc w:val="both"/>
              <w:rPr>
                <w:sz w:val="28"/>
                <w:szCs w:val="28"/>
              </w:rPr>
            </w:pPr>
            <w:r w:rsidRPr="00742BF0">
              <w:rPr>
                <w:bCs/>
              </w:rPr>
              <w:t>Подпрограмма 2 «</w:t>
            </w:r>
            <w:r w:rsidRPr="00742BF0">
              <w:t>Создание условий для обеспечения населения качественными услугами жилищно-коммунального хозяйства</w:t>
            </w:r>
            <w:r w:rsidRPr="00742BF0">
              <w:rPr>
                <w:bCs/>
              </w:rPr>
              <w:t>» – 121 519,6 тыс. рублей (областной</w:t>
            </w:r>
            <w:r w:rsidRPr="00214605">
              <w:rPr>
                <w:bCs/>
              </w:rPr>
              <w:t xml:space="preserve"> бюджет – 51 113 тыс. рублей, местный бюджет – 58 406,6 тыс. рублей, иные источники финансирования – 12 000 тыс. рублей).</w:t>
            </w:r>
          </w:p>
          <w:p w:rsidR="006D348F" w:rsidRPr="0050351A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</w:t>
            </w:r>
            <w:r>
              <w:rPr>
                <w:bCs/>
              </w:rPr>
              <w:t xml:space="preserve">жильем и коммунальными услугами </w:t>
            </w:r>
            <w:r w:rsidRPr="00214605">
              <w:rPr>
                <w:bCs/>
              </w:rPr>
              <w:t>жителей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Грайворонского городского округа» (местный бюджет –</w:t>
            </w:r>
            <w:r>
              <w:rPr>
                <w:bCs/>
              </w:rPr>
              <w:t xml:space="preserve"> 69 770,4</w:t>
            </w:r>
            <w:r w:rsidRPr="0050351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Pr="0050351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6D348F" w:rsidRPr="00214605" w:rsidRDefault="006D348F" w:rsidP="006D348F">
            <w:pPr>
              <w:jc w:val="both"/>
            </w:pPr>
            <w:r w:rsidRPr="00214605">
              <w:t xml:space="preserve">Объём финансирования </w:t>
            </w:r>
            <w:r w:rsidR="00C0203D">
              <w:t>муниципальной п</w:t>
            </w:r>
            <w:r w:rsidRPr="00214605">
              <w:t xml:space="preserve">рограммы за счёт средств областного бюджета составит 395 972,03 тыс. руб., в том числе </w:t>
            </w:r>
            <w:r w:rsidR="00C0203D">
              <w:br/>
            </w:r>
            <w:r w:rsidRPr="00214605">
              <w:t>по годам: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2015 год – 21 964,6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2016 год – 13 279,061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2017 год – 39 441,032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2018 год – 29 098,403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2019 год – 35 953,2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2020 год – 32 235,2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2021 год – 25 871,124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2022 год – 84 890,6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2023 год (прогноз) – 32 631,6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2024 год (прогноз) – 29 500,7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2025 год (прогноз) – 51 106,5 тыс. рублей.</w:t>
            </w:r>
          </w:p>
          <w:p w:rsidR="006D348F" w:rsidRPr="00214605" w:rsidRDefault="006D348F" w:rsidP="006D348F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>
              <w:br/>
            </w:r>
            <w:r w:rsidRPr="0050351A">
              <w:t xml:space="preserve">за счёт средств федерального бюджета составит </w:t>
            </w:r>
            <w:r w:rsidRPr="00214605">
              <w:t>73 761,95 тыс. рублей, в том числе по годам: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2015 год – 6 613,3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lastRenderedPageBreak/>
              <w:t>2016 год – 3 591,761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2017 год – 1 573,371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2018 год – 0 тыс. 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2019 год – 48 561,02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2020 год – 11 728,8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2021 год – 380,6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2022 год – 337,59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2023 год (прогноз) – 346,7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2024 год (прогноз) – 347,6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2025 год (прогноз) – 281,2 тыс. рублей.</w:t>
            </w:r>
          </w:p>
          <w:p w:rsidR="006D348F" w:rsidRPr="00214605" w:rsidRDefault="006D348F" w:rsidP="006D348F">
            <w:pPr>
              <w:jc w:val="both"/>
            </w:pPr>
            <w:r w:rsidRPr="00214605"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>
              <w:br/>
            </w:r>
            <w:r w:rsidRPr="00214605">
              <w:t>за счёт средств бюджета муниципального образования составит 305 279,1 тыс. рублей, в том числе по годам: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2015 год – 16 331,126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2016 год – 26 889,7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2017 год – 21 913,5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2018 год – 26 364,5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2019 год – 42 860,3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2020 год – 36 624,45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2021 год – 27 542,9632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2022 год – 30 235,6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2023 год (прогноз) – 25 986,7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2024 год (прогноз) – 25 039,7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2025 год (прогноз) – 25 490,6 тыс. рублей.</w:t>
            </w:r>
          </w:p>
          <w:p w:rsidR="006D348F" w:rsidRDefault="006D348F" w:rsidP="006D348F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>
              <w:br/>
            </w:r>
            <w:r w:rsidRPr="0050351A">
              <w:t>за счёт иных источников составит</w:t>
            </w:r>
            <w:r>
              <w:t xml:space="preserve"> 89 661,33</w:t>
            </w:r>
            <w:r w:rsidRPr="0050351A">
              <w:t xml:space="preserve"> </w:t>
            </w:r>
            <w:r>
              <w:t xml:space="preserve">тыс. </w:t>
            </w:r>
            <w:r w:rsidRPr="0050351A">
              <w:t>руб</w:t>
            </w:r>
            <w:r>
              <w:t xml:space="preserve">лей, в том числе </w:t>
            </w:r>
            <w:r>
              <w:br/>
              <w:t>по годам: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2015 год</w:t>
            </w:r>
            <w:r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</w:t>
            </w:r>
            <w:r w:rsidRPr="0050351A">
              <w:t>543,8 тыс. руб</w:t>
            </w:r>
            <w:r>
              <w:t>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2016 год</w:t>
            </w:r>
            <w:r>
              <w:t xml:space="preserve"> </w:t>
            </w:r>
            <w:r w:rsidRPr="00214605">
              <w:t>–</w:t>
            </w:r>
            <w:r>
              <w:t xml:space="preserve"> 6 091,685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2017 год</w:t>
            </w:r>
            <w:r>
              <w:t xml:space="preserve"> </w:t>
            </w:r>
            <w:r w:rsidRPr="00214605">
              <w:t>–</w:t>
            </w:r>
            <w:r>
              <w:t xml:space="preserve"> 5 270,6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2018 год</w:t>
            </w:r>
            <w:r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</w:t>
            </w:r>
            <w:r w:rsidRPr="0050351A">
              <w:t>873,69 тыс. ру</w:t>
            </w:r>
            <w:r>
              <w:t>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2019 год</w:t>
            </w:r>
            <w:r>
              <w:t xml:space="preserve"> </w:t>
            </w:r>
            <w:r w:rsidRPr="00214605">
              <w:t>–</w:t>
            </w:r>
            <w:r w:rsidRPr="0050351A">
              <w:t xml:space="preserve"> </w:t>
            </w:r>
            <w:r>
              <w:t>14 058,0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2020 год</w:t>
            </w:r>
            <w:r>
              <w:t xml:space="preserve"> </w:t>
            </w:r>
            <w:r w:rsidRPr="00214605">
              <w:t>–</w:t>
            </w:r>
            <w:r>
              <w:t xml:space="preserve"> 31 580,15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>2021 год</w:t>
            </w:r>
            <w:r>
              <w:rPr>
                <w:bCs/>
              </w:rPr>
              <w:t xml:space="preserve"> </w:t>
            </w:r>
            <w:r w:rsidRPr="00214605">
              <w:t>–</w:t>
            </w:r>
            <w:r>
              <w:t xml:space="preserve"> 1 411,0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>2022 год</w:t>
            </w:r>
            <w:r>
              <w:t xml:space="preserve"> </w:t>
            </w:r>
            <w:r w:rsidRPr="00214605">
              <w:t>–</w:t>
            </w:r>
            <w:r>
              <w:t xml:space="preserve"> 1 875,6</w:t>
            </w:r>
            <w:r w:rsidRPr="0050351A">
              <w:t xml:space="preserve"> тыс. руб</w:t>
            </w:r>
            <w:r>
              <w:t>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 xml:space="preserve">2023 год </w:t>
            </w:r>
            <w:r w:rsidRPr="0050351A">
              <w:t xml:space="preserve">(прогноз) </w:t>
            </w:r>
            <w:r w:rsidRPr="00214605">
              <w:t>–</w:t>
            </w:r>
            <w:r>
              <w:t xml:space="preserve"> 5 985,6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>2024 год (прогноз)</w:t>
            </w:r>
            <w:r w:rsidRPr="0050351A"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985,6 тыс. рублей</w:t>
            </w:r>
            <w:r w:rsidRPr="0050351A">
              <w:t>;</w:t>
            </w:r>
          </w:p>
          <w:p w:rsidR="006D348F" w:rsidRPr="0050351A" w:rsidRDefault="00742BF0" w:rsidP="00524CCE">
            <w:pPr>
              <w:ind w:left="34"/>
              <w:jc w:val="both"/>
            </w:pPr>
            <w:r w:rsidRPr="0050351A">
              <w:rPr>
                <w:bCs/>
              </w:rPr>
              <w:t>2025 год (прогноз)</w:t>
            </w:r>
            <w:r w:rsidRPr="0050351A"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98</w:t>
            </w:r>
            <w:r w:rsidRPr="0050351A">
              <w:t>5,6 тыс. руб</w:t>
            </w:r>
            <w:r>
              <w:t>лей</w:t>
            </w:r>
            <w:r w:rsidRPr="0050351A">
              <w:t>.</w:t>
            </w:r>
          </w:p>
        </w:tc>
      </w:tr>
      <w:tr w:rsidR="006D348F" w:rsidRPr="001E2D5C" w:rsidTr="006D348F">
        <w:trPr>
          <w:trHeight w:val="2373"/>
        </w:trPr>
        <w:tc>
          <w:tcPr>
            <w:tcW w:w="1985" w:type="dxa"/>
            <w:vAlign w:val="center"/>
          </w:tcPr>
          <w:p w:rsidR="006D348F" w:rsidRPr="0050351A" w:rsidRDefault="006D348F" w:rsidP="006D348F">
            <w:pPr>
              <w:ind w:left="34" w:right="-57"/>
              <w:jc w:val="center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В 2025 году планируется достичь следующих целевых показателей:</w:t>
            </w:r>
          </w:p>
          <w:p w:rsidR="006D348F" w:rsidRPr="00214605" w:rsidRDefault="006D348F" w:rsidP="006D348F">
            <w:pPr>
              <w:jc w:val="both"/>
            </w:pPr>
            <w:r w:rsidRPr="0050351A">
              <w:t>- увеличение объёма ввода жилья за 2015</w:t>
            </w:r>
            <w:r>
              <w:t>-</w:t>
            </w:r>
            <w:r w:rsidRPr="0050351A">
              <w:t>2025 годы -</w:t>
            </w:r>
            <w:r>
              <w:t xml:space="preserve"> </w:t>
            </w:r>
            <w:r>
              <w:br/>
            </w:r>
            <w:r w:rsidRPr="00214605">
              <w:t>127,269 тыс. кв. метров общей площади, в том числе: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14605">
                <w:t>2015 год</w:t>
              </w:r>
            </w:smartTag>
            <w:r w:rsidRPr="00214605">
              <w:t xml:space="preserve"> – 17 266,8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14605">
                <w:t>2016 год</w:t>
              </w:r>
            </w:smartTag>
            <w:r w:rsidRPr="00214605">
              <w:t xml:space="preserve"> – 14 715,2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4605">
                <w:t>2017 год</w:t>
              </w:r>
            </w:smartTag>
            <w:r w:rsidRPr="00214605">
              <w:t xml:space="preserve"> – 13 038,5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14605">
                <w:t>2018 год</w:t>
              </w:r>
            </w:smartTag>
            <w:r w:rsidRPr="00214605">
              <w:t xml:space="preserve"> – 11 000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14605">
                <w:t>2019 год</w:t>
              </w:r>
            </w:smartTag>
            <w:r w:rsidRPr="00214605">
              <w:t xml:space="preserve"> – 11 040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14605">
                <w:t>2020 год</w:t>
              </w:r>
            </w:smartTag>
            <w:r w:rsidRPr="00214605">
              <w:t xml:space="preserve"> – 12 300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- 2021 год – 11 610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- 2022 год – 11 154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- 2023 год – 3 755 кв.м;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- 2024 год – 11 000 кв.м;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14605">
              <w:t>- 2025 год – 11 000 кв.м.</w:t>
            </w:r>
          </w:p>
          <w:p w:rsidR="005419AB" w:rsidRPr="00214605" w:rsidRDefault="005419AB" w:rsidP="006D348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348F" w:rsidRDefault="006D348F" w:rsidP="006D348F">
            <w:pPr>
              <w:ind w:left="34"/>
              <w:jc w:val="both"/>
            </w:pPr>
            <w:r w:rsidRPr="0050351A">
              <w:lastRenderedPageBreak/>
              <w:t xml:space="preserve">- увеличение обеспеченности населения жильём - не менее </w:t>
            </w:r>
            <w:r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6D348F" w:rsidRPr="0050351A" w:rsidRDefault="006D348F" w:rsidP="006D348F">
            <w:pPr>
              <w:ind w:left="34"/>
              <w:jc w:val="both"/>
            </w:pPr>
            <w:r w:rsidRPr="0050351A"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>
              <w:br/>
            </w:r>
            <w:r w:rsidRPr="0050351A">
              <w:t>с помощью собственных и заёмных средств, до 40%;</w:t>
            </w:r>
          </w:p>
          <w:p w:rsidR="006D348F" w:rsidRPr="0050351A" w:rsidRDefault="006D348F" w:rsidP="006D348F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6D348F" w:rsidRPr="0050351A" w:rsidRDefault="006D348F" w:rsidP="006D348F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</w:t>
            </w:r>
            <w:r w:rsidRPr="00E26551">
              <w:rPr>
                <w:color w:val="000000" w:themeColor="text1"/>
              </w:rPr>
              <w:t xml:space="preserve">округа </w:t>
            </w:r>
            <w:r w:rsidRPr="0050351A">
              <w:t>системами централизованного водоснабжения и водоотведения, соответствующего СанПиН - не менее 65% ежегодно.</w:t>
            </w:r>
          </w:p>
        </w:tc>
      </w:tr>
    </w:tbl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положительное развитие демографической ситуации, создание основ солидарного общества. Это источник уверенности людей в завтрашнем дне и опора стабильности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обществе.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</w:t>
      </w:r>
      <w:r w:rsidRPr="00E26551">
        <w:rPr>
          <w:color w:val="000000" w:themeColor="text1"/>
          <w:sz w:val="26"/>
          <w:szCs w:val="26"/>
        </w:rPr>
        <w:t xml:space="preserve">округа </w:t>
      </w:r>
      <w:r w:rsidRPr="00AE72E6">
        <w:rPr>
          <w:sz w:val="26"/>
          <w:szCs w:val="26"/>
        </w:rPr>
        <w:t xml:space="preserve">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24CCE" w:rsidRDefault="00524CC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повышение качества и надежности предоставления жилищно-коммунальных услуг.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обеспечение комплексной застройки городско</w:t>
      </w:r>
      <w:r>
        <w:rPr>
          <w:sz w:val="26"/>
          <w:szCs w:val="26"/>
        </w:rPr>
        <w:t>й</w:t>
      </w:r>
      <w:r w:rsidRPr="00AE72E6">
        <w:rPr>
          <w:sz w:val="26"/>
          <w:szCs w:val="26"/>
        </w:rPr>
        <w:t xml:space="preserve">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переселение граждан из аварийного жилищного фонда, признанного таковым до </w:t>
      </w:r>
      <w:r w:rsidR="00955F45">
        <w:rPr>
          <w:sz w:val="26"/>
          <w:szCs w:val="26"/>
        </w:rPr>
        <w:t>0</w:t>
      </w:r>
      <w:r w:rsidRPr="00AE72E6">
        <w:rPr>
          <w:sz w:val="26"/>
          <w:szCs w:val="26"/>
        </w:rPr>
        <w:t>1 января 2012 года и полная его ликвидация;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многоквартирных домах;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развитие сферы жилищно-коммунальных услуг;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жилищно-коммунальном секторе экономики округа.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5419AB" w:rsidRPr="00AE72E6" w:rsidRDefault="005419AB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5 г"/>
        </w:smartTagPr>
        <w:r w:rsidRPr="00214605">
          <w:rPr>
            <w:color w:val="000000"/>
            <w:sz w:val="26"/>
            <w:szCs w:val="26"/>
          </w:rPr>
          <w:t>2015 год</w:t>
        </w:r>
      </w:smartTag>
      <w:r w:rsidRPr="00214605">
        <w:rPr>
          <w:color w:val="000000"/>
          <w:sz w:val="26"/>
          <w:szCs w:val="26"/>
        </w:rPr>
        <w:t xml:space="preserve"> – 17 266,8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6 г"/>
        </w:smartTagPr>
        <w:r w:rsidRPr="00214605">
          <w:rPr>
            <w:color w:val="000000"/>
            <w:sz w:val="26"/>
            <w:szCs w:val="26"/>
          </w:rPr>
          <w:t>2016 год</w:t>
        </w:r>
      </w:smartTag>
      <w:r w:rsidRPr="00214605">
        <w:rPr>
          <w:color w:val="000000"/>
          <w:sz w:val="26"/>
          <w:szCs w:val="26"/>
        </w:rPr>
        <w:t xml:space="preserve"> – 14 715,2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7 г"/>
        </w:smartTagPr>
        <w:r w:rsidRPr="00214605">
          <w:rPr>
            <w:color w:val="000000"/>
            <w:sz w:val="26"/>
            <w:szCs w:val="26"/>
          </w:rPr>
          <w:t>2017 год</w:t>
        </w:r>
      </w:smartTag>
      <w:r w:rsidRPr="00214605">
        <w:rPr>
          <w:color w:val="000000"/>
          <w:sz w:val="26"/>
          <w:szCs w:val="26"/>
        </w:rPr>
        <w:t xml:space="preserve"> – 13 038,5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8 г"/>
        </w:smartTagPr>
        <w:r w:rsidRPr="00214605">
          <w:rPr>
            <w:color w:val="000000"/>
            <w:sz w:val="26"/>
            <w:szCs w:val="26"/>
          </w:rPr>
          <w:t>2018 год</w:t>
        </w:r>
      </w:smartTag>
      <w:r w:rsidRPr="00214605">
        <w:rPr>
          <w:color w:val="000000"/>
          <w:sz w:val="26"/>
          <w:szCs w:val="26"/>
        </w:rPr>
        <w:t xml:space="preserve"> – 11 000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9 г"/>
        </w:smartTagPr>
        <w:r w:rsidRPr="00214605">
          <w:rPr>
            <w:color w:val="000000"/>
            <w:sz w:val="26"/>
            <w:szCs w:val="26"/>
          </w:rPr>
          <w:t>2019 год</w:t>
        </w:r>
      </w:smartTag>
      <w:r w:rsidRPr="00214605">
        <w:rPr>
          <w:color w:val="000000"/>
          <w:sz w:val="26"/>
          <w:szCs w:val="26"/>
        </w:rPr>
        <w:t xml:space="preserve"> – 11 040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20 г"/>
        </w:smartTagPr>
        <w:r w:rsidRPr="00214605">
          <w:rPr>
            <w:color w:val="000000"/>
            <w:sz w:val="26"/>
            <w:szCs w:val="26"/>
          </w:rPr>
          <w:t>2020 год</w:t>
        </w:r>
      </w:smartTag>
      <w:r w:rsidRPr="00214605">
        <w:rPr>
          <w:color w:val="000000"/>
          <w:sz w:val="26"/>
          <w:szCs w:val="26"/>
        </w:rPr>
        <w:t xml:space="preserve"> – 12 300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2021 год – 11 610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2022 год – 11 154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2023 год – 3 755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2024 год – 11 000 кв.м;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2025 год – 11 000 кв.м.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на одного жителя.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>и водоотведения, соответствующего СанПиН, - не менее 65% 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>
          <w:rPr>
            <w:color w:val="000000"/>
            <w:sz w:val="26"/>
            <w:szCs w:val="26"/>
          </w:rPr>
          <w:t>приложении №</w:t>
        </w:r>
        <w:r w:rsidRPr="00AE72E6">
          <w:rPr>
            <w:color w:val="000000"/>
            <w:sz w:val="26"/>
            <w:szCs w:val="26"/>
          </w:rPr>
          <w:t>1</w:t>
        </w:r>
      </w:hyperlink>
      <w:r w:rsidRPr="00AE72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</w:t>
        </w:r>
        <w:r>
          <w:rPr>
            <w:color w:val="000000"/>
            <w:sz w:val="26"/>
            <w:szCs w:val="26"/>
          </w:rPr>
          <w:t>ей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6D348F" w:rsidRPr="00782095" w:rsidRDefault="006D348F" w:rsidP="006D348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Перечень нормативных правовых</w:t>
      </w:r>
      <w:r>
        <w:rPr>
          <w:b/>
          <w:sz w:val="26"/>
          <w:szCs w:val="26"/>
        </w:rPr>
        <w:t xml:space="preserve"> актов</w:t>
      </w:r>
      <w:r w:rsidRPr="001E2D5C">
        <w:rPr>
          <w:b/>
          <w:sz w:val="26"/>
          <w:szCs w:val="26"/>
        </w:rPr>
        <w:t xml:space="preserve"> Грайворонского городского округа, принятие или изменение которых необходимо для реализации </w:t>
      </w:r>
      <w:r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>
          <w:rPr>
            <w:color w:val="000000"/>
            <w:sz w:val="26"/>
            <w:szCs w:val="26"/>
          </w:rPr>
          <w:t>приложениях №</w:t>
        </w:r>
        <w:r w:rsidRPr="001E2D5C">
          <w:rPr>
            <w:color w:val="000000"/>
            <w:sz w:val="26"/>
            <w:szCs w:val="26"/>
          </w:rPr>
          <w:t>2</w:t>
        </w:r>
      </w:hyperlink>
      <w:r>
        <w:t xml:space="preserve">, </w:t>
      </w:r>
      <w:r w:rsidRPr="00820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4. Обоснование выделения подпрограмм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В состав муниципальной программы включены следующие подпрограммы:</w:t>
      </w:r>
    </w:p>
    <w:p w:rsidR="006D348F" w:rsidRPr="001E2D5C" w:rsidRDefault="00F16BA7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="006D348F" w:rsidRPr="001E2D5C">
          <w:rPr>
            <w:color w:val="000000"/>
            <w:sz w:val="26"/>
            <w:szCs w:val="26"/>
          </w:rPr>
          <w:t>1</w:t>
        </w:r>
      </w:hyperlink>
      <w:r w:rsidR="006D348F" w:rsidRPr="001E2D5C">
        <w:rPr>
          <w:color w:val="000000"/>
          <w:sz w:val="26"/>
          <w:szCs w:val="26"/>
        </w:rPr>
        <w:t>.</w:t>
      </w:r>
      <w:r w:rsidR="006D348F">
        <w:rPr>
          <w:color w:val="000000"/>
          <w:sz w:val="26"/>
          <w:szCs w:val="26"/>
        </w:rPr>
        <w:tab/>
      </w:r>
      <w:r w:rsidR="006D348F" w:rsidRPr="001E2D5C">
        <w:rPr>
          <w:color w:val="000000"/>
          <w:sz w:val="26"/>
          <w:szCs w:val="26"/>
        </w:rPr>
        <w:t>Стимулирование</w:t>
      </w:r>
      <w:r w:rsidR="006D348F" w:rsidRPr="001E2D5C">
        <w:rPr>
          <w:sz w:val="26"/>
          <w:szCs w:val="26"/>
        </w:rPr>
        <w:t xml:space="preserve"> развития жилищного строительства.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содействие внедрению в жилищное строительство технологий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материалов, обеспечивающих энергоэффективную эксплуатацию;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развития ипотечного жилищного кредитования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граждан.</w:t>
      </w:r>
    </w:p>
    <w:p w:rsidR="006D348F" w:rsidRPr="001E2D5C" w:rsidRDefault="00F16BA7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="006D348F" w:rsidRPr="001E2D5C">
          <w:rPr>
            <w:color w:val="000000"/>
            <w:sz w:val="26"/>
            <w:szCs w:val="26"/>
          </w:rPr>
          <w:t>2</w:t>
        </w:r>
      </w:hyperlink>
      <w:r w:rsidR="006D348F" w:rsidRPr="001E2D5C">
        <w:rPr>
          <w:color w:val="000000"/>
          <w:sz w:val="26"/>
          <w:szCs w:val="26"/>
        </w:rPr>
        <w:t>.</w:t>
      </w:r>
      <w:r w:rsidR="006D348F">
        <w:rPr>
          <w:color w:val="000000"/>
          <w:sz w:val="26"/>
          <w:szCs w:val="26"/>
        </w:rPr>
        <w:tab/>
      </w:r>
      <w:r w:rsidR="006D348F"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повышения благоустройства городской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6D348F" w:rsidRDefault="006D348F" w:rsidP="006D3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8980" w:type="dxa"/>
        <w:jc w:val="center"/>
        <w:tblLook w:val="04A0"/>
      </w:tblPr>
      <w:tblGrid>
        <w:gridCol w:w="1319"/>
        <w:gridCol w:w="1609"/>
        <w:gridCol w:w="1323"/>
        <w:gridCol w:w="1848"/>
        <w:gridCol w:w="1296"/>
        <w:gridCol w:w="1585"/>
      </w:tblGrid>
      <w:tr w:rsidR="006D348F" w:rsidRPr="00CE130F" w:rsidTr="006D348F">
        <w:trPr>
          <w:trHeight w:val="1590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613,3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964,6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331,12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543,8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50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452,8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591,76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279,1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889,7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091,69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49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852,2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573,37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441,0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913,5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270,60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68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198,5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098,4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364,5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873,69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336,6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48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561,02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953,2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42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141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432,5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728,8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235,2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624,45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580,15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112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168,6</w:t>
            </w:r>
          </w:p>
        </w:tc>
      </w:tr>
      <w:tr w:rsidR="006D348F" w:rsidRPr="00CE130F" w:rsidTr="006D348F">
        <w:trPr>
          <w:trHeight w:val="6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380,6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871,13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542,96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55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205,7</w:t>
            </w:r>
          </w:p>
        </w:tc>
      </w:tr>
      <w:tr w:rsidR="006D348F" w:rsidRPr="00CE130F" w:rsidTr="006D348F">
        <w:trPr>
          <w:trHeight w:val="6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337,60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84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890,6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235,6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875,6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117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339,4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346,7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631,6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986,7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950,6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347,6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500,7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039,7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60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873,6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106,5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490,6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82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863,9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73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762,0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395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972,0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305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279,1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89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661,3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864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674,4</w:t>
            </w:r>
          </w:p>
        </w:tc>
      </w:tr>
    </w:tbl>
    <w:p w:rsidR="006D348F" w:rsidRDefault="006D348F" w:rsidP="006D3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348F" w:rsidRPr="00FA25F1" w:rsidRDefault="006D348F" w:rsidP="006D3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>приложени</w:t>
        </w:r>
        <w:r>
          <w:rPr>
            <w:color w:val="000000"/>
            <w:sz w:val="26"/>
            <w:szCs w:val="26"/>
          </w:rPr>
          <w:t>ях</w:t>
        </w:r>
        <w:r w:rsidRPr="00FA25F1">
          <w:rPr>
            <w:color w:val="000000"/>
            <w:sz w:val="26"/>
            <w:szCs w:val="26"/>
          </w:rPr>
          <w:t xml:space="preserve"> №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№4 (таблица №1 и таблица №2) 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955F45" w:rsidRDefault="00955F45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Риски, которые связаны с изменениями внешней среды и которыми невозможно управлять, в рамках реализации муниципальной программы: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риски ухудшения состояния экономики, которые могут привести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доходов населения. 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 для муниципальной программы оценивается как умеренный. Возникновение данных рисков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недостаточным вследствие этого уровнем бюджетного финансирования, секвестированием бюджетных расходов в данном секторе экономики.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повышение эффективности взаимодействия участников реализации муниципальной программы;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и контроль реализации соглашений о взаимодействии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с заинтересованными сторонами;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Pr="001E2D5C">
        <w:rPr>
          <w:sz w:val="26"/>
          <w:szCs w:val="26"/>
        </w:rPr>
        <w:t>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C62848">
        <w:rPr>
          <w:b/>
          <w:sz w:val="26"/>
          <w:szCs w:val="26"/>
        </w:rPr>
        <w:lastRenderedPageBreak/>
        <w:t>Подпрограмма 1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848">
        <w:rPr>
          <w:b/>
          <w:sz w:val="26"/>
          <w:szCs w:val="26"/>
        </w:rPr>
        <w:t xml:space="preserve">«Стимулирование развития жилищного строительства 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848">
        <w:rPr>
          <w:b/>
          <w:sz w:val="26"/>
          <w:szCs w:val="26"/>
        </w:rPr>
        <w:t>на территории Грайворонского городского округа»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62848">
        <w:rPr>
          <w:sz w:val="26"/>
          <w:szCs w:val="26"/>
        </w:rPr>
        <w:t>Паспорт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 1</w:t>
            </w:r>
            <w:r w:rsidRPr="00AE5371">
              <w:rPr>
                <w:b/>
              </w:rPr>
              <w:t xml:space="preserve"> 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 xml:space="preserve">Ответственный 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>за реализацию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Участники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муниципальной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AE5371">
              <w:t>правление по строительству, транспорту, ЖКХ и ТЭК администрации Грайворонского городского округа;</w:t>
            </w:r>
          </w:p>
          <w:p w:rsidR="006D348F" w:rsidRPr="00AE5371" w:rsidRDefault="006D348F" w:rsidP="006D348F">
            <w:pPr>
              <w:jc w:val="both"/>
            </w:pPr>
            <w:r w:rsidRPr="00AE5371">
              <w:t xml:space="preserve">- </w:t>
            </w:r>
            <w:r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>
              <w:t>о</w:t>
            </w:r>
            <w:r w:rsidRPr="00AE5371">
              <w:t xml:space="preserve">бъекты социальной структуры. 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 xml:space="preserve">Цель (цели) 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>
              <w:br/>
            </w:r>
            <w:r w:rsidRPr="00AE5371">
              <w:t>для населения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Задачи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>
              <w:br/>
            </w:r>
            <w:r w:rsidRPr="00AE5371">
              <w:t>и переселение граждан.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средств,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081">
              <w:t xml:space="preserve">Общий объем финансирования подпрограммы 1 за счет всех источников финансирования составит </w:t>
            </w:r>
            <w:r w:rsidRPr="00F93081">
              <w:br/>
            </w:r>
            <w:r w:rsidRPr="004D172C">
              <w:t>397 698,71 тыс. рублей.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 xml:space="preserve">Объем финансирования </w:t>
            </w:r>
            <w:r w:rsidR="00C62848">
              <w:t>п</w:t>
            </w:r>
            <w:r w:rsidRPr="004D172C">
              <w:t>одпрограммы 1 за счет средств местного бюджета составит 30 003,0 тыс. рублей, в том числе по годам: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2015 год – 8 390,0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2016 год – 12 691,6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2017 год – 397,0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2018 год – 2 008,8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2019 год – 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2020 год – 397,0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2021 год – 3 317,963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2022 год – 1 205,533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2023 год (прогноз) – 707,9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2024 год (прогноз) – 490,2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2025 год (прогноз) – 397,0 тыс. рублей.</w:t>
            </w:r>
          </w:p>
          <w:p w:rsidR="006D348F" w:rsidRPr="00974B1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>
              <w:br/>
            </w:r>
            <w:r w:rsidRPr="00AE5371">
              <w:t xml:space="preserve">за счет средств федерального бюджета составит </w:t>
            </w:r>
            <w:r>
              <w:br/>
            </w:r>
            <w:r w:rsidRPr="004D172C">
              <w:t>54 102,68 тыс. рублей.</w:t>
            </w:r>
          </w:p>
          <w:p w:rsidR="00C62848" w:rsidRPr="004D172C" w:rsidRDefault="00C62848" w:rsidP="006D348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lastRenderedPageBreak/>
              <w:t xml:space="preserve">Планируемый объем финансирования </w:t>
            </w:r>
            <w:r w:rsidR="00C62848">
              <w:t>п</w:t>
            </w:r>
            <w:r w:rsidRPr="004D172C">
              <w:t xml:space="preserve">одпрограммы 1 </w:t>
            </w:r>
            <w:r w:rsidRPr="004D172C">
              <w:br/>
              <w:t xml:space="preserve">за счет средств областного бюджета – </w:t>
            </w:r>
            <w:r w:rsidRPr="004D172C">
              <w:br/>
              <w:t>255 609 тыс. рублей;</w:t>
            </w:r>
          </w:p>
          <w:p w:rsidR="006D348F" w:rsidRPr="00AE5371" w:rsidRDefault="006D348F" w:rsidP="00C6284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 xml:space="preserve">Планируемый объем финансирования </w:t>
            </w:r>
            <w:r w:rsidR="00C62848">
              <w:t>п</w:t>
            </w:r>
            <w:r w:rsidRPr="004D172C">
              <w:t xml:space="preserve">одпрограммы 1 </w:t>
            </w:r>
            <w:r w:rsidRPr="004D172C">
              <w:br/>
              <w:t>в 2015 - 2025 годах за счет средств внебюджетных (иных) источников – 57 984,04 тыс. рублей.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 xml:space="preserve">Конечные результаты реализации 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>
              <w:br/>
            </w:r>
            <w:r w:rsidRPr="004D172C">
              <w:t>127,269 тыс. кв.м общей площади, в том числе: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D172C">
                <w:t>2015 год</w:t>
              </w:r>
            </w:smartTag>
            <w:r w:rsidRPr="004D172C">
              <w:t xml:space="preserve"> – 17 266,8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172C">
                <w:t>2016 год</w:t>
              </w:r>
            </w:smartTag>
            <w:r w:rsidRPr="004D172C">
              <w:t xml:space="preserve"> – 14 715,2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172C">
                <w:t>2017 год</w:t>
              </w:r>
            </w:smartTag>
            <w:r w:rsidRPr="004D172C">
              <w:t xml:space="preserve"> – 13 038,5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D172C">
                <w:t>2018 год</w:t>
              </w:r>
            </w:smartTag>
            <w:r w:rsidRPr="004D172C">
              <w:t xml:space="preserve"> – 11 000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172C">
                <w:t>2019 год</w:t>
              </w:r>
            </w:smartTag>
            <w:r w:rsidRPr="004D172C">
              <w:t xml:space="preserve"> – 11 040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D172C">
                <w:t>2020 год</w:t>
              </w:r>
            </w:smartTag>
            <w:r w:rsidRPr="004D172C">
              <w:t xml:space="preserve"> – 12 300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- 2021 год – 11 610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- 2022 год – 11 154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- 2023 год – 3 755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- 2024 год – 11 000 кв.м;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- 2025 год – 11 000 кв.м.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2. Количество семей граждан, категории которых установлены федеральным законодательством, улучшивших жилищные условия, - не менее </w:t>
            </w:r>
            <w:r>
              <w:t>20</w:t>
            </w:r>
            <w:r w:rsidRPr="00AE5371">
              <w:t xml:space="preserve"> семей</w:t>
            </w:r>
            <w:r>
              <w:t xml:space="preserve"> </w:t>
            </w:r>
            <w:r w:rsidR="00C62848">
              <w:br/>
            </w:r>
            <w:r>
              <w:t>в год</w:t>
            </w:r>
            <w:r w:rsidRPr="00AE5371">
              <w:t>.</w:t>
            </w:r>
          </w:p>
        </w:tc>
      </w:tr>
    </w:tbl>
    <w:p w:rsidR="006D348F" w:rsidRDefault="006D348F" w:rsidP="006D348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экологичности, комплексное решение проблемы перехода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</w:t>
      </w:r>
      <w:r>
        <w:rPr>
          <w:sz w:val="26"/>
          <w:szCs w:val="26"/>
        </w:rPr>
        <w:t xml:space="preserve"> граждан </w:t>
      </w:r>
      <w:r w:rsidRPr="001E2D5C">
        <w:rPr>
          <w:sz w:val="26"/>
          <w:szCs w:val="26"/>
        </w:rPr>
        <w:t xml:space="preserve"> «Свой дом»;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предприятия, осуществляющие выпуск строительных материалов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(ЗАО «ТРИО», ООО «Родина»);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«Грайворонское РСУ» и другие).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земельных участков застройщикам;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финансово-кредитная поддержка застройщиков.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финансирование и контроль строительства инженерных сетей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микрорайонах массовой застройки;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контроль за сроками строительства домов и вводом их в эксплуатацию.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участки площадью 1</w:t>
      </w:r>
      <w:r>
        <w:rPr>
          <w:sz w:val="26"/>
          <w:szCs w:val="26"/>
        </w:rPr>
        <w:t> </w:t>
      </w:r>
      <w:r w:rsidRPr="001E2D5C">
        <w:rPr>
          <w:sz w:val="26"/>
          <w:szCs w:val="26"/>
        </w:rPr>
        <w:t>500 кв. метров предоставляются по минимальной цене (оплата за оформление земельного участка и прокладку уличных инженерных сетей);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участки к моменту передачи застройщикам полностью готовы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г</w:t>
      </w:r>
      <w:r w:rsidR="00C62848">
        <w:rPr>
          <w:sz w:val="26"/>
          <w:szCs w:val="26"/>
        </w:rPr>
        <w:t>ородом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br/>
        <w:t>и 12</w:t>
      </w:r>
      <w:r w:rsidRPr="001E2D5C">
        <w:rPr>
          <w:sz w:val="26"/>
          <w:szCs w:val="26"/>
        </w:rPr>
        <w:t xml:space="preserve"> сельскими</w:t>
      </w:r>
      <w:r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</w:t>
      </w:r>
      <w:r>
        <w:rPr>
          <w:sz w:val="26"/>
          <w:szCs w:val="26"/>
        </w:rPr>
        <w:t>и</w:t>
      </w:r>
      <w:r w:rsidRPr="001E2D5C">
        <w:rPr>
          <w:sz w:val="26"/>
          <w:szCs w:val="26"/>
        </w:rPr>
        <w:t>т 41 населенны</w:t>
      </w:r>
      <w:r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13 генеральных планов городского </w:t>
      </w:r>
      <w:r>
        <w:rPr>
          <w:sz w:val="26"/>
          <w:szCs w:val="26"/>
        </w:rPr>
        <w:t xml:space="preserve">и </w:t>
      </w:r>
      <w:r w:rsidRPr="001E2D5C">
        <w:rPr>
          <w:sz w:val="26"/>
          <w:szCs w:val="26"/>
        </w:rPr>
        <w:t xml:space="preserve">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6D348F" w:rsidRPr="00041F84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1F84">
        <w:rPr>
          <w:sz w:val="26"/>
          <w:szCs w:val="26"/>
        </w:rPr>
        <w:t>За 2006 - 20</w:t>
      </w:r>
      <w:r>
        <w:rPr>
          <w:sz w:val="26"/>
          <w:szCs w:val="26"/>
        </w:rPr>
        <w:t>22</w:t>
      </w:r>
      <w:r w:rsidRPr="00041F84">
        <w:rPr>
          <w:sz w:val="26"/>
          <w:szCs w:val="26"/>
        </w:rPr>
        <w:t xml:space="preserve"> годы улучшили жилищные условия, следующие категории граждан: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лица (5 человек, 4,25 млн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</w:t>
      </w:r>
      <w:r>
        <w:rPr>
          <w:sz w:val="26"/>
          <w:szCs w:val="26"/>
        </w:rPr>
        <w:t>8 человек</w:t>
      </w:r>
      <w:r w:rsidRPr="001E2D5C">
        <w:rPr>
          <w:sz w:val="26"/>
          <w:szCs w:val="26"/>
        </w:rPr>
        <w:t xml:space="preserve">, </w:t>
      </w:r>
      <w:r>
        <w:rPr>
          <w:sz w:val="26"/>
          <w:szCs w:val="26"/>
        </w:rPr>
        <w:t>12,4</w:t>
      </w:r>
      <w:r w:rsidRPr="001E2D5C">
        <w:rPr>
          <w:sz w:val="26"/>
          <w:szCs w:val="26"/>
        </w:rPr>
        <w:t xml:space="preserve"> млн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признанные в установленном порядке вынужденными переселенцами (</w:t>
      </w:r>
      <w:r>
        <w:rPr>
          <w:sz w:val="26"/>
          <w:szCs w:val="26"/>
        </w:rPr>
        <w:t>5 семей</w:t>
      </w:r>
      <w:r w:rsidRPr="001E2D5C">
        <w:rPr>
          <w:sz w:val="26"/>
          <w:szCs w:val="26"/>
        </w:rPr>
        <w:t xml:space="preserve">, </w:t>
      </w:r>
      <w:r>
        <w:rPr>
          <w:sz w:val="26"/>
          <w:szCs w:val="26"/>
        </w:rPr>
        <w:t>9,8</w:t>
      </w:r>
      <w:r w:rsidRPr="001E2D5C">
        <w:rPr>
          <w:sz w:val="26"/>
          <w:szCs w:val="26"/>
        </w:rPr>
        <w:t xml:space="preserve"> млн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выехавшие из районов Крайнего Севера и приравненных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местностей (не финансировались);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ветераны Великой Отечественной войны, члены семей погибших (умерших) инвалидов и участников Великой Отечественной войны (152 чел., 149,7 млн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ветераны, инвалиды и семьи, имеющие детей-инвалидов (2</w:t>
      </w:r>
      <w:r>
        <w:rPr>
          <w:sz w:val="26"/>
          <w:szCs w:val="26"/>
        </w:rPr>
        <w:t>4</w:t>
      </w:r>
      <w:r w:rsidRPr="001E2D5C">
        <w:rPr>
          <w:sz w:val="26"/>
          <w:szCs w:val="26"/>
        </w:rPr>
        <w:t xml:space="preserve"> чел, </w:t>
      </w:r>
      <w:r>
        <w:rPr>
          <w:sz w:val="26"/>
          <w:szCs w:val="26"/>
        </w:rPr>
        <w:br/>
        <w:t>9,4</w:t>
      </w:r>
      <w:r w:rsidRPr="001E2D5C">
        <w:rPr>
          <w:sz w:val="26"/>
          <w:szCs w:val="26"/>
        </w:rPr>
        <w:t xml:space="preserve"> млн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молодые специалисты (2</w:t>
      </w:r>
      <w:r>
        <w:rPr>
          <w:sz w:val="26"/>
          <w:szCs w:val="26"/>
        </w:rPr>
        <w:t>70</w:t>
      </w:r>
      <w:r w:rsidRPr="001E2D5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1E2D5C">
        <w:rPr>
          <w:sz w:val="26"/>
          <w:szCs w:val="26"/>
        </w:rPr>
        <w:t xml:space="preserve">, </w:t>
      </w:r>
      <w:r>
        <w:rPr>
          <w:sz w:val="26"/>
          <w:szCs w:val="26"/>
        </w:rPr>
        <w:t>69,93</w:t>
      </w:r>
      <w:r w:rsidRPr="001E2D5C">
        <w:rPr>
          <w:sz w:val="26"/>
          <w:szCs w:val="26"/>
        </w:rPr>
        <w:t xml:space="preserve"> млн рублей).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6F49">
        <w:rPr>
          <w:sz w:val="26"/>
          <w:szCs w:val="26"/>
        </w:rPr>
        <w:tab/>
      </w:r>
      <w:r>
        <w:rPr>
          <w:sz w:val="26"/>
          <w:szCs w:val="26"/>
        </w:rPr>
        <w:t>обеспечение жильем медицинских работников.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реализацию подпрограммы 1 в целом.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Контроль за реализацией подпрограммы 1 осуществляется управлением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конкретные результаты реализации подпрограммы 1, достигнутые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за отчетный период;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6D348F" w:rsidRDefault="006D348F" w:rsidP="006D348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6D348F" w:rsidRPr="00E26551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26551">
        <w:rPr>
          <w:color w:val="000000" w:themeColor="text1"/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</w:t>
      </w:r>
      <w:r w:rsidR="00CC6F49">
        <w:rPr>
          <w:sz w:val="26"/>
          <w:szCs w:val="26"/>
        </w:rPr>
        <w:t>ода</w:t>
      </w:r>
      <w:r w:rsidRPr="004A0380">
        <w:rPr>
          <w:sz w:val="26"/>
          <w:szCs w:val="26"/>
        </w:rPr>
        <w:t xml:space="preserve"> №1710</w:t>
      </w:r>
      <w:r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 государственного жилищного сертификата (ГЖС).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 в соответствии с Указом Президента Российской Федерации от </w:t>
      </w:r>
      <w:r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расчет размера субвенций согласно установленной законодательством Российской Федерации норме предоставления - 36 кв.м и средней рыночной стоимости 1 кв.м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- 18 кв.м общей площади жилого помещения и средней рыночной стоимости 1 кв.м общей площади жилья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по строительству и жилищно-коммунальному хозяйству;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Основное мероприятие 1.4 «Реализация мероприятий по обеспечению жильем молодых семей».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>
        <w:rPr>
          <w:sz w:val="26"/>
          <w:szCs w:val="26"/>
        </w:rPr>
        <w:br/>
        <w:t>и местных бюджетов,</w:t>
      </w:r>
      <w:r w:rsidRPr="004A0380">
        <w:rPr>
          <w:sz w:val="26"/>
          <w:szCs w:val="26"/>
        </w:rPr>
        <w:t xml:space="preserve">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улучшении жилищных условий, и стоимости квадратного метра общей площади жилья.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водо-, газо-, электроснабжения и водоотведения.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софинансирования из областного и местных бюджетов;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государственно-частного партнерства, при котором осуществляется софинансирование строительства объектов коммунальной инфраструктуры за счет средств организаций-застройщиков, сетевых компаний.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</w:t>
      </w:r>
      <w:r>
        <w:rPr>
          <w:sz w:val="26"/>
          <w:szCs w:val="26"/>
        </w:rPr>
        <w:t>енерных сетей стоимостью 90 млн</w:t>
      </w:r>
      <w:r w:rsidRPr="004A0380">
        <w:rPr>
          <w:sz w:val="26"/>
          <w:szCs w:val="26"/>
        </w:rPr>
        <w:t xml:space="preserve"> рублей.</w:t>
      </w:r>
    </w:p>
    <w:p w:rsidR="006D348F" w:rsidRPr="004A0380" w:rsidRDefault="00F16BA7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r w:rsidR="006D348F" w:rsidRPr="004A0380">
          <w:rPr>
            <w:sz w:val="26"/>
            <w:szCs w:val="26"/>
          </w:rPr>
          <w:t>Указом</w:t>
        </w:r>
      </w:hyperlink>
      <w:r w:rsidR="006D348F" w:rsidRPr="004A0380">
        <w:rPr>
          <w:sz w:val="26"/>
          <w:szCs w:val="26"/>
        </w:rPr>
        <w:t xml:space="preserve"> Президента Российской Федерации от </w:t>
      </w:r>
      <w:r w:rsidR="006D348F">
        <w:rPr>
          <w:sz w:val="26"/>
          <w:szCs w:val="26"/>
        </w:rPr>
        <w:t>0</w:t>
      </w:r>
      <w:r w:rsidR="006D348F" w:rsidRPr="004A0380">
        <w:rPr>
          <w:sz w:val="26"/>
          <w:szCs w:val="26"/>
        </w:rPr>
        <w:t xml:space="preserve">7 мая 2012 года № 600 </w:t>
      </w:r>
      <w:r w:rsidR="006D348F">
        <w:rPr>
          <w:sz w:val="26"/>
          <w:szCs w:val="26"/>
        </w:rPr>
        <w:br/>
      </w:r>
      <w:r w:rsidR="006D348F"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6D348F">
        <w:rPr>
          <w:sz w:val="26"/>
          <w:szCs w:val="26"/>
        </w:rPr>
        <w:br/>
      </w:r>
      <w:r w:rsidR="006D348F"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6D348F">
        <w:rPr>
          <w:sz w:val="26"/>
          <w:szCs w:val="26"/>
        </w:rPr>
        <w:br/>
      </w:r>
      <w:r w:rsidR="006D348F"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Доля индивидуальных жилых домов</w:t>
      </w:r>
      <w:r>
        <w:rPr>
          <w:sz w:val="26"/>
          <w:szCs w:val="26"/>
        </w:rPr>
        <w:t xml:space="preserve"> в общем объеме ввода в округе </w:t>
      </w:r>
      <w:r w:rsidRPr="004A0380">
        <w:rPr>
          <w:sz w:val="26"/>
          <w:szCs w:val="26"/>
        </w:rPr>
        <w:t>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применение экологичных и энергоэффективных конструкций домостроения.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>2012 года № 600</w:t>
      </w:r>
      <w:r>
        <w:rPr>
          <w:color w:val="000000"/>
          <w:sz w:val="26"/>
          <w:szCs w:val="26"/>
        </w:rPr>
        <w:t xml:space="preserve"> «</w:t>
      </w:r>
      <w:r w:rsidRPr="00E26551">
        <w:rPr>
          <w:color w:val="000000" w:themeColor="text1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4A0380">
        <w:rPr>
          <w:color w:val="000000"/>
          <w:sz w:val="26"/>
          <w:szCs w:val="26"/>
        </w:rPr>
        <w:t xml:space="preserve">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</w:t>
      </w:r>
      <w:r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>планируется дальнейшее развитие системы ипотечного жилищного кредитования Белгородской области.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6D348F" w:rsidRPr="004A0380" w:rsidRDefault="006D348F" w:rsidP="006D348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из бюджета;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Pr="004A0380">
        <w:rPr>
          <w:sz w:val="26"/>
          <w:szCs w:val="26"/>
        </w:rPr>
        <w:t>на строительство жилья эконом класса, а также финансирование населения в рамках данной программы под пониженную процентную ставку.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мероприятия необходимо решить следующие задачи: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к передаче для целей индивидуального жилищного строительства на долгосрочную перспективу, в том числе для многодетных семей;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6D348F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которые могут быть использованы под жилищное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606"/>
        <w:gridCol w:w="1276"/>
        <w:gridCol w:w="2674"/>
        <w:gridCol w:w="2003"/>
      </w:tblGrid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Площадь, 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18317A">
              <w:t>Всего по округу: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</w:t>
            </w:r>
            <w:r>
              <w:t> </w:t>
            </w:r>
            <w:r w:rsidRPr="0018317A"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мкр «Солнечный»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</w:t>
            </w:r>
            <w:r>
              <w:t> </w:t>
            </w:r>
            <w:r w:rsidRPr="0018317A"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мкр  «Северный»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</w:t>
            </w:r>
            <w:r>
              <w:t> </w:t>
            </w:r>
            <w:r w:rsidRPr="0018317A">
              <w:t>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8317A">
              <w:t xml:space="preserve">. Замостье </w:t>
            </w:r>
          </w:p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мкр «Лесной»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</w:t>
            </w:r>
            <w:r w:rsidRPr="0018317A">
              <w:t>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5C1FF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CE6">
              <w:t>2021 – 2025 годы</w:t>
            </w:r>
          </w:p>
        </w:tc>
      </w:tr>
    </w:tbl>
    <w:p w:rsidR="006D348F" w:rsidRPr="001E2D5C" w:rsidRDefault="006D348F" w:rsidP="006D34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г.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 тяготеющими к нему </w:t>
      </w:r>
      <w:r w:rsidRPr="00E26551">
        <w:rPr>
          <w:color w:val="000000" w:themeColor="text1"/>
          <w:sz w:val="26"/>
          <w:szCs w:val="26"/>
        </w:rPr>
        <w:t>сельскими территориями.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численности населения, создание в них благоприятной среды обитания.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Формирующаяся групповая система расселения с центром в г. Грайворон</w:t>
      </w:r>
      <w:r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Основное мероприятие 1.6 «Обеспечение мероприятий по переселению граждан из аварийного жилищного фонда».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6D348F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Основное мероприятие 1.7 «Приобретение жилья для медицинских работников».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Данное мероприятие направлено на улучшение жилищных условий медицинских работников ОГБУЗ «Грайворонская ЦРБ».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Основное мероприятие 1.8. «Обеспечение жильем семей, имеющих детей инвалидов, нуждающихся в улучшении жилищных условий».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Мероприятие направлено на улучшение жилищных условий семей имеющих детей инвалидов в возрасте до 18 лет. Строительство и приобретение жилья ведется на территории Грайворонского городского округа.</w:t>
      </w:r>
    </w:p>
    <w:p w:rsidR="006D348F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EE076D" w:rsidRPr="001E2D5C" w:rsidRDefault="00EE076D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Мероприятия, исполняемые на уровне муниципальных образований: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решений о развитии застроенных территорий;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6D348F" w:rsidRPr="006563D3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563D3">
        <w:rPr>
          <w:color w:val="000000" w:themeColor="text1"/>
          <w:sz w:val="26"/>
          <w:szCs w:val="26"/>
        </w:rPr>
        <w:t>4)</w:t>
      </w:r>
      <w:r w:rsidRPr="006563D3">
        <w:rPr>
          <w:color w:val="000000" w:themeColor="text1"/>
          <w:sz w:val="26"/>
          <w:szCs w:val="26"/>
        </w:rPr>
        <w:tab/>
        <w:t>утверждение проекта планировки застроенной территории;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решений об изъятии путем выкупа жилых помещений</w:t>
      </w:r>
      <w:r>
        <w:rPr>
          <w:sz w:val="26"/>
          <w:szCs w:val="26"/>
        </w:rPr>
        <w:t xml:space="preserve">                             </w:t>
      </w:r>
      <w:r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>
        <w:rPr>
          <w:sz w:val="26"/>
          <w:szCs w:val="26"/>
        </w:rPr>
        <w:t xml:space="preserve">                              </w:t>
      </w:r>
      <w:r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мероприятия подпрограммы 1 предполагается осуществлять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2F45A6">
          <w:rPr>
            <w:sz w:val="26"/>
            <w:szCs w:val="26"/>
          </w:rPr>
          <w:t>постановление</w:t>
        </w:r>
      </w:hyperlink>
      <w:r w:rsidRPr="0017510C">
        <w:rPr>
          <w:sz w:val="26"/>
          <w:szCs w:val="26"/>
        </w:rPr>
        <w:t xml:space="preserve"> Правительства Белгородской области                                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</w:t>
      </w:r>
      <w:r w:rsidRPr="001E2D5C">
        <w:rPr>
          <w:sz w:val="26"/>
          <w:szCs w:val="26"/>
        </w:rPr>
        <w:t>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6563D3" w:rsidRDefault="006563D3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63D3" w:rsidRDefault="006563D3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№ 600</w:t>
      </w:r>
      <w:r>
        <w:rPr>
          <w:sz w:val="26"/>
          <w:szCs w:val="26"/>
        </w:rPr>
        <w:t xml:space="preserve"> </w:t>
      </w:r>
      <w:r w:rsidRPr="00E26551">
        <w:rPr>
          <w:color w:val="000000" w:themeColor="text1"/>
          <w:sz w:val="26"/>
          <w:szCs w:val="26"/>
        </w:rPr>
        <w:t xml:space="preserve">«О мерах </w:t>
      </w:r>
      <w:r w:rsidRPr="00E26551">
        <w:rPr>
          <w:color w:val="000000" w:themeColor="text1"/>
          <w:sz w:val="26"/>
          <w:szCs w:val="26"/>
        </w:rPr>
        <w:br/>
        <w:t xml:space="preserve">по обеспечению граждан Российской Федерации доступным и комфортным жильем </w:t>
      </w:r>
      <w:r w:rsidRPr="00E26551">
        <w:rPr>
          <w:color w:val="000000" w:themeColor="text1"/>
          <w:sz w:val="26"/>
          <w:szCs w:val="26"/>
        </w:rPr>
        <w:br/>
        <w:t>и повышению качества жилищно-коммунальных услуг»</w:t>
      </w:r>
      <w:r w:rsidRPr="001E2D5C">
        <w:rPr>
          <w:sz w:val="26"/>
          <w:szCs w:val="26"/>
        </w:rPr>
        <w:t xml:space="preserve"> увеличить объем ввода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>
          <w:rPr>
            <w:sz w:val="26"/>
            <w:szCs w:val="26"/>
          </w:rPr>
          <w:t>приложениях №</w:t>
        </w:r>
        <w:r w:rsidRPr="001E2D5C">
          <w:rPr>
            <w:sz w:val="26"/>
            <w:szCs w:val="26"/>
          </w:rPr>
          <w:t>1</w:t>
        </w:r>
      </w:hyperlink>
      <w:r w:rsidRPr="001E2D5C">
        <w:rPr>
          <w:sz w:val="26"/>
          <w:szCs w:val="26"/>
        </w:rPr>
        <w:t xml:space="preserve">, </w:t>
      </w:r>
      <w:hyperlink w:anchor="Par2528" w:history="1"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>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>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6D348F" w:rsidRDefault="006D348F" w:rsidP="006D3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4. Прогноз конечных результатов подпрограммы 1.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Объем ввода жилья за 2015 - 2025 годы – 127,269 тыс. кв.м общей площади, в том числе: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E0517C">
          <w:rPr>
            <w:sz w:val="26"/>
            <w:szCs w:val="26"/>
          </w:rPr>
          <w:t>2015 год</w:t>
        </w:r>
      </w:smartTag>
      <w:r w:rsidRPr="00E0517C">
        <w:rPr>
          <w:sz w:val="26"/>
          <w:szCs w:val="26"/>
        </w:rPr>
        <w:t xml:space="preserve"> – 17 266,8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E0517C">
          <w:rPr>
            <w:sz w:val="26"/>
            <w:szCs w:val="26"/>
          </w:rPr>
          <w:t>2016 год</w:t>
        </w:r>
      </w:smartTag>
      <w:r w:rsidRPr="00E0517C">
        <w:rPr>
          <w:sz w:val="26"/>
          <w:szCs w:val="26"/>
        </w:rPr>
        <w:t xml:space="preserve"> – 14 715,2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E0517C">
          <w:rPr>
            <w:sz w:val="26"/>
            <w:szCs w:val="26"/>
          </w:rPr>
          <w:t>2017 год</w:t>
        </w:r>
      </w:smartTag>
      <w:r w:rsidRPr="00E0517C">
        <w:rPr>
          <w:sz w:val="26"/>
          <w:szCs w:val="26"/>
        </w:rPr>
        <w:t xml:space="preserve"> – 13 038,5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E0517C">
          <w:rPr>
            <w:sz w:val="26"/>
            <w:szCs w:val="26"/>
          </w:rPr>
          <w:t>2018 год</w:t>
        </w:r>
      </w:smartTag>
      <w:r w:rsidRPr="00E0517C">
        <w:rPr>
          <w:sz w:val="26"/>
          <w:szCs w:val="26"/>
        </w:rPr>
        <w:t xml:space="preserve"> – 11 000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E0517C">
          <w:rPr>
            <w:sz w:val="26"/>
            <w:szCs w:val="26"/>
          </w:rPr>
          <w:t>2019 год</w:t>
        </w:r>
      </w:smartTag>
      <w:r w:rsidRPr="00E0517C">
        <w:rPr>
          <w:sz w:val="26"/>
          <w:szCs w:val="26"/>
        </w:rPr>
        <w:t xml:space="preserve"> – 11 040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E0517C">
          <w:rPr>
            <w:sz w:val="26"/>
            <w:szCs w:val="26"/>
          </w:rPr>
          <w:t>2020 год</w:t>
        </w:r>
      </w:smartTag>
      <w:r w:rsidRPr="00E0517C">
        <w:rPr>
          <w:sz w:val="26"/>
          <w:szCs w:val="26"/>
        </w:rPr>
        <w:t xml:space="preserve"> – 12 300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- 2021 год – 11 610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- 2022 год – 11 154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- 2023 год – 3 755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- 2024 год – 11 000 кв.м;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- 2025 год – 11 000 кв.м.</w:t>
      </w:r>
    </w:p>
    <w:p w:rsidR="006D348F" w:rsidRPr="001E2D5C" w:rsidRDefault="006563D3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D348F" w:rsidRPr="001E2D5C">
        <w:rPr>
          <w:sz w:val="26"/>
          <w:szCs w:val="26"/>
        </w:rPr>
        <w:t>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</w:t>
        </w:r>
        <w:r>
          <w:rPr>
            <w:sz w:val="26"/>
            <w:szCs w:val="26"/>
          </w:rPr>
          <w:t>ях</w:t>
        </w:r>
        <w:r w:rsidRPr="001E2D5C">
          <w:rPr>
            <w:sz w:val="26"/>
            <w:szCs w:val="26"/>
          </w:rPr>
          <w:t xml:space="preserve"> №1</w:t>
        </w:r>
      </w:hyperlink>
      <w:r>
        <w:rPr>
          <w:sz w:val="26"/>
          <w:szCs w:val="26"/>
        </w:rPr>
        <w:t xml:space="preserve">, №4, №5 </w:t>
      </w:r>
      <w:r w:rsidRPr="001E2D5C">
        <w:rPr>
          <w:sz w:val="26"/>
          <w:szCs w:val="26"/>
        </w:rPr>
        <w:t>к муниципальной программе.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 xml:space="preserve">Общий объем финансирования </w:t>
      </w:r>
      <w:r w:rsidR="006563D3">
        <w:rPr>
          <w:sz w:val="26"/>
          <w:szCs w:val="26"/>
        </w:rPr>
        <w:t>п</w:t>
      </w:r>
      <w:r w:rsidRPr="00E0517C">
        <w:rPr>
          <w:sz w:val="26"/>
          <w:szCs w:val="26"/>
        </w:rPr>
        <w:t>одпрограммы 1 за счет всех источников финансирования составит 397 698,71 тыс. рублей в том числе:</w:t>
      </w: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>за счет средств местного бюджета составит 30 003,0 тыс. рублей;</w:t>
      </w: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>за счет средств федерального бюджета составит 54 102,68 тыс. рублей;</w:t>
      </w: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>за счет средств областного бюджета – 255 609,0 тыс. рублей;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 xml:space="preserve">за счет средств внебюджетных (иных) источников – </w:t>
      </w:r>
      <w:r w:rsidRPr="00E0517C">
        <w:rPr>
          <w:sz w:val="26"/>
          <w:szCs w:val="26"/>
        </w:rPr>
        <w:br/>
        <w:t>57 984,04 тыс. рублей.</w:t>
      </w:r>
    </w:p>
    <w:p w:rsidR="006563D3" w:rsidRPr="00E0517C" w:rsidRDefault="006563D3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lastRenderedPageBreak/>
        <w:t>Прогноз потребности средств федерального бюджета на финансирование мероприятий подпрограммы 1 рассчитан при условии участия Гр</w:t>
      </w:r>
      <w:r>
        <w:rPr>
          <w:sz w:val="26"/>
          <w:szCs w:val="26"/>
        </w:rPr>
        <w:t xml:space="preserve">айворонского городского округа </w:t>
      </w:r>
      <w:r w:rsidRPr="00FE5AAA">
        <w:rPr>
          <w:sz w:val="26"/>
          <w:szCs w:val="26"/>
        </w:rPr>
        <w:t>в реализации: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государственной </w:t>
      </w:r>
      <w:hyperlink r:id="rId25" w:history="1">
        <w:r w:rsidRPr="00FE5AAA">
          <w:rPr>
            <w:sz w:val="26"/>
            <w:szCs w:val="26"/>
          </w:rPr>
          <w:t>программ</w:t>
        </w:r>
      </w:hyperlink>
      <w:r w:rsidRPr="00FE5AAA">
        <w:rPr>
          <w:sz w:val="26"/>
          <w:szCs w:val="26"/>
        </w:rPr>
        <w:t>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6"/>
          <w:szCs w:val="26"/>
        </w:rPr>
        <w:t>,</w:t>
      </w:r>
      <w:r w:rsidRPr="00E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утвержденной постановлением Правительства Российской Федерации </w:t>
      </w:r>
      <w:r w:rsidR="006563D3"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 w:rsidRPr="00B15989">
        <w:rPr>
          <w:sz w:val="26"/>
          <w:szCs w:val="26"/>
        </w:rPr>
        <w:t>30 декабря 2017 г</w:t>
      </w:r>
      <w:r w:rsidR="006563D3">
        <w:rPr>
          <w:sz w:val="26"/>
          <w:szCs w:val="26"/>
        </w:rPr>
        <w:t>ода</w:t>
      </w:r>
      <w:r w:rsidRPr="00B15989">
        <w:rPr>
          <w:sz w:val="26"/>
          <w:szCs w:val="26"/>
        </w:rPr>
        <w:t xml:space="preserve"> </w:t>
      </w:r>
      <w:r w:rsidR="006563D3">
        <w:rPr>
          <w:sz w:val="26"/>
          <w:szCs w:val="26"/>
        </w:rPr>
        <w:t>№</w:t>
      </w:r>
      <w:r w:rsidRPr="00B15989">
        <w:rPr>
          <w:sz w:val="26"/>
          <w:szCs w:val="26"/>
        </w:rPr>
        <w:t>1710</w:t>
      </w:r>
      <w:r w:rsidRPr="00FE5AAA">
        <w:rPr>
          <w:sz w:val="26"/>
          <w:szCs w:val="26"/>
        </w:rPr>
        <w:t xml:space="preserve">; 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24 ноября 1995 года </w:t>
      </w:r>
      <w:hyperlink r:id="rId26" w:history="1">
        <w:r w:rsidRPr="00FE5AAA">
          <w:rPr>
            <w:sz w:val="26"/>
            <w:szCs w:val="26"/>
          </w:rPr>
          <w:t>№ 181-ФЗ</w:t>
        </w:r>
      </w:hyperlink>
      <w:r w:rsidRPr="00FE5AAA">
        <w:rPr>
          <w:sz w:val="26"/>
          <w:szCs w:val="26"/>
        </w:rPr>
        <w:t xml:space="preserve"> «О социальной защите инвалидов</w:t>
      </w:r>
      <w:r>
        <w:rPr>
          <w:sz w:val="26"/>
          <w:szCs w:val="26"/>
        </w:rPr>
        <w:t xml:space="preserve"> в</w:t>
      </w:r>
      <w:r w:rsidRPr="00FE5AAA">
        <w:rPr>
          <w:sz w:val="26"/>
          <w:szCs w:val="26"/>
        </w:rPr>
        <w:t xml:space="preserve"> Российской Федерации»;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21 июля 2007 года </w:t>
      </w:r>
      <w:hyperlink r:id="rId27" w:history="1">
        <w:r w:rsidRPr="00FE5AAA">
          <w:rPr>
            <w:sz w:val="26"/>
            <w:szCs w:val="26"/>
          </w:rPr>
          <w:t>№ 185-ФЗ</w:t>
        </w:r>
      </w:hyperlink>
      <w:r w:rsidRPr="00FE5AAA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>Федерального закона от 12 января 1995 года № 5-ФЗ «О ветеранах».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6D348F" w:rsidRDefault="006D348F" w:rsidP="006563D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>з</w:t>
      </w:r>
      <w:r w:rsidRPr="00FE5AAA">
        <w:rPr>
          <w:sz w:val="26"/>
          <w:szCs w:val="26"/>
        </w:rPr>
        <w:t>акону Белгородской области от 25 января 2007 года № 93 «Об обеспечении жилыми помещениями детей-сирот, детей, оставшихся без попечения родителей</w:t>
      </w:r>
      <w:r>
        <w:rPr>
          <w:sz w:val="26"/>
          <w:szCs w:val="26"/>
        </w:rPr>
        <w:t>,</w:t>
      </w:r>
      <w:r w:rsidRPr="00552CCE">
        <w:rPr>
          <w:sz w:val="26"/>
          <w:szCs w:val="26"/>
        </w:rPr>
        <w:t xml:space="preserve"> </w:t>
      </w:r>
      <w:r>
        <w:rPr>
          <w:sz w:val="26"/>
          <w:szCs w:val="26"/>
        </w:rPr>
        <w:t>и лиц из их числа в Белгородской области»</w:t>
      </w:r>
      <w:r w:rsidRPr="00FE5AAA">
        <w:rPr>
          <w:sz w:val="26"/>
          <w:szCs w:val="26"/>
        </w:rPr>
        <w:t>, постановлени</w:t>
      </w:r>
      <w:r w:rsidRPr="00E0517C">
        <w:rPr>
          <w:sz w:val="26"/>
          <w:szCs w:val="26"/>
        </w:rPr>
        <w:t xml:space="preserve">ю </w:t>
      </w:r>
      <w:r w:rsidRPr="00FE5AAA">
        <w:rPr>
          <w:sz w:val="26"/>
          <w:szCs w:val="26"/>
        </w:rPr>
        <w:t xml:space="preserve">Правительства Белгородской области от </w:t>
      </w:r>
      <w:r>
        <w:rPr>
          <w:sz w:val="26"/>
          <w:szCs w:val="26"/>
        </w:rPr>
        <w:t xml:space="preserve">27 августа 2019 </w:t>
      </w:r>
      <w:r w:rsidR="006563D3">
        <w:rPr>
          <w:sz w:val="26"/>
          <w:szCs w:val="26"/>
        </w:rPr>
        <w:t xml:space="preserve">года </w:t>
      </w:r>
      <w:r w:rsidR="006563D3">
        <w:rPr>
          <w:sz w:val="26"/>
          <w:szCs w:val="26"/>
        </w:rPr>
        <w:br/>
        <w:t>№</w:t>
      </w:r>
      <w:r>
        <w:rPr>
          <w:sz w:val="26"/>
          <w:szCs w:val="26"/>
        </w:rPr>
        <w:t xml:space="preserve">367-пп </w:t>
      </w:r>
      <w:r w:rsidRPr="00FE5AAA">
        <w:rPr>
          <w:sz w:val="26"/>
          <w:szCs w:val="26"/>
        </w:rPr>
        <w:t>«Об отдельных вопросах обеспечения жилыми помещениями детей-сирот, детей, оставшихся без попечения родителей, и лиц, из их числа»;</w:t>
      </w:r>
      <w:r w:rsidRPr="007A02DB">
        <w:rPr>
          <w:sz w:val="26"/>
          <w:szCs w:val="26"/>
        </w:rPr>
        <w:t xml:space="preserve"> 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строительство, реконструкция и капитальный ремонт объектов социальной сферы и развитие инженерной инфраструктуры в населенных пунктах </w:t>
      </w:r>
      <w:r>
        <w:rPr>
          <w:sz w:val="26"/>
          <w:szCs w:val="26"/>
        </w:rPr>
        <w:t>Грайворонского городского округа</w:t>
      </w:r>
      <w:r w:rsidRPr="00FE5AAA">
        <w:rPr>
          <w:sz w:val="26"/>
          <w:szCs w:val="26"/>
        </w:rPr>
        <w:t>.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привлечения средств в жилищное строительство за счет внебюджетных источников определен расчетным путем исходя из сложившейс</w:t>
      </w:r>
      <w:r>
        <w:rPr>
          <w:sz w:val="26"/>
          <w:szCs w:val="26"/>
        </w:rPr>
        <w:t>я стоимости строительства 1 кв.</w:t>
      </w:r>
      <w:r w:rsidRPr="00FE5AAA">
        <w:rPr>
          <w:sz w:val="26"/>
          <w:szCs w:val="26"/>
        </w:rPr>
        <w:t>м общей площади жилых домов.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>
        <w:rPr>
          <w:sz w:val="26"/>
          <w:szCs w:val="26"/>
        </w:rPr>
        <w:br/>
      </w:r>
      <w:r w:rsidRPr="00FE5AAA">
        <w:rPr>
          <w:sz w:val="26"/>
          <w:szCs w:val="26"/>
        </w:rPr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76D6">
              <w:rPr>
                <w:b/>
              </w:rPr>
              <w:t>№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</w:rPr>
            </w:pPr>
            <w:r w:rsidRPr="00B676D6">
              <w:rPr>
                <w:b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>Наименование подпрограммы 2: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>(далее - подпрограмма 2)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jc w:val="both"/>
            </w:pPr>
            <w:r w:rsidRPr="00B676D6">
              <w:t xml:space="preserve">Управление по строительству, транспорту, ЖКХ </w:t>
            </w:r>
            <w:r w:rsidRPr="00B676D6">
              <w:br/>
              <w:t>и ТЭК администрации Грайворонского городского округа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524CCE"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CCE"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CE">
              <w:t xml:space="preserve">1. Создание условий для увеличения объема капитального ремонта жилищного фонда для повышения </w:t>
            </w:r>
            <w:r w:rsidRPr="00524CCE">
              <w:br/>
              <w:t>его комфортности и энергоэффективности.</w:t>
            </w:r>
          </w:p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CE">
              <w:t xml:space="preserve">2. Создание условий для повышения благоустройства </w:t>
            </w:r>
            <w:r w:rsidRPr="00524CCE">
              <w:br/>
              <w:t>г. Грайворона и сельских территорий Грайворонского городского округа.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CE">
              <w:t xml:space="preserve">3. Обеспечение населения питьевой водой, соответствующей требованиям безопасности </w:t>
            </w:r>
            <w:r w:rsidRPr="00524CCE">
              <w:br/>
              <w:t>и безвредности, установленным санитарно-эпидемиологическими правилами.</w:t>
            </w:r>
          </w:p>
        </w:tc>
      </w:tr>
      <w:tr w:rsidR="006D348F" w:rsidRPr="00B676D6" w:rsidTr="006D348F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2015 - 2025 годы.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676D6">
              <w:t>Этапы реализации не выделяются</w:t>
            </w:r>
          </w:p>
        </w:tc>
      </w:tr>
      <w:tr w:rsidR="006D348F" w:rsidRPr="00B676D6" w:rsidTr="006D348F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17C">
              <w:t xml:space="preserve">Планируемый общий объем финансирования </w:t>
            </w:r>
            <w:r w:rsidR="00C0203D">
              <w:t>п</w:t>
            </w:r>
            <w:r w:rsidRPr="00E0517C">
              <w:t>одпрограммы 2 за счет всех источников финансирования составит 341 215,04 тыс. рублей.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17C">
              <w:t xml:space="preserve">Объем финансирования </w:t>
            </w:r>
            <w:r w:rsidR="00524CCE">
              <w:t>п</w:t>
            </w:r>
            <w:r w:rsidRPr="00E0517C">
              <w:t xml:space="preserve">одпрограммы 2 за счет средств бюджета Грайворонского городского округа составит 149 515,45 тыс. рублей, в том числе </w:t>
            </w:r>
            <w:r w:rsidRPr="00E0517C">
              <w:br/>
              <w:t>по годам: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2015 год – 1 164,226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2016 год – 7 188,5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2017 год – 13 371,1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2018 год – 14 001,5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2019 год – 32 646,7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2020 год – 22 736,85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2021 год – 10 652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2022 год – 13 294,4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2023 год – 11 583,2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2024 год – 11 219 тыс. рублей;</w:t>
            </w:r>
          </w:p>
          <w:p w:rsidR="006D348F" w:rsidRPr="004D4B6A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7C">
              <w:t xml:space="preserve"> 2025 год – 11 658 тыс. рублей.</w:t>
            </w:r>
          </w:p>
        </w:tc>
      </w:tr>
      <w:tr w:rsidR="006D348F" w:rsidRPr="00B676D6" w:rsidTr="006D348F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E0517C" w:rsidRDefault="006D348F" w:rsidP="006D348F">
            <w:pPr>
              <w:jc w:val="both"/>
            </w:pPr>
            <w:r w:rsidRPr="00E0517C">
              <w:t xml:space="preserve">Планируемый объем финансирования </w:t>
            </w:r>
            <w:r w:rsidR="00524CCE">
              <w:t>п</w:t>
            </w:r>
            <w:r w:rsidRPr="00E0517C">
              <w:t xml:space="preserve">одпрограммы 2 </w:t>
            </w:r>
            <w:r w:rsidR="00524CCE">
              <w:br/>
            </w:r>
            <w:r w:rsidRPr="00E0517C">
              <w:t>в 2015 - 2025 годах за счет средств областного бюджета – 140 363,03 тыс. рублей.</w:t>
            </w:r>
          </w:p>
          <w:p w:rsidR="006D348F" w:rsidRPr="005419AB" w:rsidRDefault="006D348F" w:rsidP="006D348F">
            <w:pPr>
              <w:jc w:val="both"/>
            </w:pPr>
            <w:r w:rsidRPr="00E0517C">
              <w:t xml:space="preserve">Планируемый объем финансирования </w:t>
            </w:r>
            <w:r w:rsidR="00524CCE">
              <w:t>п</w:t>
            </w:r>
            <w:r w:rsidRPr="00E0517C">
              <w:t xml:space="preserve">одпрограммы 2 </w:t>
            </w:r>
            <w:r w:rsidR="00524CCE">
              <w:br/>
            </w:r>
            <w:r w:rsidRPr="005419AB">
              <w:t xml:space="preserve">в 2015 - 2025 годах за счет средств иных источников составит 31 677,29 тыс. рублей. </w:t>
            </w:r>
          </w:p>
          <w:p w:rsidR="006D348F" w:rsidRPr="00E0517C" w:rsidRDefault="006D348F" w:rsidP="006D348F">
            <w:pPr>
              <w:jc w:val="both"/>
            </w:pPr>
            <w:r w:rsidRPr="005419AB">
              <w:t>Планируемый объем финансирования</w:t>
            </w:r>
            <w:r w:rsidRPr="00E0517C">
              <w:t xml:space="preserve"> </w:t>
            </w:r>
            <w:r w:rsidR="005419AB">
              <w:t>п</w:t>
            </w:r>
            <w:r w:rsidRPr="00E0517C">
              <w:t xml:space="preserve">одпрограммы 2 </w:t>
            </w:r>
            <w:r w:rsidR="005419AB">
              <w:br/>
            </w:r>
            <w:r w:rsidRPr="00E0517C">
              <w:t>в 2015 - 2025 годах за счет средств федерального бюджета составит 19 659,27 тыс. рублей.</w:t>
            </w:r>
          </w:p>
          <w:p w:rsidR="006D348F" w:rsidRPr="00E0517C" w:rsidRDefault="006D348F" w:rsidP="0029005B">
            <w:pPr>
              <w:jc w:val="both"/>
            </w:pPr>
            <w:r w:rsidRPr="00E0517C">
              <w:t xml:space="preserve">В ходе реализации </w:t>
            </w:r>
            <w:r w:rsidR="0029005B">
              <w:t>п</w:t>
            </w:r>
            <w:r w:rsidRPr="00E0517C">
              <w:t>одпрограммы 2 отдельные мероприятия могут уточняться, 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1. Улучшение эстетического облика, внешнего благоустройства, озеленения и санитарного состояния </w:t>
            </w:r>
            <w:r>
              <w:br/>
            </w:r>
            <w:r w:rsidRPr="00B676D6">
              <w:t>не менее 3 населенных пунктов Грайворонского городского округа ежегодно.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2. Обеспечение уровня оснащенности населенных пунктов Грайворонского городского округа системами централизованного водоснабжения и водоотведения, соответствующими СанПиН, - не менее 65%</w:t>
            </w:r>
          </w:p>
        </w:tc>
      </w:tr>
    </w:tbl>
    <w:p w:rsidR="006D348F" w:rsidRPr="001E2D5C" w:rsidRDefault="006D348F" w:rsidP="006D348F">
      <w:pPr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многоквартирных домов, капитальный ремонт которых требуется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порядке установления необходимости проведения капитального ремонта общего имущества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</w:t>
      </w:r>
      <w:r>
        <w:rPr>
          <w:sz w:val="26"/>
          <w:szCs w:val="26"/>
        </w:rPr>
        <w:t xml:space="preserve">но из приоритетных направлений </w:t>
      </w:r>
      <w:r w:rsidRPr="001E2D5C">
        <w:rPr>
          <w:sz w:val="26"/>
          <w:szCs w:val="26"/>
        </w:rPr>
        <w:t xml:space="preserve">в организации мероприятий по благоустройству населенных пунктов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>
        <w:rPr>
          <w:sz w:val="26"/>
          <w:szCs w:val="26"/>
        </w:rPr>
        <w:t> 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r w:rsidRPr="001E2D5C">
        <w:rPr>
          <w:sz w:val="26"/>
          <w:szCs w:val="26"/>
        </w:rPr>
        <w:t xml:space="preserve"> сетей,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</w:t>
      </w:r>
      <w:r w:rsidRPr="001E2D5C">
        <w:rPr>
          <w:sz w:val="26"/>
          <w:szCs w:val="26"/>
        </w:rPr>
        <w:t>» относит организацию наружного освещения улиц к вопросам местного значения.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соответствии с общим режимом.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ночное время в случае, когда интенсивность движения пешеходов менее 40 чел./ч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автотранспорта в вечернее и ночное время суток,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маломобильных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 Грайворонского городского округа, является одним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«Белоблводоканал»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по созданию в водном секторе эффективных, качественно новых, современных форм и методов управления, социально ответственной бизнес-среды, научного и технического потенциала.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не могут быть решены в пределах одного финансового года и требуют значительных бюджетных расходов;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внедрение в водном секторе наиболее прогрессивных, наилучших, доступных технологий, современного оборудования;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инициативы собственников жилья; снижению величины физического износа элементов зданий многоквартирных жилых домов;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повышения благоустройства г.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энергоэффективности» предусматривается реализация следующего основного мероприятия.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</w:t>
      </w:r>
      <w:r>
        <w:rPr>
          <w:sz w:val="26"/>
          <w:szCs w:val="26"/>
        </w:rPr>
        <w:t xml:space="preserve">ерации от 13 августа 2006 года </w:t>
      </w:r>
      <w:r w:rsidRPr="001E2D5C">
        <w:rPr>
          <w:sz w:val="26"/>
          <w:szCs w:val="26"/>
        </w:rPr>
        <w:t>№ 491.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их замену на более долговечные и экономичные, улучшающие эксплуатационные </w:t>
      </w:r>
      <w:r w:rsidRPr="001E2D5C">
        <w:rPr>
          <w:sz w:val="26"/>
          <w:szCs w:val="26"/>
        </w:rPr>
        <w:lastRenderedPageBreak/>
        <w:t>показатели ремонтируемых зданий.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="00E6182D">
        <w:rPr>
          <w:sz w:val="26"/>
          <w:szCs w:val="26"/>
        </w:rPr>
        <w:t>№</w:t>
      </w:r>
      <w:r w:rsidRPr="001E2D5C">
        <w:rPr>
          <w:sz w:val="26"/>
          <w:szCs w:val="26"/>
        </w:rPr>
        <w:t>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составление проектной документации для всех проектных решений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 правильности применения расценок;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разработку проекта организации капитального ремонта;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>
        <w:rPr>
          <w:sz w:val="26"/>
          <w:szCs w:val="26"/>
        </w:rPr>
        <w:br/>
      </w:r>
      <w:r w:rsidR="00E6182D">
        <w:rPr>
          <w:sz w:val="26"/>
          <w:szCs w:val="26"/>
        </w:rPr>
        <w:t>№</w:t>
      </w:r>
      <w:r w:rsidRPr="001E2D5C">
        <w:rPr>
          <w:sz w:val="26"/>
          <w:szCs w:val="26"/>
        </w:rPr>
        <w:t>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на финансирование любых услуг и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2 «Создание условий для повышения благоустройства г.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="00E6182D">
        <w:rPr>
          <w:sz w:val="26"/>
          <w:szCs w:val="26"/>
        </w:rPr>
        <w:t>от 14 февраля 2011 года №</w:t>
      </w:r>
      <w:r w:rsidRPr="001E2D5C">
        <w:rPr>
          <w:sz w:val="26"/>
          <w:szCs w:val="26"/>
        </w:rPr>
        <w:t xml:space="preserve">54-пп «Об организации наружного освещения населенных пунктов на территории Белгородской области» и включают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замена электрических ламп, чистка светильников, надзор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 замену осветительной арматуры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</w:t>
      </w:r>
      <w:r w:rsidRPr="001E2D5C">
        <w:rPr>
          <w:sz w:val="26"/>
          <w:szCs w:val="26"/>
        </w:rPr>
        <w:lastRenderedPageBreak/>
        <w:t xml:space="preserve">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затраты на электрическую энергию;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энергоснабжающих организаций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установленной(-ых) в нем, а также учитываются потери мощности в пускорегулирующем аппарате;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Количество часов работы светильников в общем и ночном режимах определяется в соответствии с единым графиком работы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светоточки.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№8-ФЗ «О погребении и похоронном деле»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="00C07A89">
        <w:rPr>
          <w:sz w:val="26"/>
          <w:szCs w:val="26"/>
        </w:rPr>
        <w:t xml:space="preserve"> от 12 января 1996 года №</w:t>
      </w:r>
      <w:r w:rsidRPr="001E2D5C">
        <w:rPr>
          <w:sz w:val="26"/>
          <w:szCs w:val="26"/>
        </w:rPr>
        <w:t>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мероприятия по погребению и оказанию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</w:t>
      </w:r>
      <w:r w:rsidR="00C07A89">
        <w:rPr>
          <w:sz w:val="26"/>
          <w:szCs w:val="26"/>
        </w:rPr>
        <w:t>закона от 12 января 1996 года №</w:t>
      </w:r>
      <w:r w:rsidRPr="001E2D5C">
        <w:rPr>
          <w:sz w:val="26"/>
          <w:szCs w:val="26"/>
        </w:rPr>
        <w:t>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Погребение умершего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оказание услуг по погребению осуществляются специализированными службами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по вопросам похоронного дела, создаваемыми органами местного самоуправления.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</w:t>
      </w:r>
      <w:r w:rsidR="00C07A89">
        <w:rPr>
          <w:sz w:val="26"/>
          <w:szCs w:val="26"/>
        </w:rPr>
        <w:t>закона от 12 января 1996 года №</w:t>
      </w:r>
      <w:r w:rsidRPr="001E2D5C">
        <w:rPr>
          <w:sz w:val="26"/>
          <w:szCs w:val="26"/>
        </w:rPr>
        <w:t>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от 12 января 1996 года №</w:t>
      </w:r>
      <w:r w:rsidRPr="001E2D5C">
        <w:rPr>
          <w:sz w:val="26"/>
          <w:szCs w:val="26"/>
        </w:rPr>
        <w:t>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="00C07A89">
        <w:rPr>
          <w:sz w:val="26"/>
          <w:szCs w:val="26"/>
        </w:rPr>
        <w:t xml:space="preserve"> от 12 января 1996 года №</w:t>
      </w:r>
      <w:r w:rsidRPr="001E2D5C">
        <w:rPr>
          <w:sz w:val="26"/>
          <w:szCs w:val="26"/>
        </w:rPr>
        <w:t xml:space="preserve">8-ФЗ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«Лучшая центральная площадь»;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микрорайон (квартал)»;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«Лучшая улица»;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многоквартирный дом»;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дом в частном секторе».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 категория - города с населением от 50 тыс. человек и более, включая областной центр г. Белгород;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</w:t>
      </w:r>
      <w:r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C07A89" w:rsidRDefault="00C07A89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7A89" w:rsidRPr="001E2D5C" w:rsidRDefault="00C07A89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682423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>
        <w:rPr>
          <w:sz w:val="26"/>
          <w:szCs w:val="26"/>
        </w:rPr>
        <w:br/>
      </w:r>
      <w:r w:rsidRPr="00682423">
        <w:rPr>
          <w:sz w:val="26"/>
          <w:szCs w:val="26"/>
        </w:rPr>
        <w:t>и ведомственными водопроводами. Протяженность водопроводных сетей по городу Грайворон</w:t>
      </w:r>
      <w:r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2423">
        <w:rPr>
          <w:sz w:val="26"/>
          <w:szCs w:val="26"/>
        </w:rPr>
        <w:t>В соответствие со ст</w:t>
      </w:r>
      <w:r>
        <w:rPr>
          <w:sz w:val="26"/>
          <w:szCs w:val="26"/>
        </w:rPr>
        <w:t>атьей</w:t>
      </w:r>
      <w:r w:rsidRPr="00682423">
        <w:rPr>
          <w:sz w:val="26"/>
          <w:szCs w:val="26"/>
        </w:rPr>
        <w:t xml:space="preserve"> 14 Федерального закона от 07 декабря 2011 г</w:t>
      </w:r>
      <w:r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82423">
        <w:rPr>
          <w:sz w:val="26"/>
          <w:szCs w:val="26"/>
        </w:rPr>
        <w:t>№416-ФЗ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 w:rsidR="00C07A89">
        <w:rPr>
          <w:sz w:val="26"/>
          <w:szCs w:val="26"/>
        </w:rPr>
        <w:t>№</w:t>
      </w:r>
      <w:r w:rsidRPr="001E2D5C">
        <w:rPr>
          <w:sz w:val="26"/>
          <w:szCs w:val="26"/>
        </w:rPr>
        <w:t>782</w:t>
      </w:r>
      <w:r>
        <w:rPr>
          <w:sz w:val="26"/>
          <w:szCs w:val="26"/>
        </w:rPr>
        <w:t>,</w:t>
      </w:r>
      <w:r w:rsidRPr="001E2D5C">
        <w:rPr>
          <w:sz w:val="26"/>
          <w:szCs w:val="26"/>
        </w:rPr>
        <w:t xml:space="preserve">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 Основным поставщиком услуг в сфере водоснабжения является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ГУП «Бел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Общий объем 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 в приложении №2.</w:t>
      </w:r>
    </w:p>
    <w:p w:rsidR="006D348F" w:rsidRPr="001E2D5C" w:rsidRDefault="006D348F" w:rsidP="006D348F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 многоквартирными домами; созданию конкуренции на рынке предоставления коммунальных услуг, развитию концессиональных механизмов обслуживания систем жилищно-коммунального хозяйства;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капитального ремонта многоквартирных домов общей площадью 23,688 тыс. кв.м;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C07A89" w:rsidRDefault="00C07A89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7A89" w:rsidRPr="001E2D5C" w:rsidRDefault="00C07A89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не менее 65%.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8980" w:type="dxa"/>
        <w:jc w:val="center"/>
        <w:tblLook w:val="04A0"/>
      </w:tblPr>
      <w:tblGrid>
        <w:gridCol w:w="1285"/>
        <w:gridCol w:w="1392"/>
        <w:gridCol w:w="1399"/>
        <w:gridCol w:w="1996"/>
        <w:gridCol w:w="1388"/>
        <w:gridCol w:w="1520"/>
      </w:tblGrid>
      <w:tr w:rsidR="006D348F" w:rsidRPr="00A55AC0" w:rsidTr="006D348F">
        <w:trPr>
          <w:trHeight w:val="1590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Всего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832,7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164,226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259,926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188,5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571,2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300,7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913,8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371,1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654,9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973,09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36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700,59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297,3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500,9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646,7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58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944,9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735,6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736,85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47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834,45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741,2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393,2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279,8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294,4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574,2</w:t>
            </w:r>
          </w:p>
        </w:tc>
      </w:tr>
      <w:tr w:rsidR="006D348F" w:rsidRPr="00A55AC0" w:rsidTr="006D348F">
        <w:trPr>
          <w:trHeight w:val="67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583,2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26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186,2</w:t>
            </w:r>
          </w:p>
        </w:tc>
      </w:tr>
      <w:tr w:rsidR="006D348F" w:rsidRPr="00A55AC0" w:rsidTr="006D348F">
        <w:trPr>
          <w:trHeight w:val="67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025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26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</w:tr>
      <w:tr w:rsidR="006D348F" w:rsidRPr="00A55AC0" w:rsidTr="006D348F">
        <w:trPr>
          <w:trHeight w:val="67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658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659,3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140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149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515,48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31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677,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341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215,0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</w:tbl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407E08" w:rsidRDefault="00407E08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07E08" w:rsidRPr="001E2D5C" w:rsidRDefault="00407E08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</w:t>
      </w:r>
      <w:r w:rsidR="00407E08">
        <w:rPr>
          <w:sz w:val="26"/>
          <w:szCs w:val="26"/>
        </w:rPr>
        <w:t>ласти от 14 февраля 2011 года №</w:t>
      </w:r>
      <w:r w:rsidRPr="001E2D5C">
        <w:rPr>
          <w:sz w:val="26"/>
          <w:szCs w:val="26"/>
        </w:rPr>
        <w:t>54-пп «Об организации наружного освещения населенных пунктов на территории Белгородской области», а также документы, подтверждающие объемы предоставленны</w:t>
      </w:r>
      <w:r>
        <w:rPr>
          <w:sz w:val="26"/>
          <w:szCs w:val="26"/>
        </w:rPr>
        <w:t xml:space="preserve">х услуг в физическом </w:t>
      </w:r>
      <w:r w:rsidRPr="001E2D5C">
        <w:rPr>
          <w:sz w:val="26"/>
          <w:szCs w:val="26"/>
        </w:rPr>
        <w:t>и стоимостном выражениях.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премирование победителей областного конкурса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</w:t>
      </w:r>
      <w:r w:rsidRPr="00E077FF">
        <w:rPr>
          <w:color w:val="000000" w:themeColor="text1"/>
          <w:sz w:val="26"/>
          <w:szCs w:val="26"/>
        </w:rPr>
        <w:t>комитет финансов и бюджетной политики администрации Грайворонского городского округа</w:t>
      </w:r>
      <w:r w:rsidRPr="001E2D5C">
        <w:rPr>
          <w:sz w:val="26"/>
          <w:szCs w:val="26"/>
        </w:rPr>
        <w:t xml:space="preserve"> на основании отчета о фактически произведенных расходах в пределах средств, предусмотренных на указанные цели в отчетном периоде.</w:t>
      </w:r>
    </w:p>
    <w:p w:rsidR="00E67874" w:rsidRDefault="00E67874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67874" w:rsidRDefault="00E67874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Объемы финансирования мероприятий подлежат ежегодной корректировке.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>приложениях №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>№</w:t>
        </w:r>
      </w:hyperlink>
      <w:r w:rsidRPr="001E2D5C">
        <w:rPr>
          <w:sz w:val="26"/>
          <w:szCs w:val="26"/>
        </w:rPr>
        <w:t xml:space="preserve">3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6D348F" w:rsidRDefault="006D348F" w:rsidP="006D3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6D348F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«Обеспечени</w:t>
      </w:r>
      <w:r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№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C15B6">
              <w:rPr>
                <w:b/>
              </w:rPr>
              <w:t>п/п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Наименование подпрограммы 3: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«Обеспечение реализации муниципальной программы «Обеспечение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Участники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jc w:val="both"/>
            </w:pPr>
            <w:r w:rsidRPr="002C15B6">
              <w:t xml:space="preserve">Управление по строительству, транспорту, ЖКХ </w:t>
            </w:r>
            <w:r w:rsidRPr="002C15B6">
              <w:br/>
              <w:t>и ТЭК администрации Грайворонского городского округа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Цель (цели) 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Повышение качества и надежности предоставления жилищно-коммунальных услуг</w:t>
            </w:r>
            <w:r>
              <w:t xml:space="preserve"> </w:t>
            </w:r>
            <w:r w:rsidRPr="002C15B6">
              <w:t>в Грайворонском городском округе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Задачи 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Ресурсное обеспечение муниципальной программы.</w:t>
            </w:r>
          </w:p>
        </w:tc>
      </w:tr>
      <w:tr w:rsidR="006D348F" w:rsidRPr="001E2D5C" w:rsidTr="006D348F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Этапы и сроки реализации подпрограммы</w:t>
            </w:r>
            <w:r w:rsidR="00E67874">
              <w:t xml:space="preserve"> 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2015 - 2025 годы.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C15B6">
              <w:t>Этапы реализации не выделяются</w:t>
            </w:r>
          </w:p>
        </w:tc>
      </w:tr>
      <w:tr w:rsidR="006D348F" w:rsidRPr="001E2D5C" w:rsidTr="006D348F">
        <w:trPr>
          <w:cantSplit/>
          <w:trHeight w:val="5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Объемы бюджетных ассигнований муниципальной подпрограммы</w:t>
            </w:r>
            <w:r w:rsidR="00E67874">
              <w:t xml:space="preserve"> 3</w:t>
            </w:r>
            <w:r w:rsidRPr="002C15B6">
              <w:t xml:space="preserve"> за счет  средств местного бюджета, а также  прогнозный объем средств, привлекаемых </w:t>
            </w:r>
            <w:r w:rsidR="00E67874">
              <w:br/>
            </w:r>
            <w:r w:rsidRPr="002C15B6">
              <w:t>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Объем финансирования подпрограммы 3 за счет средств бюджета Грайворонского городского округа составит </w:t>
            </w:r>
            <w:r w:rsidRPr="008B2FE7">
              <w:t>125 760,71 тыс. рублей, в том числе по годам: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2015 год – 6 776,9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2016 год – 7 009,6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2017 год – 8 145,4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2018 год – 10 354,2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2019 год – 10 213,6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2020 год – 13 490,6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2021 год – 13 573,0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2022 год – 15 735,7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2023 год – 13 695,6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2024 год – 13 330,5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2025 год – 13 435,6 тыс. рублей.</w:t>
            </w:r>
          </w:p>
          <w:p w:rsidR="006D348F" w:rsidRPr="002C15B6" w:rsidRDefault="006D348F" w:rsidP="006D348F">
            <w:pPr>
              <w:jc w:val="both"/>
            </w:pPr>
            <w:r w:rsidRPr="002C15B6">
              <w:t xml:space="preserve">В ходе реализации подпрограммы 3 отдельные мероприятия могут уточняться, а объем финансирования подлежит корректировке </w:t>
            </w:r>
            <w:r w:rsidRPr="002C15B6">
              <w:br/>
              <w:t>с учетом утвержденных расходов бюджета Грайворонского городского округа.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Конечные результаты реализации 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Выполнение целевых показателей подпрограммы - </w:t>
            </w:r>
            <w:r>
              <w:br/>
            </w:r>
            <w:r w:rsidRPr="002C15B6">
              <w:t>100 процентов</w:t>
            </w:r>
          </w:p>
        </w:tc>
      </w:tr>
    </w:tbl>
    <w:p w:rsidR="006D348F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Default="006D348F" w:rsidP="006D348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48F" w:rsidRPr="001E2D5C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  <w:r w:rsidR="00E67874">
        <w:rPr>
          <w:b/>
          <w:sz w:val="26"/>
          <w:szCs w:val="26"/>
        </w:rPr>
        <w:t>3</w:t>
      </w:r>
    </w:p>
    <w:p w:rsidR="006D348F" w:rsidRPr="001E2D5C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Pr="001E2D5C" w:rsidRDefault="006D348F" w:rsidP="006D3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</w:t>
      </w:r>
      <w:r>
        <w:rPr>
          <w:sz w:val="26"/>
          <w:szCs w:val="26"/>
        </w:rPr>
        <w:t xml:space="preserve">ица </w:t>
      </w:r>
      <w:r w:rsidRPr="001E2D5C">
        <w:rPr>
          <w:sz w:val="26"/>
          <w:szCs w:val="26"/>
        </w:rPr>
        <w:t>1 и табл</w:t>
      </w:r>
      <w:r>
        <w:rPr>
          <w:sz w:val="26"/>
          <w:szCs w:val="26"/>
        </w:rPr>
        <w:t xml:space="preserve">ица </w:t>
      </w:r>
      <w:r w:rsidRPr="001E2D5C">
        <w:rPr>
          <w:sz w:val="26"/>
          <w:szCs w:val="26"/>
        </w:rPr>
        <w:t>2) к муниципальной программе.</w:t>
      </w:r>
    </w:p>
    <w:p w:rsidR="006D348F" w:rsidRPr="001E2D5C" w:rsidRDefault="006D348F" w:rsidP="006D348F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подготовки проекта </w:t>
      </w:r>
      <w:r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</w:t>
      </w:r>
      <w:r>
        <w:rPr>
          <w:sz w:val="26"/>
          <w:szCs w:val="26"/>
        </w:rPr>
        <w:t xml:space="preserve"> Грайворонского городского округа</w:t>
      </w:r>
      <w:r w:rsidRPr="001E2D5C">
        <w:rPr>
          <w:sz w:val="26"/>
          <w:szCs w:val="26"/>
        </w:rPr>
        <w:t xml:space="preserve"> «О бюджете Грайворонского городского округа о местном бюджете на очередной финансовый год и плановый период</w:t>
      </w:r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6D348F" w:rsidRPr="001E2D5C" w:rsidSect="006D348F">
          <w:headerReference w:type="even" r:id="rId48"/>
          <w:headerReference w:type="default" r:id="rId49"/>
          <w:headerReference w:type="first" r:id="rId50"/>
          <w:pgSz w:w="11909" w:h="16838"/>
          <w:pgMar w:top="1134" w:right="567" w:bottom="993" w:left="1701" w:header="568" w:footer="6" w:gutter="0"/>
          <w:cols w:space="720"/>
          <w:noEndnote/>
          <w:titlePg/>
          <w:docGrid w:linePitch="360"/>
        </w:sectPr>
      </w:pP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lastRenderedPageBreak/>
        <w:t>Приложение № 1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>к муниципальной программе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 xml:space="preserve">Грайворонского городского округа 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 xml:space="preserve">«Обеспечение доступным и комфортным жильем </w:t>
      </w:r>
      <w:r w:rsidRPr="008B2FE7">
        <w:rPr>
          <w:b/>
        </w:rPr>
        <w:br/>
        <w:t>и коммунальными услугами жителей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jc w:val="right"/>
        <w:rPr>
          <w:b/>
        </w:rPr>
      </w:pPr>
    </w:p>
    <w:p w:rsidR="006D348F" w:rsidRPr="008B2FE7" w:rsidRDefault="006D348F" w:rsidP="006D348F">
      <w:pPr>
        <w:jc w:val="right"/>
      </w:pPr>
      <w:r w:rsidRPr="008B2FE7">
        <w:t>Таблица 1</w:t>
      </w:r>
    </w:p>
    <w:p w:rsidR="006D348F" w:rsidRPr="008B2FE7" w:rsidRDefault="006D348F" w:rsidP="006D348F">
      <w:pPr>
        <w:jc w:val="right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Система основных мероприятий и показателей муниципальной программы 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 xml:space="preserve">«Обеспечение доступным жильем и коммунальными услугами жителей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 xml:space="preserve">I </w:t>
      </w:r>
      <w:r w:rsidRPr="008B2FE7">
        <w:rPr>
          <w:b/>
        </w:rPr>
        <w:t>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6D348F" w:rsidRPr="008B2FE7" w:rsidTr="006D348F">
        <w:trPr>
          <w:trHeight w:val="255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Ответственный исполнитель (соискатель, участник), ответственный </w:t>
            </w:r>
            <w:r w:rsidRPr="008B2FE7">
              <w:rPr>
                <w:b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финан-сирования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мероприятия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 срок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реализации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программы,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</w:pPr>
            <w:r w:rsidRPr="008B2FE7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rHeight w:val="705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2015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2016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2017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2018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2019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2020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</w:tr>
      <w:tr w:rsidR="006D348F" w:rsidRPr="008B2FE7" w:rsidTr="006D348F">
        <w:trPr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доступным </w:t>
            </w:r>
            <w:r w:rsidRPr="008B2FE7">
              <w:rPr>
                <w:sz w:val="18"/>
                <w:szCs w:val="18"/>
              </w:rPr>
              <w:br/>
              <w:t xml:space="preserve">и комфортным жильем и коммунальными услугами жителей Грайворонского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  <w:r w:rsidRPr="008B2FE7">
              <w:rPr>
                <w:sz w:val="18"/>
                <w:szCs w:val="18"/>
              </w:rPr>
              <w:br/>
              <w:t xml:space="preserve">по строительству, транспорту, </w:t>
            </w:r>
            <w:r w:rsidRPr="008B2FE7">
              <w:rPr>
                <w:sz w:val="18"/>
                <w:szCs w:val="18"/>
              </w:rPr>
              <w:br/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12 300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Обеспеченность населения жильем, </w:t>
            </w:r>
            <w:r w:rsidRPr="008B2FE7">
              <w:rPr>
                <w:sz w:val="18"/>
                <w:szCs w:val="18"/>
              </w:rPr>
              <w:br/>
              <w:t xml:space="preserve">на одного жителя </w:t>
            </w:r>
            <w:r w:rsidRPr="008B2FE7">
              <w:rPr>
                <w:sz w:val="18"/>
                <w:szCs w:val="18"/>
              </w:rPr>
              <w:br/>
              <w:t>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 w:rsidRPr="008B2FE7">
              <w:rPr>
                <w:sz w:val="18"/>
                <w:szCs w:val="18"/>
              </w:rPr>
              <w:br/>
              <w:t>с помощью собственных и заемных средств, %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 w:rsidRPr="008B2FE7">
              <w:rPr>
                <w:sz w:val="18"/>
                <w:szCs w:val="18"/>
              </w:rPr>
              <w:br/>
              <w:t>и водоотведения, соответствующими СанПиН,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 Подпрограмма «Стимулирование развития жилищного строительства»</w:t>
            </w:r>
          </w:p>
          <w:p w:rsidR="006D348F" w:rsidRPr="008B2FE7" w:rsidRDefault="006D348F" w:rsidP="006D348F">
            <w:pPr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6D348F" w:rsidRPr="008B2FE7" w:rsidRDefault="006D348F" w:rsidP="006D348F">
            <w:pPr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12 300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строительных проектов, реализуемых с применением энергоэффективных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экологичных материалов </w:t>
            </w:r>
            <w:r w:rsidRPr="008B2FE7">
              <w:rPr>
                <w:sz w:val="18"/>
                <w:szCs w:val="18"/>
              </w:rPr>
              <w:br/>
              <w:t>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1.1. Строительство, реконструкция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1 542 963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объектов, попавших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законом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5 654,7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ветеранах»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1995 года № 181-ФЗ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4 069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1995 года № 181-ФЗ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социальной защите инвалидов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</w:t>
            </w:r>
            <w:r w:rsidRPr="0017510C">
              <w:rPr>
                <w:sz w:val="18"/>
                <w:szCs w:val="18"/>
              </w:rPr>
              <w:t>обеспечению жильем молодых</w:t>
            </w:r>
            <w:r>
              <w:rPr>
                <w:sz w:val="18"/>
                <w:szCs w:val="18"/>
              </w:rPr>
              <w:t xml:space="preserve">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202 420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семей, обеспеченных жилыми помещениям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1.5. Предоставление жилых помещений детям-сиротам и детям, оставшимся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без попечения родителей, и лиц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из их числа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договорам найма специализированных жилых помещений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30 432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Грайвороном городском округе</w:t>
            </w:r>
            <w:r w:rsidRPr="008B2FE7">
              <w:rPr>
                <w:sz w:val="18"/>
                <w:szCs w:val="18"/>
              </w:rPr>
              <w:t xml:space="preserve">, </w:t>
            </w:r>
            <w:r w:rsidR="00D7071C">
              <w:rPr>
                <w:sz w:val="18"/>
                <w:szCs w:val="18"/>
              </w:rPr>
              <w:br/>
            </w:r>
            <w:r w:rsidRPr="008B2FE7">
              <w:rPr>
                <w:sz w:val="18"/>
                <w:szCs w:val="18"/>
              </w:rPr>
              <w:t>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58 600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8 948,73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2. Подпрограмма «Создание условий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332 202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2 151,44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94,0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санитарного состояния населенных </w:t>
            </w:r>
            <w:r w:rsidRPr="008B2FE7">
              <w:rPr>
                <w:sz w:val="18"/>
                <w:szCs w:val="18"/>
              </w:rPr>
              <w:lastRenderedPageBreak/>
              <w:t>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2.1. Обеспечение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35 882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22,94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организацию наружного освещения населенных пунктов </w:t>
            </w:r>
            <w:r>
              <w:rPr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75 525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2.3. Субвенции </w:t>
            </w:r>
            <w:r w:rsidRPr="008B2FE7">
              <w:rPr>
                <w:sz w:val="18"/>
                <w:szCs w:val="18"/>
              </w:rPr>
              <w:br/>
              <w:t xml:space="preserve">на возмещение расходов </w:t>
            </w:r>
            <w:r w:rsidRPr="008B2FE7">
              <w:rPr>
                <w:sz w:val="18"/>
                <w:szCs w:val="18"/>
              </w:rPr>
              <w:br/>
              <w:t>по гарантированному перечню услуг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погребению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рамках ст. 12 Федерального закона от 12 января 1996 года № 8-ФЗ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погребении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похоронном деле»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компенсационных расходов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2.4. Участие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областных конкурах  по благоустройству </w:t>
            </w:r>
            <w:r>
              <w:rPr>
                <w:sz w:val="18"/>
                <w:szCs w:val="18"/>
              </w:rPr>
              <w:t>населенных пунктов  Грайворонского городского округа</w:t>
            </w:r>
            <w:r w:rsidRPr="008B2F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 2.5. Реализация мероприятий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220 405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водоотведением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не менее,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0,7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rPr>
          <w:i/>
        </w:rPr>
      </w:pPr>
    </w:p>
    <w:p w:rsidR="006D348F" w:rsidRPr="008B2FE7" w:rsidRDefault="006D348F" w:rsidP="006D348F">
      <w:pPr>
        <w:rPr>
          <w:b/>
        </w:rPr>
      </w:pPr>
      <w:r w:rsidRPr="008B2FE7">
        <w:rPr>
          <w:i/>
        </w:rPr>
        <w:br w:type="page"/>
      </w:r>
    </w:p>
    <w:p w:rsidR="006D348F" w:rsidRPr="008B2FE7" w:rsidRDefault="006D348F" w:rsidP="006D348F">
      <w:pPr>
        <w:jc w:val="right"/>
      </w:pPr>
      <w:r w:rsidRPr="008B2FE7">
        <w:lastRenderedPageBreak/>
        <w:t>Таблица 2</w:t>
      </w:r>
    </w:p>
    <w:p w:rsidR="006D348F" w:rsidRPr="008B2FE7" w:rsidRDefault="006D348F" w:rsidP="006D348F">
      <w:pPr>
        <w:jc w:val="right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Система основных мероприятий и показателей муниципальной программы 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 xml:space="preserve">«Обеспечение доступным жильем и коммунальными услугами жителей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 xml:space="preserve">II – </w:t>
      </w:r>
      <w:r w:rsidRPr="008B2FE7">
        <w:rPr>
          <w:b/>
        </w:rPr>
        <w:t>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6D348F" w:rsidRPr="008B2FE7" w:rsidTr="006D348F">
        <w:trPr>
          <w:trHeight w:val="573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финансирования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мероприятия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 срок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реализации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программы,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</w:rPr>
            </w:pPr>
            <w:r w:rsidRPr="008B2FE7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rHeight w:val="705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2021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2022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2023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2024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2025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</w:tr>
      <w:tr w:rsidR="006D348F" w:rsidRPr="008B2FE7" w:rsidTr="006D348F">
        <w:trPr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доступным </w:t>
            </w:r>
            <w:r w:rsidRPr="008B2FE7">
              <w:rPr>
                <w:sz w:val="18"/>
                <w:szCs w:val="18"/>
              </w:rPr>
              <w:br/>
              <w:t xml:space="preserve">и комфортным жильем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коммунальными услугами жителей 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на одного жителя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помощью собственных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уровня оснащенности населенных пунктов </w:t>
            </w:r>
            <w:r w:rsidRPr="008B2FE7">
              <w:rPr>
                <w:sz w:val="18"/>
                <w:szCs w:val="18"/>
              </w:rPr>
              <w:lastRenderedPageBreak/>
              <w:t xml:space="preserve">области системами централизованного водоснабжения </w:t>
            </w:r>
            <w:r w:rsidRPr="008B2FE7">
              <w:rPr>
                <w:sz w:val="18"/>
                <w:szCs w:val="18"/>
              </w:rPr>
              <w:br/>
              <w:t>и водоотведения, соответствующими СанПиН,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1. Подпрограмма «Стимулирование развития жилищного строительства»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строительных проектов, реализуемых с применением энергоэффективных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экологичных материалов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технологий,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1 542 963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законом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с Указом Президента 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5 654,7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Указом Президента </w:t>
            </w:r>
            <w:r w:rsidRPr="008B2FE7">
              <w:rPr>
                <w:sz w:val="18"/>
                <w:szCs w:val="18"/>
              </w:rPr>
              <w:lastRenderedPageBreak/>
              <w:t xml:space="preserve">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«О ветеранах»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от 24 ноября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1995 года № 181-ФЗ</w:t>
            </w:r>
            <w:r w:rsidRPr="008B2FE7">
              <w:rPr>
                <w:sz w:val="18"/>
                <w:szCs w:val="18"/>
              </w:rPr>
              <w:br/>
              <w:t>«</w:t>
            </w:r>
            <w:hyperlink r:id="rId51" w:history="1"/>
            <w:r w:rsidRPr="008B2FE7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4 069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№5-ФЗ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1995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181-ФЗ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202 420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 обеспеченных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1.5. Предоставление жилых помещений детям-сиротам и детям, оставшимся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без попечения родителей,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и лиц из их числа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30 432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без попечения родителей, и лиц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из их числа, обеспеченных жилыми </w:t>
            </w:r>
            <w:r w:rsidRPr="008B2FE7">
              <w:rPr>
                <w:sz w:val="18"/>
                <w:szCs w:val="18"/>
              </w:rPr>
              <w:lastRenderedPageBreak/>
              <w:t>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58 600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8 948,73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2. Подпрограмма «Создание условий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332 202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2 980,2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благоустройства, </w:t>
            </w:r>
            <w:r w:rsidRPr="008B2FE7">
              <w:rPr>
                <w:sz w:val="18"/>
                <w:szCs w:val="18"/>
              </w:rPr>
              <w:lastRenderedPageBreak/>
              <w:t xml:space="preserve">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2.1. Обеспечение мероприятий </w:t>
            </w:r>
            <w:r w:rsidRPr="008B2FE7">
              <w:rPr>
                <w:sz w:val="18"/>
                <w:szCs w:val="18"/>
              </w:rPr>
              <w:br/>
              <w:t>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35 882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39,27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организацию наружного освещения населенных пунктов </w:t>
            </w:r>
            <w:r>
              <w:rPr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75 525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2.3. Субвенции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возмещение расходов по гарантированному перечню услуг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погребению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рамках статья 12 Федерального закона от 12 января 1996 года № 8-ФЗ «О погребении и похоронном деле»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2.4. Участие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областных конкурах  по благоустройству </w:t>
            </w:r>
            <w:r w:rsidRPr="0017510C">
              <w:rPr>
                <w:sz w:val="18"/>
                <w:szCs w:val="18"/>
              </w:rPr>
              <w:t>муниципальных образований  округа</w:t>
            </w:r>
            <w:r w:rsidRPr="008B2F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2.5. Реализация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220 405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водоотведением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1,3</w:t>
            </w:r>
          </w:p>
        </w:tc>
      </w:tr>
    </w:tbl>
    <w:p w:rsidR="006D348F" w:rsidRPr="008B2FE7" w:rsidRDefault="006D348F" w:rsidP="006D348F">
      <w:pPr>
        <w:rPr>
          <w:b/>
        </w:rPr>
      </w:pPr>
    </w:p>
    <w:p w:rsidR="006D348F" w:rsidRPr="008B2FE7" w:rsidRDefault="006D348F" w:rsidP="006D348F">
      <w:pPr>
        <w:rPr>
          <w:b/>
        </w:rPr>
      </w:pPr>
      <w:r w:rsidRPr="008B2FE7">
        <w:rPr>
          <w:b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8B2FE7">
        <w:rPr>
          <w:b/>
        </w:rPr>
        <w:lastRenderedPageBreak/>
        <w:t>Приложение № 2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 xml:space="preserve">«Обеспечение доступным и комфортным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жильем и коммунальными услугами жителей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</w:pPr>
      <w:r w:rsidRPr="008B2FE7">
        <w:t>Таблица 1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2528"/>
      <w:bookmarkEnd w:id="2"/>
      <w:r w:rsidRPr="008B2FE7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«Обеспечение доступным и комфортным жильем и коммунальными услугами 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из различных источников финансирования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>I</w:t>
      </w:r>
      <w:r w:rsidRPr="008B2FE7">
        <w:rPr>
          <w:b/>
        </w:rPr>
        <w:t xml:space="preserve"> 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8"/>
        <w:gridCol w:w="1984"/>
        <w:gridCol w:w="2127"/>
        <w:gridCol w:w="20"/>
        <w:gridCol w:w="1397"/>
        <w:gridCol w:w="1418"/>
        <w:gridCol w:w="1275"/>
        <w:gridCol w:w="1268"/>
        <w:gridCol w:w="8"/>
        <w:gridCol w:w="1276"/>
        <w:gridCol w:w="1191"/>
        <w:gridCol w:w="85"/>
        <w:gridCol w:w="1211"/>
      </w:tblGrid>
      <w:tr w:rsidR="006D348F" w:rsidRPr="008B2FE7" w:rsidTr="006D348F">
        <w:trPr>
          <w:trHeight w:val="300"/>
          <w:tblHeader/>
        </w:trPr>
        <w:tc>
          <w:tcPr>
            <w:tcW w:w="1400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397" w:type="dxa"/>
            <w:vMerge w:val="restart"/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732" w:type="dxa"/>
            <w:gridSpan w:val="8"/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Оценка расходов (тыс. рублей)</w:t>
            </w:r>
          </w:p>
        </w:tc>
      </w:tr>
      <w:tr w:rsidR="006D348F" w:rsidRPr="008B2FE7" w:rsidTr="006D348F">
        <w:trPr>
          <w:trHeight w:val="69"/>
          <w:tblHeader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2" w:type="dxa"/>
            <w:gridSpan w:val="8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D348F" w:rsidRPr="008B2FE7" w:rsidTr="006D348F">
        <w:trPr>
          <w:trHeight w:val="765"/>
          <w:tblHeader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6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84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2020 год (прогноз)</w:t>
            </w:r>
          </w:p>
        </w:tc>
      </w:tr>
      <w:tr w:rsidR="006D348F" w:rsidRPr="008B2FE7" w:rsidTr="006D348F">
        <w:trPr>
          <w:trHeight w:val="315"/>
          <w:tblHeader/>
        </w:trPr>
        <w:tc>
          <w:tcPr>
            <w:tcW w:w="1400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D348F" w:rsidRPr="008B2FE7" w:rsidTr="006D348F">
        <w:trPr>
          <w:trHeight w:val="315"/>
        </w:trPr>
        <w:tc>
          <w:tcPr>
            <w:tcW w:w="1400" w:type="dxa"/>
            <w:vMerge w:val="restart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Муници-пальная программа</w:t>
            </w:r>
          </w:p>
        </w:tc>
        <w:tc>
          <w:tcPr>
            <w:tcW w:w="2002" w:type="dxa"/>
            <w:gridSpan w:val="2"/>
            <w:vMerge w:val="restart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доступным и комфортным жильем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483 441,22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50 452,826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49 852,207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68 198,503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61 336,593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141 432,5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112 168,60</w:t>
            </w:r>
          </w:p>
        </w:tc>
      </w:tr>
      <w:tr w:rsidR="006D348F" w:rsidRPr="008B2FE7" w:rsidTr="006D348F">
        <w:trPr>
          <w:trHeight w:val="292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72 068,26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6 613,3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3 591,761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1 573,371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48 561,02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11 728,8</w:t>
            </w:r>
          </w:p>
        </w:tc>
      </w:tr>
      <w:tr w:rsidR="006D348F" w:rsidRPr="008B2FE7" w:rsidTr="006D348F">
        <w:trPr>
          <w:trHeight w:val="101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171 971,49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21 964,6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13 279,061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39 441,032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29 098,403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35 953,2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32 235,20</w:t>
            </w:r>
          </w:p>
        </w:tc>
      </w:tr>
      <w:tr w:rsidR="006D348F" w:rsidRPr="008B2FE7" w:rsidTr="006D348F">
        <w:trPr>
          <w:trHeight w:val="417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170 983,6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16 331,126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26 889,7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21 913,5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26 364,5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42 860,3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36 624,45</w:t>
            </w:r>
          </w:p>
        </w:tc>
      </w:tr>
      <w:tr w:rsidR="006D348F" w:rsidRPr="008B2FE7" w:rsidTr="006D348F">
        <w:trPr>
          <w:trHeight w:val="554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65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  <w:p w:rsidR="006D348F" w:rsidRDefault="006D348F" w:rsidP="006D348F">
            <w:pPr>
              <w:rPr>
                <w:color w:val="000000"/>
                <w:sz w:val="20"/>
                <w:szCs w:val="20"/>
              </w:rPr>
            </w:pPr>
          </w:p>
          <w:p w:rsidR="00D7071C" w:rsidRPr="008B2FE7" w:rsidRDefault="00D7071C" w:rsidP="006D348F">
            <w:pPr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68 417,93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5 543,8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6 091,685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5 270,6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5 873,69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14 058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31 580,15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1.Подпрог-рамма  муници-пальной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программы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207 755,48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29 416,0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25 541,907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15 398,203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14 281,803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72 274,01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50 843,55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52 408,99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6 613,3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3 591,761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1 573,371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40 263,76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82 721,46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7 738,061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11 527,232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10 372,403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22 452,257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18 499,60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23 884,40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12 691,6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2 008,8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48 740,64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1 520,485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31 580,15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под</w:t>
            </w:r>
            <w:r w:rsidR="006D348F" w:rsidRPr="008B2FE7">
              <w:rPr>
                <w:color w:val="000000"/>
                <w:sz w:val="20"/>
                <w:szCs w:val="20"/>
              </w:rPr>
              <w:t>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="006D348F" w:rsidRPr="008B2FE7">
              <w:rPr>
                <w:color w:val="000000"/>
                <w:sz w:val="20"/>
                <w:szCs w:val="20"/>
              </w:rPr>
              <w:t>мы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от 12 января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№ 5-ФЗ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«О ветеранах»,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в соответствии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 Указом Президента Российской Федерации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от 07 мая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2008 года № 714 </w:t>
            </w:r>
          </w:p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«Об обеспечении жильем ветеранов Великой Отечественной войны 1941 - 1945 годов» </w:t>
            </w:r>
          </w:p>
          <w:p w:rsidR="00D7071C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 xml:space="preserve">(за счет субвенций </w:t>
            </w:r>
            <w:r w:rsidRPr="008B2FE7">
              <w:rPr>
                <w:color w:val="000000"/>
                <w:sz w:val="20"/>
                <w:szCs w:val="20"/>
              </w:rPr>
              <w:br/>
              <w:t>из федерального бюджета)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1 243,9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1 251,4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1 243,9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1 251,4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D7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 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от 12 января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№5-ФЗ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«О ветеранах»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и от 24 ноября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1995 года </w:t>
            </w:r>
            <w:r w:rsidRPr="008B2FE7">
              <w:rPr>
                <w:sz w:val="20"/>
                <w:szCs w:val="20"/>
              </w:rPr>
              <w:t>№ 181-ФЗ</w:t>
            </w:r>
            <w:r w:rsidRPr="008B2FE7">
              <w:rPr>
                <w:color w:val="000000"/>
                <w:sz w:val="20"/>
                <w:szCs w:val="20"/>
              </w:rPr>
              <w:t xml:space="preserve">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в Российской Федерации»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(за счет субвенций из федерального бюджета)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 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12 962,57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2 339,207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2 924,003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2 924,003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1 266,553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1 163,732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2 211,35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7 602,49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1 520,485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D7071C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D7071C">
              <w:rPr>
                <w:color w:val="000000"/>
                <w:sz w:val="20"/>
                <w:szCs w:val="20"/>
              </w:rPr>
              <w:t>мы 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D7071C">
              <w:rPr>
                <w:color w:val="000000"/>
                <w:sz w:val="20"/>
                <w:szCs w:val="20"/>
              </w:rPr>
              <w:t>и детям, оставшимся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по договорам найма специализирован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D7071C">
              <w:rPr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37 680,1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5 329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11 222,8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4 648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1 327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15 153,3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36 680,1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4 329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11 222,8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4 648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1 327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15 153,3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D7071C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 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 w:rsidRPr="008B2FE7">
              <w:rPr>
                <w:color w:val="000000"/>
                <w:sz w:val="20"/>
                <w:szCs w:val="20"/>
              </w:rPr>
              <w:br/>
            </w:r>
            <w:r w:rsidRPr="0017510C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5FD">
              <w:rPr>
                <w:color w:val="000000"/>
                <w:sz w:val="20"/>
                <w:szCs w:val="20"/>
              </w:rPr>
              <w:t>Грайворонском</w:t>
            </w:r>
            <w:r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2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9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3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D7071C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071C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071C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1.6.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Адресная программа переселение граждан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из аварийного жилищного фонда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103 103,3243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17 069,4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21 958,8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3 409,8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60 665,32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34 423,7</w:t>
            </w:r>
          </w:p>
        </w:tc>
      </w:tr>
      <w:tr w:rsidR="006D348F" w:rsidRPr="008B2FE7" w:rsidTr="006D348F">
        <w:trPr>
          <w:trHeight w:val="187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43 517,47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1 840,4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2 137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39 540,07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37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38 016,457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7 236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7 527,2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2 128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21 125,257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2 843,55</w:t>
            </w:r>
          </w:p>
        </w:tc>
      </w:tr>
      <w:tr w:rsidR="006D348F" w:rsidRPr="008B2FE7" w:rsidTr="006D348F">
        <w:trPr>
          <w:trHeight w:val="169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21 569,4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7 993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12 294,6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1 281,8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5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60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6D348F" w:rsidRPr="008B2FE7" w:rsidTr="006D348F">
        <w:trPr>
          <w:trHeight w:val="81"/>
        </w:trPr>
        <w:tc>
          <w:tcPr>
            <w:tcW w:w="1418" w:type="dxa"/>
            <w:gridSpan w:val="2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2.Под-программа муни-ципальной программы</w:t>
            </w:r>
          </w:p>
        </w:tc>
        <w:tc>
          <w:tcPr>
            <w:tcW w:w="1984" w:type="dxa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208 333,44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142 59,93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17 300,7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44 654,9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36 700,59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58 944,9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47 834,5</w:t>
            </w:r>
          </w:p>
        </w:tc>
      </w:tr>
      <w:tr w:rsidR="006D348F" w:rsidRPr="008B2FE7" w:rsidTr="006D348F">
        <w:trPr>
          <w:trHeight w:val="11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11 362</w:t>
            </w:r>
          </w:p>
        </w:tc>
      </w:tr>
      <w:tr w:rsidR="006D348F" w:rsidRPr="008B2FE7" w:rsidTr="006D348F">
        <w:trPr>
          <w:trHeight w:val="182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89 250,0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9 832,7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5 541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2 7913,8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18 726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13 500,9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13 735,6</w:t>
            </w:r>
          </w:p>
        </w:tc>
      </w:tr>
      <w:tr w:rsidR="006D348F" w:rsidRPr="008B2FE7" w:rsidTr="006D348F">
        <w:trPr>
          <w:trHeight w:val="27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91 108,8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1 164,226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7 188,5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13 371,1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14 001,5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32 646,7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22 736,85</w:t>
            </w:r>
          </w:p>
        </w:tc>
      </w:tr>
      <w:tr w:rsidR="006D348F" w:rsidRPr="008B2FE7" w:rsidTr="006D348F">
        <w:trPr>
          <w:trHeight w:val="28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39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196 77,29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3 263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4 571,2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3 370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3 973,09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4 500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 2.1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капитальному ремонту многоквартирных домов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23 672,36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3 905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4 932,4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4 030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4 706,59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5 800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6D348F" w:rsidRPr="008B2FE7" w:rsidTr="006D348F">
        <w:trPr>
          <w:trHeight w:val="249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6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67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  <w:p w:rsidR="00D7071C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3 995,07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1 300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19 677,29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3 263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4 571,2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3 370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3 973,09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4 500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9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под-программы 2.2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на организацию благоустройства населенных пунктов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79 449,29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10 294,23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12 368,30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12 368,60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13 364,00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14 640,17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16 414,00</w:t>
            </w:r>
          </w:p>
        </w:tc>
      </w:tr>
      <w:tr w:rsidR="006D348F" w:rsidRPr="008B2FE7" w:rsidTr="006D348F">
        <w:trPr>
          <w:trHeight w:val="25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7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43 335,632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9 772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5 541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5 992,3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6 496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7 327,332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8 207</w:t>
            </w:r>
          </w:p>
        </w:tc>
      </w:tr>
      <w:tr w:rsidR="006D348F" w:rsidRPr="008B2FE7" w:rsidTr="006D348F">
        <w:trPr>
          <w:trHeight w:val="36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36 113,66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6 827,3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6 376,3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6 868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7 312,834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8 207</w:t>
            </w:r>
          </w:p>
        </w:tc>
      </w:tr>
      <w:tr w:rsidR="006D348F" w:rsidRPr="008B2FE7" w:rsidTr="006D348F">
        <w:trPr>
          <w:trHeight w:val="37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26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под-программы 2.3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F16BA7" w:rsidP="00D7071C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6D348F" w:rsidRPr="008B2FE7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>на возмещение расходов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по гарантированному перечню услуг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по погребению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в рамках ст. 12 Федерального закона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от 12 января </w:t>
              </w:r>
              <w:r w:rsidR="00D7071C">
                <w:rPr>
                  <w:color w:val="000000"/>
                  <w:sz w:val="20"/>
                  <w:szCs w:val="20"/>
                </w:rPr>
                <w:br/>
              </w:r>
              <w:r w:rsidR="006D348F" w:rsidRPr="008B2FE7">
                <w:rPr>
                  <w:color w:val="000000"/>
                  <w:sz w:val="20"/>
                  <w:szCs w:val="20"/>
                </w:rPr>
                <w:t>1996 года № 8-ФЗ «О погребении и похоронном деле»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6D348F" w:rsidRPr="008B2FE7" w:rsidTr="006D348F">
        <w:trPr>
          <w:trHeight w:val="30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2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D348F" w:rsidRPr="008B2FE7" w:rsidTr="006D348F">
        <w:trPr>
          <w:trHeight w:val="428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1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3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83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 2.4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1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8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9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5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под-программы 2.5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2.5.1. Реализация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обеспечению населения чистой питьевой водой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90 895,10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28 250,8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18 630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38 498,7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6 256,48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11 362</w:t>
            </w:r>
          </w:p>
        </w:tc>
      </w:tr>
      <w:tr w:rsidR="006D348F" w:rsidRPr="008B2FE7" w:rsidTr="006D348F">
        <w:trPr>
          <w:trHeight w:val="31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45 829,2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21 916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12 230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6 167,6</w:t>
            </w:r>
          </w:p>
        </w:tc>
        <w:tc>
          <w:tcPr>
            <w:tcW w:w="1211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5 515,6</w:t>
            </w:r>
          </w:p>
        </w:tc>
      </w:tr>
      <w:tr w:rsidR="006D348F" w:rsidRPr="008B2FE7" w:rsidTr="00D7071C">
        <w:trPr>
          <w:trHeight w:val="23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56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36 768,6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6 334,8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6 400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24 033,8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6D348F" w:rsidRPr="008B2FE7" w:rsidTr="006D348F">
        <w:trPr>
          <w:trHeight w:val="51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30"/>
        </w:trPr>
        <w:tc>
          <w:tcPr>
            <w:tcW w:w="1418" w:type="dxa"/>
            <w:gridSpan w:val="2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Под-программа 3 «Обеспече-ние реализации муни-ципальной программы «обеспечение доступным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комфортным жильем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ком-мунальными услугами </w:t>
            </w:r>
            <w:r>
              <w:rPr>
                <w:color w:val="000000"/>
                <w:sz w:val="20"/>
                <w:szCs w:val="20"/>
              </w:rPr>
              <w:t>жителей Грайворонс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кого городского округа</w:t>
            </w:r>
          </w:p>
        </w:tc>
        <w:tc>
          <w:tcPr>
            <w:tcW w:w="1984" w:type="dxa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55 990,3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6 776,9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7 009,6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8 145,4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10 354,2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10 213,6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13 490,6</w:t>
            </w:r>
          </w:p>
        </w:tc>
      </w:tr>
      <w:tr w:rsidR="006D348F" w:rsidRPr="008B2FE7" w:rsidTr="006D348F">
        <w:trPr>
          <w:trHeight w:val="52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87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8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55 990,3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6 776,9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7 009,6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8 145,4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10 354,2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10 213,6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13 490,6</w:t>
            </w:r>
          </w:p>
        </w:tc>
      </w:tr>
      <w:tr w:rsidR="006D348F" w:rsidRPr="008B2FE7" w:rsidTr="006D348F">
        <w:trPr>
          <w:trHeight w:val="269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0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D348F" w:rsidRPr="008B2FE7" w:rsidRDefault="006D348F" w:rsidP="006D348F">
      <w:pPr>
        <w:rPr>
          <w:sz w:val="26"/>
          <w:szCs w:val="26"/>
        </w:rPr>
      </w:pPr>
    </w:p>
    <w:p w:rsidR="006D348F" w:rsidRPr="008B2FE7" w:rsidRDefault="006D348F" w:rsidP="006D348F">
      <w:pPr>
        <w:rPr>
          <w:sz w:val="26"/>
          <w:szCs w:val="26"/>
        </w:rPr>
      </w:pPr>
    </w:p>
    <w:p w:rsidR="006D348F" w:rsidRPr="008B2FE7" w:rsidRDefault="006D348F" w:rsidP="006D348F">
      <w:pPr>
        <w:jc w:val="right"/>
      </w:pPr>
      <w:r w:rsidRPr="008B2FE7">
        <w:t>Таблица 2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«Обеспечение доступным и комфортным жильем и коммунальными услугами 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из различных источников финансирования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>II</w:t>
      </w:r>
      <w:r w:rsidRPr="008B2FE7">
        <w:rPr>
          <w:b/>
        </w:rPr>
        <w:t xml:space="preserve"> 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483" w:type="dxa"/>
        <w:tblInd w:w="118" w:type="dxa"/>
        <w:tblLook w:val="04A0"/>
      </w:tblPr>
      <w:tblGrid>
        <w:gridCol w:w="2258"/>
        <w:gridCol w:w="2977"/>
        <w:gridCol w:w="2126"/>
        <w:gridCol w:w="1701"/>
        <w:gridCol w:w="1066"/>
        <w:gridCol w:w="1166"/>
        <w:gridCol w:w="1063"/>
        <w:gridCol w:w="1063"/>
        <w:gridCol w:w="1063"/>
      </w:tblGrid>
      <w:tr w:rsidR="006D348F" w:rsidRPr="008B2FE7" w:rsidTr="006D348F">
        <w:trPr>
          <w:trHeight w:val="300"/>
          <w:tblHeader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RANGE!A1:I118"/>
            <w:r w:rsidRPr="008B2FE7">
              <w:rPr>
                <w:b/>
                <w:bCs/>
                <w:color w:val="000000"/>
                <w:sz w:val="20"/>
                <w:szCs w:val="20"/>
              </w:rPr>
              <w:t>Статус</w:t>
            </w:r>
            <w:bookmarkEnd w:id="3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Итого, тыс.руб</w:t>
            </w:r>
          </w:p>
        </w:tc>
        <w:tc>
          <w:tcPr>
            <w:tcW w:w="54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Оценка расходов (тыс.рублей)</w:t>
            </w:r>
          </w:p>
        </w:tc>
      </w:tr>
      <w:tr w:rsidR="006D348F" w:rsidRPr="008B2FE7" w:rsidTr="006D348F">
        <w:trPr>
          <w:trHeight w:val="300"/>
          <w:tblHeader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D348F" w:rsidRPr="008B2FE7" w:rsidTr="006D348F">
        <w:trPr>
          <w:trHeight w:val="1200"/>
          <w:tblHeader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2025 год (прогноз)</w:t>
            </w:r>
          </w:p>
        </w:tc>
      </w:tr>
      <w:tr w:rsidR="006D348F" w:rsidRPr="008B2FE7" w:rsidTr="006D348F">
        <w:trPr>
          <w:trHeight w:val="315"/>
          <w:tblHeader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доступным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комфортным жильем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381233,23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55205,69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117339,44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64950,60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60873,60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82863,90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1693,69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380,60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346,70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281,20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224000,54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25871,12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84890,62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32631,60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29500,70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51106,50</w:t>
            </w:r>
          </w:p>
        </w:tc>
      </w:tr>
      <w:tr w:rsidR="006D348F" w:rsidRPr="008B2FE7" w:rsidTr="006D348F">
        <w:trPr>
          <w:trHeight w:val="81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134295,60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27542,96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30235,63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25986,70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25039,70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25490,60</w:t>
            </w:r>
          </w:p>
        </w:tc>
      </w:tr>
      <w:tr w:rsidR="006D348F" w:rsidRPr="008B2FE7" w:rsidTr="006D348F">
        <w:trPr>
          <w:trHeight w:val="6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1875,60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5985,60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5985,60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5985,60</w:t>
            </w:r>
          </w:p>
        </w:tc>
      </w:tr>
      <w:tr w:rsidR="006D348F" w:rsidRPr="008B2FE7" w:rsidTr="006D348F">
        <w:trPr>
          <w:trHeight w:val="9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1.Подпрограмма  муниципальной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189943,229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22239,5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79029,541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25068,8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21299,1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42306,3</w:t>
            </w:r>
          </w:p>
        </w:tc>
      </w:tr>
      <w:tr w:rsidR="006D348F" w:rsidRPr="008B2FE7" w:rsidTr="006D348F">
        <w:trPr>
          <w:trHeight w:val="79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1693,6908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337,5908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6D348F" w:rsidRPr="008B2FE7" w:rsidTr="006D348F">
        <w:trPr>
          <w:trHeight w:val="125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172887,541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17129,924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75610,8173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22028,6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18475,7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39642,5</w:t>
            </w:r>
          </w:p>
        </w:tc>
      </w:tr>
      <w:tr w:rsidR="006D348F" w:rsidRPr="008B2FE7" w:rsidTr="006D348F">
        <w:trPr>
          <w:trHeight w:val="440"/>
        </w:trPr>
        <w:tc>
          <w:tcPr>
            <w:tcW w:w="22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6118,597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3317,963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1205,53337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707,9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33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6D348F" w:rsidRPr="008B2FE7" w:rsidTr="006D348F">
        <w:trPr>
          <w:trHeight w:val="10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«О ветеранах»,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в соответствии с Указом Президента Российской Федерации от 07 мая 2008 года № 714 «Об обеспечении жильем ветеранов Великой Отечественной войны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1941 - 1945 годов» </w:t>
            </w:r>
            <w:r w:rsidRPr="008B2FE7">
              <w:rPr>
                <w:color w:val="000000"/>
                <w:sz w:val="20"/>
                <w:szCs w:val="20"/>
              </w:rPr>
              <w:br/>
              <w:t>(за счет субвенций из федерального бюджета)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6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9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69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9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1995 года №5-ФЗ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>«О ветеранах»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 и от 24 ноября 1995 года №181-ФЗ «О социальной защите инвалидов в Российской Федерации» (за счет субвенций из федерального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9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1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5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7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39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23236,3899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2857,449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7005,1414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4606,1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4408,3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4359,4</w:t>
            </w:r>
          </w:p>
        </w:tc>
      </w:tr>
      <w:tr w:rsidR="006D348F" w:rsidRPr="008B2FE7" w:rsidTr="006D348F">
        <w:trPr>
          <w:trHeight w:val="7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1693,6908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337,5908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6D348F" w:rsidRPr="008B2FE7" w:rsidTr="006D348F">
        <w:trPr>
          <w:trHeight w:val="1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10316,0103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668,69304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4396,81726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1876,8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1678,1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1695,6</w:t>
            </w:r>
          </w:p>
        </w:tc>
      </w:tr>
      <w:tr w:rsidR="006D348F" w:rsidRPr="008B2FE7" w:rsidTr="006D348F">
        <w:trPr>
          <w:trHeight w:val="85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1983,28883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397,15546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395,13337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6D348F" w:rsidRPr="008B2FE7" w:rsidTr="006D348F">
        <w:trPr>
          <w:trHeight w:val="39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детям, оставшимся без попечения родителей, лицам </w:t>
            </w:r>
            <w:r w:rsidRPr="008B2FE7">
              <w:rPr>
                <w:color w:val="000000"/>
                <w:sz w:val="20"/>
                <w:szCs w:val="20"/>
              </w:rPr>
              <w:br/>
              <w:t>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83204,6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11205,9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14246,1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15027,7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37946,9</w:t>
            </w:r>
          </w:p>
        </w:tc>
      </w:tr>
      <w:tr w:rsidR="006D348F" w:rsidRPr="008B2FE7" w:rsidTr="006D348F">
        <w:trPr>
          <w:trHeight w:val="36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83204,6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11205,9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14246,1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15027,7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37946,9</w:t>
            </w:r>
          </w:p>
        </w:tc>
      </w:tr>
      <w:tr w:rsidR="006D348F" w:rsidRPr="008B2FE7" w:rsidTr="006D348F">
        <w:trPr>
          <w:trHeight w:val="56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9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 w:rsidRPr="008B2FE7">
              <w:rPr>
                <w:color w:val="000000"/>
                <w:sz w:val="20"/>
                <w:szCs w:val="20"/>
              </w:rPr>
              <w:br/>
            </w:r>
            <w:r w:rsidRPr="00890DFA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0DFA">
              <w:rPr>
                <w:color w:val="000000"/>
                <w:sz w:val="20"/>
                <w:szCs w:val="20"/>
              </w:rPr>
              <w:t>Грайворонском городском</w:t>
            </w:r>
            <w:r>
              <w:rPr>
                <w:color w:val="000000"/>
                <w:sz w:val="20"/>
                <w:szCs w:val="20"/>
              </w:rPr>
              <w:t xml:space="preserve"> округе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4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6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0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  <w:p w:rsidR="001B2227" w:rsidRPr="008B2FE7" w:rsidRDefault="001B2227" w:rsidP="001B22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72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  <w:r w:rsidRPr="008B2FE7">
              <w:rPr>
                <w:color w:val="000000"/>
                <w:sz w:val="20"/>
                <w:szCs w:val="20"/>
              </w:rPr>
              <w:br/>
              <w:t>из аварийного жилищного фонда»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69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0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12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                              1.7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Приобретение жилья </w:t>
            </w:r>
            <w:r w:rsidRPr="008B2FE7">
              <w:rPr>
                <w:color w:val="000000"/>
                <w:sz w:val="20"/>
                <w:szCs w:val="20"/>
              </w:rPr>
              <w:br/>
              <w:t>для медицинских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17101,64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14604,04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2497,6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firstLineChars="226" w:firstLine="452"/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13681,33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11683,231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1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firstLineChars="226" w:firstLine="452"/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3420,31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2920,808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9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Pr="008B2FE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1.8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Обеспечение жильем семей, имеющих детей инвалидов, нуждающихся в улучшении жилищных условий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8079,7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6216,6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7675,6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5905,7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1769,9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1B2227">
        <w:trPr>
          <w:trHeight w:val="53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9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2.Подпрограмма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121519,60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19393,20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22574,2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26186,2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26244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27122</w:t>
            </w:r>
          </w:p>
        </w:tc>
      </w:tr>
      <w:tr w:rsidR="006D348F" w:rsidRPr="008B2FE7" w:rsidTr="006D348F">
        <w:trPr>
          <w:trHeight w:val="103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5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51113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8741,2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9279,8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11464</w:t>
            </w:r>
          </w:p>
        </w:tc>
      </w:tr>
      <w:tr w:rsidR="006D348F" w:rsidRPr="008B2FE7" w:rsidTr="006D348F">
        <w:trPr>
          <w:trHeight w:val="64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58406,6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13294,4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11583,2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11658</w:t>
            </w:r>
          </w:p>
        </w:tc>
      </w:tr>
      <w:tr w:rsidR="006D348F" w:rsidRPr="008B2FE7" w:rsidTr="006D348F">
        <w:trPr>
          <w:trHeight w:val="72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6D348F" w:rsidRPr="008B2FE7" w:rsidTr="006D348F">
        <w:trPr>
          <w:trHeight w:val="239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капитальному ремонту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15670,5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1029,4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1748,6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4392,5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4250</w:t>
            </w:r>
          </w:p>
        </w:tc>
      </w:tr>
      <w:tr w:rsidR="006D348F" w:rsidRPr="008B2FE7" w:rsidTr="006D348F">
        <w:trPr>
          <w:trHeight w:val="42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1029,4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1748,6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1B2227">
        <w:trPr>
          <w:trHeight w:val="18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1B2227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101 790,00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17 436,00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18 506,00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21 094,00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21 938,00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22 816,00</w:t>
            </w:r>
          </w:p>
        </w:tc>
      </w:tr>
      <w:tr w:rsidR="006D348F" w:rsidRPr="008B2FE7" w:rsidTr="006D348F">
        <w:trPr>
          <w:trHeight w:val="22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50912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11408</w:t>
            </w:r>
          </w:p>
        </w:tc>
      </w:tr>
      <w:tr w:rsidR="006D348F" w:rsidRPr="008B2FE7" w:rsidTr="006D348F">
        <w:trPr>
          <w:trHeight w:val="44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50878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8701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11408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99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F16BA7" w:rsidP="006D348F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history="1">
              <w:r w:rsidR="006D348F" w:rsidRPr="008B2FE7">
                <w:rPr>
                  <w:color w:val="000000"/>
                  <w:sz w:val="20"/>
                  <w:szCs w:val="20"/>
                </w:rPr>
                <w:t xml:space="preserve">Субвенции на возмещение расходов по гарантированному перечню услуг по погребению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в рамках ст. 12 Федерального закона от 12 января 1996 года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>№ 8-ФЗ «О погребении и похоронном деле</w:t>
              </w:r>
            </w:hyperlink>
            <w:r w:rsidR="006D348F" w:rsidRPr="008B2FE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6D348F" w:rsidRPr="008B2FE7" w:rsidTr="006D348F">
        <w:trPr>
          <w:trHeight w:val="228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0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D348F" w:rsidRPr="008B2FE7" w:rsidTr="006D348F">
        <w:trPr>
          <w:trHeight w:val="56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Pr="008B2FE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348F" w:rsidRPr="008B2FE7" w:rsidTr="006D348F">
        <w:trPr>
          <w:trHeight w:val="8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348F" w:rsidRPr="008B2FE7" w:rsidTr="006D348F">
        <w:trPr>
          <w:trHeight w:val="428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1B2227">
        <w:trPr>
          <w:trHeight w:val="29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5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2292,8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6D348F" w:rsidRPr="008B2FE7" w:rsidTr="006D348F">
        <w:trPr>
          <w:trHeight w:val="1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24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2292,8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Подпрограмма 3 «Обеспечение реализации муниципальной программы «обеспечение доступным и </w:t>
            </w:r>
            <w:r w:rsidRPr="008B2FE7">
              <w:rPr>
                <w:color w:val="000000"/>
                <w:sz w:val="20"/>
                <w:szCs w:val="20"/>
              </w:rPr>
              <w:lastRenderedPageBreak/>
              <w:t xml:space="preserve">комфортным жильем и коммунальными услугами жителей </w:t>
            </w:r>
            <w:r w:rsidRPr="00890DFA">
              <w:rPr>
                <w:color w:val="000000"/>
                <w:sz w:val="20"/>
                <w:szCs w:val="20"/>
              </w:rPr>
              <w:t>Грайворонского городского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  <w:r w:rsidRPr="008B2F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69770,4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13573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15735,7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13695,6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13330,5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13435,6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69770,4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13573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15735,7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13695,6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13330,5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13435,6</w:t>
            </w:r>
          </w:p>
        </w:tc>
      </w:tr>
      <w:tr w:rsidR="006D348F" w:rsidRPr="008B2FE7" w:rsidTr="006D348F">
        <w:trPr>
          <w:trHeight w:val="6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lastRenderedPageBreak/>
        <w:t>Приложение №3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«Обеспечение доступным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ПЛАН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74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 </w:t>
      </w:r>
      <w:r w:rsidRPr="008B2FE7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</w:t>
      </w: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Грайворонского городского округа» </w:t>
      </w:r>
      <w:r w:rsidRPr="008B2FE7">
        <w:rPr>
          <w:b/>
          <w:bCs/>
          <w:color w:val="000000"/>
          <w:sz w:val="26"/>
          <w:szCs w:val="26"/>
        </w:rPr>
        <w:t>на 2023 год</w:t>
      </w:r>
    </w:p>
    <w:p w:rsidR="006D348F" w:rsidRPr="008B2FE7" w:rsidRDefault="006D348F" w:rsidP="006D348F">
      <w:pPr>
        <w:rPr>
          <w:sz w:val="26"/>
          <w:szCs w:val="26"/>
        </w:rPr>
      </w:pPr>
    </w:p>
    <w:tbl>
      <w:tblPr>
        <w:tblW w:w="149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6D348F" w:rsidRPr="008B2FE7" w:rsidTr="006D348F">
        <w:trPr>
          <w:trHeight w:hRule="exact" w:val="244"/>
          <w:tblHeader/>
        </w:trPr>
        <w:tc>
          <w:tcPr>
            <w:tcW w:w="540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№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п/п</w:t>
            </w:r>
          </w:p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6D348F" w:rsidRPr="008B2FE7" w:rsidRDefault="006D348F" w:rsidP="006D348F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(с указанием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реализации (дата 01.01.2023 г.)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реализации (дата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31.12.2023г.)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6D348F" w:rsidRPr="008B2FE7" w:rsidTr="006D348F">
        <w:trPr>
          <w:trHeight w:hRule="exact" w:val="432"/>
          <w:tblHeader/>
        </w:trPr>
        <w:tc>
          <w:tcPr>
            <w:tcW w:w="540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5157" w:type="dxa"/>
            <w:gridSpan w:val="5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6D348F" w:rsidRPr="008B2FE7" w:rsidTr="006D348F">
        <w:trPr>
          <w:trHeight w:hRule="exact" w:val="1576"/>
          <w:tblHeader/>
        </w:trPr>
        <w:tc>
          <w:tcPr>
            <w:tcW w:w="540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федера-льный бюджет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муници-пальных образова-ний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государст-венные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6D348F" w:rsidRPr="008B2FE7" w:rsidTr="006D348F">
        <w:trPr>
          <w:trHeight w:hRule="exact" w:val="186"/>
          <w:tblHeader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12 |</w:t>
            </w:r>
          </w:p>
        </w:tc>
      </w:tr>
      <w:tr w:rsidR="006D348F" w:rsidRPr="008B2FE7" w:rsidTr="006D348F">
        <w:trPr>
          <w:trHeight w:hRule="exact" w:val="1382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8B2FE7">
              <w:rPr>
                <w:sz w:val="18"/>
                <w:szCs w:val="18"/>
              </w:rPr>
              <w:t>«Обеспечение доступным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комфортным жильём </w:t>
            </w:r>
            <w:r w:rsidRPr="008B2FE7">
              <w:rPr>
                <w:sz w:val="18"/>
                <w:szCs w:val="18"/>
              </w:rPr>
              <w:br/>
              <w:t>и коммунальными услугами жителей Грайворонского городского округа»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64 950,6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32631,6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25986,7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5985,6</w:t>
            </w:r>
          </w:p>
        </w:tc>
      </w:tr>
      <w:tr w:rsidR="006D348F" w:rsidRPr="008B2FE7" w:rsidTr="006D348F">
        <w:trPr>
          <w:trHeight w:hRule="exact" w:val="842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1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25068,8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346,7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22028,6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707,9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1985,6</w:t>
            </w:r>
          </w:p>
        </w:tc>
      </w:tr>
      <w:tr w:rsidR="006D348F" w:rsidRPr="008B2FE7" w:rsidTr="006D348F">
        <w:trPr>
          <w:trHeight w:hRule="exact" w:val="3548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1.1 Обеспечение жильем отдельных категорий граждан, установленных Федеральным законом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5-ФЗ «О ветеранах»,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соответствии с Указом Президента Российской Федерации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от 7 мая 2008 года № 714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1941 - 1945 годов»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(за счет субвенций </w:t>
            </w:r>
            <w:r w:rsidRPr="008B2FE7">
              <w:rPr>
                <w:sz w:val="18"/>
                <w:szCs w:val="18"/>
              </w:rPr>
              <w:br/>
              <w:t>из федерального бюджета)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i/>
                <w:sz w:val="18"/>
                <w:szCs w:val="18"/>
              </w:rPr>
            </w:pPr>
            <w:r w:rsidRPr="008B2FE7">
              <w:rPr>
                <w:i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28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1.2. Обеспечение жильем отдельных категорий граждан, установленных Федеральными законами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№5-ФЗ «О ветеранах» и от 24 ноября 1995 года </w:t>
            </w:r>
            <w:hyperlink r:id="rId54" w:history="1">
              <w:r w:rsidRPr="008B2FE7">
                <w:rPr>
                  <w:sz w:val="18"/>
                  <w:szCs w:val="18"/>
                </w:rPr>
                <w:t>№ 181-ФЗ</w:t>
              </w:r>
            </w:hyperlink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социальной защите инвалидов в Российской Федерации»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i/>
                <w:sz w:val="18"/>
                <w:szCs w:val="18"/>
              </w:rPr>
            </w:pPr>
            <w:r w:rsidRPr="008B2FE7">
              <w:rPr>
                <w:i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29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4606,1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346,7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1876,8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397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1985,6</w:t>
            </w:r>
          </w:p>
        </w:tc>
      </w:tr>
      <w:tr w:rsidR="006D348F" w:rsidRPr="008B2FE7" w:rsidTr="006D348F">
        <w:trPr>
          <w:trHeight w:hRule="exact" w:val="1991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1.4. Предоставление жилых помещений детям-сиротам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 детям, оставшимся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без попечения родителей, лицам из их числа </w:t>
            </w:r>
            <w:r w:rsidRPr="008B2FE7">
              <w:rPr>
                <w:sz w:val="18"/>
                <w:szCs w:val="18"/>
              </w:rPr>
              <w:br/>
              <w:t>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 жилое помещение, площадью 33 м</w:t>
            </w:r>
            <w:r w:rsidRPr="008B2F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14246,1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14246,1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i/>
                <w:sz w:val="18"/>
                <w:szCs w:val="18"/>
              </w:rPr>
            </w:pPr>
            <w:r w:rsidRPr="008B2FE7">
              <w:rPr>
                <w:i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671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</w:t>
            </w:r>
            <w:r w:rsidRPr="00890DFA">
              <w:rPr>
                <w:sz w:val="18"/>
                <w:szCs w:val="18"/>
              </w:rPr>
              <w:t xml:space="preserve">лищного строительства в </w:t>
            </w:r>
            <w:r>
              <w:rPr>
                <w:sz w:val="18"/>
                <w:szCs w:val="18"/>
              </w:rPr>
              <w:t>Грайвороном городском округе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1.6. «Адресная программа переселение граждан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 1.7. Приобретение жилья медицинским работникам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 1.8. «Обеспечение жильем семей, имеющих детей инвалидов, нуждающихся в улучшении жилищных условий»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6216,6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5905,7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310,9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275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2</w:t>
            </w:r>
          </w:p>
          <w:p w:rsidR="006D348F" w:rsidRPr="008B2FE7" w:rsidRDefault="006D348F" w:rsidP="006D348F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Создание условий</w:t>
            </w:r>
          </w:p>
          <w:p w:rsidR="006D348F" w:rsidRPr="008B2FE7" w:rsidRDefault="006D348F" w:rsidP="006D348F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26186,2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10603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11583,2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15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2.1. Обеспечение мероприятий</w:t>
            </w:r>
            <w:r w:rsidRPr="008B2FE7">
              <w:rPr>
                <w:sz w:val="18"/>
                <w:szCs w:val="18"/>
              </w:rPr>
              <w:br/>
              <w:t>по капитальному ремонту многоквартирных домов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4392,5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392,5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4000</w:t>
            </w:r>
          </w:p>
        </w:tc>
      </w:tr>
      <w:tr w:rsidR="006D348F" w:rsidRPr="008B2FE7" w:rsidTr="006D348F">
        <w:trPr>
          <w:trHeight w:hRule="exact" w:val="126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2.2. Субсидии на организацию наружного освещения </w:t>
            </w:r>
            <w:r>
              <w:rPr>
                <w:sz w:val="18"/>
                <w:szCs w:val="18"/>
              </w:rPr>
              <w:t>населенных пунктов  Грайворонского городского округа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21094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10547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10547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2125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2.3.</w:t>
            </w:r>
            <w:r w:rsidRPr="008B2FE7">
              <w:rPr>
                <w:sz w:val="18"/>
                <w:szCs w:val="18"/>
              </w:rPr>
              <w:t>Субвенции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на возмещение расходов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гарантированному перечню услуг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погребению в рамках ст.12 Федерального закона от 12 января 1996 года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8-ФЗ «О погребении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похоронном деле»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56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br w:type="page"/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 xml:space="preserve">2.4 </w:t>
            </w:r>
            <w:r w:rsidRPr="008B2FE7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2.5 </w:t>
            </w:r>
            <w:r w:rsidRPr="008B2FE7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643,7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3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«Обеспечение реализации муниципальной программы «Обеспечение доступным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комфортным жильем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13695,6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13695,6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-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lastRenderedPageBreak/>
        <w:t>Приложение №4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«Обеспечение доступным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жителей Грайворонского городского округа»</w:t>
      </w: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  <w:r w:rsidRPr="008B2FE7">
        <w:rPr>
          <w:sz w:val="26"/>
          <w:szCs w:val="26"/>
        </w:rPr>
        <w:t>Таблица 1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47"/>
        <w:jc w:val="center"/>
        <w:rPr>
          <w:b/>
          <w:bCs/>
          <w:color w:val="000000"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47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>за счет средств бюджета Грайворонского городского округа</w:t>
      </w:r>
      <w:r w:rsidRPr="008B2FE7">
        <w:rPr>
          <w:b/>
          <w:bCs/>
          <w:color w:val="000000"/>
          <w:sz w:val="26"/>
          <w:szCs w:val="26"/>
        </w:rPr>
        <w:br/>
        <w:t>на  1 этапе реализации</w:t>
      </w:r>
    </w:p>
    <w:p w:rsidR="006D348F" w:rsidRPr="008B2FE7" w:rsidRDefault="006D348F" w:rsidP="006D348F">
      <w:pPr>
        <w:tabs>
          <w:tab w:val="left" w:pos="6600"/>
        </w:tabs>
        <w:rPr>
          <w:sz w:val="28"/>
          <w:szCs w:val="26"/>
        </w:rPr>
      </w:pP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6D348F" w:rsidRPr="008B2FE7" w:rsidTr="001B2227">
        <w:trPr>
          <w:trHeight w:val="1046"/>
          <w:tblHeader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Ответствен-ный исполни-тель, соисполни-тели,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Итого на № &lt;1&gt; этапе ре6ализации програм-мы</w:t>
            </w:r>
          </w:p>
        </w:tc>
      </w:tr>
      <w:tr w:rsidR="006D348F" w:rsidRPr="008B2FE7" w:rsidTr="006D348F">
        <w:trPr>
          <w:trHeight w:val="356"/>
          <w:tblHeader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  <w:tblHeader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15</w:t>
            </w:r>
          </w:p>
        </w:tc>
      </w:tr>
      <w:tr w:rsidR="006D348F" w:rsidRPr="008B2FE7" w:rsidTr="006D348F">
        <w:trPr>
          <w:trHeight w:val="269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Обеспечение доступным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и комфортным жильем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 коммунальными услугами жителей Грайворонского городского округа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757869,65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6D348F" w:rsidRPr="008B2FE7" w:rsidTr="006D348F">
        <w:trPr>
          <w:trHeight w:val="12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93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25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85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29 416,0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25 541,90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15 398,20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14 281,80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72 274,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50 843,55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207 755,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6D348F" w:rsidRPr="008B2FE7" w:rsidTr="006D348F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ветеранах»,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соответствии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 Указом Президента Российской Федерации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7 мая </w:t>
            </w:r>
            <w:r w:rsidRPr="008B2FE7">
              <w:rPr>
                <w:color w:val="000000"/>
                <w:sz w:val="18"/>
                <w:szCs w:val="18"/>
              </w:rPr>
              <w:br/>
              <w:t xml:space="preserve">2008 года № 714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«Об обеспечении жильем ветеранов Великой Отечественной войны </w:t>
            </w:r>
            <w:r w:rsidRPr="008B2FE7">
              <w:rPr>
                <w:color w:val="000000"/>
                <w:sz w:val="18"/>
                <w:szCs w:val="18"/>
              </w:rPr>
              <w:br/>
              <w:t>1941 - 1945 годов»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(за счет субвенций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6 004,1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«О ветеранах»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№ 181-ФЗ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«О социальной защите инвалидов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в Российской Федерации»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2 339,20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2 924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2 924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1 266,55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12 962,57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без попечения родителей, </w:t>
            </w:r>
            <w:r w:rsidRPr="008B2FE7">
              <w:rPr>
                <w:color w:val="000000"/>
                <w:sz w:val="18"/>
                <w:szCs w:val="18"/>
              </w:rPr>
              <w:lastRenderedPageBreak/>
              <w:t xml:space="preserve">лицам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11 222,8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15 153,3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37 680,1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</w:t>
            </w:r>
            <w:r w:rsidRPr="008B2FE7">
              <w:rPr>
                <w:color w:val="000000"/>
                <w:sz w:val="18"/>
                <w:szCs w:val="18"/>
              </w:rPr>
              <w:br/>
            </w:r>
            <w:r w:rsidRPr="00890DFA">
              <w:rPr>
                <w:color w:val="000000"/>
                <w:sz w:val="18"/>
                <w:szCs w:val="18"/>
              </w:rPr>
              <w:t>в Грайворонском</w:t>
            </w:r>
            <w:r>
              <w:rPr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9 558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12 858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аварийного жилищного фонда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17 069,4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21 958,8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60 665,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103 103,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6D348F" w:rsidRPr="008B2FE7" w:rsidTr="006D348F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14 259,93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17 300,7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44 654,9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36 700,59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58 944,9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47 834,5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208 333,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6D348F" w:rsidRPr="008B2FE7" w:rsidTr="006D348F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капитальному ремонту многоквартир-ных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5 800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23 672,36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10 294,23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13 364,00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14 640,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16 414,00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79 449,29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Субвенции </w:t>
            </w:r>
            <w:r w:rsidRPr="008B2FE7">
              <w:rPr>
                <w:color w:val="000000"/>
                <w:sz w:val="18"/>
                <w:szCs w:val="18"/>
              </w:rPr>
              <w:br/>
              <w:t xml:space="preserve">на возмещение расходов по гарантированному перечню услуг по погребению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8-ФЗ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погребении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 похоронном деле»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Участие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 областных конкурсах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по благоустройству муниципальных </w:t>
            </w:r>
            <w:r w:rsidRPr="008B2FE7">
              <w:rPr>
                <w:color w:val="000000"/>
                <w:sz w:val="18"/>
                <w:szCs w:val="18"/>
              </w:rPr>
              <w:lastRenderedPageBreak/>
              <w:t>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28 250,8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18 630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38 498,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6 256,48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90 895,10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1B2227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 w:rsidR="001B2227">
              <w:rPr>
                <w:color w:val="000000"/>
                <w:sz w:val="18"/>
                <w:szCs w:val="18"/>
              </w:rPr>
              <w:t>и</w:t>
            </w:r>
            <w:r w:rsidRPr="008B2FE7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6 776,9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7 009,6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8 145,4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10 354,2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13 490,6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55 990,3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jc w:val="right"/>
        <w:rPr>
          <w:sz w:val="26"/>
          <w:szCs w:val="26"/>
        </w:rPr>
      </w:pPr>
      <w:r w:rsidRPr="008B2FE7">
        <w:rPr>
          <w:sz w:val="26"/>
          <w:szCs w:val="26"/>
        </w:rPr>
        <w:br w:type="page"/>
      </w:r>
      <w:r w:rsidRPr="008B2FE7">
        <w:rPr>
          <w:sz w:val="26"/>
          <w:szCs w:val="26"/>
        </w:rPr>
        <w:lastRenderedPageBreak/>
        <w:t>Таблица 2</w:t>
      </w: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>за счет средств бюджета Грайворонского городского округа</w:t>
      </w:r>
      <w:r w:rsidRPr="008B2FE7">
        <w:rPr>
          <w:b/>
          <w:bCs/>
          <w:color w:val="000000"/>
          <w:sz w:val="26"/>
          <w:szCs w:val="26"/>
        </w:rPr>
        <w:br/>
        <w:t>на  2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6D348F" w:rsidRPr="008B2FE7" w:rsidTr="006D348F">
        <w:trPr>
          <w:trHeight w:val="552"/>
          <w:tblHeader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Ответствен-ный исполни-тель, соиспол-нители,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Итого на № &lt;1&gt; этапе ре6али-зации программ-мы</w:t>
            </w:r>
          </w:p>
        </w:tc>
      </w:tr>
      <w:tr w:rsidR="006D348F" w:rsidRPr="008B2FE7" w:rsidTr="006D348F">
        <w:trPr>
          <w:trHeight w:val="1127"/>
          <w:tblHeader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color w:val="000000"/>
              </w:rPr>
            </w:pPr>
          </w:p>
        </w:tc>
      </w:tr>
      <w:tr w:rsidR="006D348F" w:rsidRPr="008B2FE7" w:rsidTr="006D348F">
        <w:trPr>
          <w:trHeight w:val="331"/>
          <w:tblHeader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15</w:t>
            </w:r>
          </w:p>
        </w:tc>
      </w:tr>
      <w:tr w:rsidR="006D348F" w:rsidRPr="008B2FE7" w:rsidTr="006D348F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доступным </w:t>
            </w:r>
            <w:r w:rsidRPr="008B2FE7">
              <w:rPr>
                <w:color w:val="000000"/>
                <w:sz w:val="18"/>
                <w:szCs w:val="18"/>
              </w:rPr>
              <w:br/>
              <w:t xml:space="preserve">и комфортным жильем </w:t>
            </w:r>
            <w:r w:rsidRPr="008B2FE7">
              <w:rPr>
                <w:color w:val="000000"/>
                <w:sz w:val="18"/>
                <w:szCs w:val="18"/>
              </w:rPr>
              <w:br/>
              <w:t>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864674,45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55205,687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117339,4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64950,6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60873,6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82863,9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381233,23</w:t>
            </w:r>
          </w:p>
        </w:tc>
      </w:tr>
      <w:tr w:rsidR="006D348F" w:rsidRPr="008B2FE7" w:rsidTr="006D348F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22239,5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79029,541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25068,8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21299,1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42306,30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191806,329</w:t>
            </w:r>
          </w:p>
        </w:tc>
      </w:tr>
      <w:tr w:rsidR="006D348F" w:rsidRPr="008B2FE7" w:rsidTr="006D348F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«О ветеранах»,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в соответствии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с Указом Президента Российской Федерации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7 мая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2008 года № 714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«Об обеспечении жильем ветеранов Великой Отечественной войны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1941 - 1945 годов»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(за счет субвенций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D348F" w:rsidRPr="008B2FE7" w:rsidTr="00316AF1">
        <w:trPr>
          <w:trHeight w:val="9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ветеранах»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181-ФЗ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Российской </w:t>
            </w:r>
            <w:r w:rsidRPr="008B2FE7">
              <w:rPr>
                <w:color w:val="000000"/>
                <w:sz w:val="18"/>
                <w:szCs w:val="18"/>
              </w:rPr>
              <w:lastRenderedPageBreak/>
              <w:t xml:space="preserve">Федерации»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(за счет субвенций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867,1</w:t>
            </w:r>
          </w:p>
        </w:tc>
      </w:tr>
      <w:tr w:rsidR="006D348F" w:rsidRPr="008B2FE7" w:rsidTr="006D348F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2857,44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7005,141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4606,1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4408,3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23236,38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11205,9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14246,1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15027,7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37946,9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83204,6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в </w:t>
            </w:r>
            <w:r>
              <w:rPr>
                <w:color w:val="000000"/>
                <w:sz w:val="18"/>
                <w:szCs w:val="18"/>
              </w:rPr>
              <w:t>Грайворонском городском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52104,3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52104,3</w:t>
            </w:r>
          </w:p>
        </w:tc>
      </w:tr>
      <w:tr w:rsidR="006D348F" w:rsidRPr="008B2FE7" w:rsidTr="006D348F">
        <w:trPr>
          <w:trHeight w:val="94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Приобретение жилья медицинским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14604,03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2497,6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17101,64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семей, имеющих детей инвалидов, нуждающихся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улучшении жилищных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6216,6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1869,1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8079,7</w:t>
            </w:r>
          </w:p>
        </w:tc>
      </w:tr>
      <w:tr w:rsidR="006D348F" w:rsidRPr="008B2FE7" w:rsidTr="006D348F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19393,2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22574,2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26186,2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26244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121519,6</w:t>
            </w:r>
          </w:p>
        </w:tc>
      </w:tr>
      <w:tr w:rsidR="006D348F" w:rsidRPr="008B2FE7" w:rsidTr="006D348F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многоквартир-ных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1029,4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1748,6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4392,5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15670,5</w:t>
            </w:r>
          </w:p>
        </w:tc>
      </w:tr>
      <w:tr w:rsidR="006D348F" w:rsidRPr="008B2FE7" w:rsidTr="006D348F">
        <w:trPr>
          <w:trHeight w:val="12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17436,0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18506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21094,0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21938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22816,0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101790,0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Субвенции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на возмещение расходов по гарантированному перечню услуг по погребению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рамках ст. 12 Федерального закона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8-ФЗ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погребении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похоронном деле»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921,6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2292,8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643,7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4518,1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BD3C00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и коммунальными услугами жителей Грайворонского   </w:t>
            </w:r>
            <w:r w:rsidRPr="00B23AAF">
              <w:rPr>
                <w:color w:val="000000"/>
                <w:sz w:val="18"/>
                <w:szCs w:val="18"/>
              </w:rPr>
              <w:t>городского округа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13573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15735,7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13695,6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13330,5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13435,6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69770,4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  <w:r w:rsidRPr="008B2FE7">
        <w:rPr>
          <w:b/>
          <w:sz w:val="26"/>
          <w:szCs w:val="26"/>
        </w:rPr>
        <w:lastRenderedPageBreak/>
        <w:t xml:space="preserve"> Приложение №5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«Обеспечение доступным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жителей Грайворонского городского округа»</w:t>
      </w: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  <w:r w:rsidRPr="008B2FE7">
        <w:rPr>
          <w:sz w:val="26"/>
          <w:szCs w:val="26"/>
        </w:rPr>
        <w:t>Таблица 1</w:t>
      </w: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на 1 этапе реализации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6D348F" w:rsidRPr="008B2FE7" w:rsidTr="006D348F">
        <w:trPr>
          <w:tblHeader/>
        </w:trPr>
        <w:tc>
          <w:tcPr>
            <w:tcW w:w="340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№</w:t>
            </w:r>
          </w:p>
        </w:tc>
        <w:tc>
          <w:tcPr>
            <w:tcW w:w="2416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 xml:space="preserve">Вид показателя </w:t>
            </w:r>
          </w:p>
        </w:tc>
        <w:tc>
          <w:tcPr>
            <w:tcW w:w="140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blHeader/>
        </w:trPr>
        <w:tc>
          <w:tcPr>
            <w:tcW w:w="340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 xml:space="preserve">2020 </w:t>
            </w:r>
          </w:p>
        </w:tc>
      </w:tr>
      <w:tr w:rsidR="006D348F" w:rsidRPr="008B2FE7" w:rsidTr="006D348F">
        <w:trPr>
          <w:tblHeader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Обеспечение доступным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12 300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1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Задача - </w:t>
            </w:r>
            <w:r w:rsidRPr="008B2FE7">
              <w:rPr>
                <w:sz w:val="18"/>
                <w:szCs w:val="18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Обеспеченность населения жильем, </w:t>
            </w:r>
            <w:r w:rsidRPr="008B2FE7">
              <w:rPr>
                <w:sz w:val="18"/>
                <w:szCs w:val="18"/>
              </w:rPr>
              <w:br/>
              <w:t>на одного жителя не менее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30,8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31,6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 w:rsidRPr="008B2FE7">
              <w:rPr>
                <w:sz w:val="18"/>
                <w:szCs w:val="18"/>
              </w:rPr>
              <w:br/>
              <w:t xml:space="preserve">с помощью собственных </w:t>
            </w:r>
            <w:r w:rsidRPr="008B2FE7">
              <w:rPr>
                <w:sz w:val="18"/>
                <w:szCs w:val="18"/>
              </w:rPr>
              <w:br/>
              <w:t>и заемных средств,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37,0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38,0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благоустройст-ва, 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316AF1" w:rsidRPr="008B2FE7" w:rsidTr="00316AF1">
        <w:trPr>
          <w:trHeight w:val="1612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централизован-ного водоснаб-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035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800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042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316AF1" w:rsidRPr="008B2FE7" w:rsidTr="00316AF1">
        <w:trPr>
          <w:trHeight w:val="1475"/>
        </w:trPr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жения </w:t>
            </w:r>
            <w:r w:rsidRPr="008B2FE7">
              <w:rPr>
                <w:sz w:val="18"/>
                <w:szCs w:val="18"/>
              </w:rPr>
              <w:br/>
              <w:t>и водоотведения, соответствующими СанПиН, - 65%</w:t>
            </w: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14 937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75,0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316AF1">
        <w:trPr>
          <w:trHeight w:val="1425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</w:t>
            </w:r>
            <w:hyperlink r:id="rId55" w:history="1">
              <w:r w:rsidRPr="008B2FE7">
                <w:rPr>
                  <w:sz w:val="18"/>
                  <w:szCs w:val="18"/>
                </w:rPr>
                <w:t>Указом</w:t>
              </w:r>
            </w:hyperlink>
            <w:r w:rsidRPr="008B2FE7">
              <w:rPr>
                <w:sz w:val="18"/>
                <w:szCs w:val="18"/>
              </w:rPr>
              <w:t xml:space="preserve"> Президента Российской Федерации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от 7 мая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2008 года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714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«Об обеспечении жильем ветеранов Великой Отечественной войны 1941 - 1945 годов», количество </w:t>
            </w:r>
            <w:r w:rsidRPr="008B2FE7">
              <w:rPr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F16BA7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6D348F" w:rsidRPr="008B2FE7">
                <w:rPr>
                  <w:sz w:val="18"/>
                  <w:szCs w:val="18"/>
                </w:rPr>
                <w:t>№ 5-ФЗ</w:t>
              </w:r>
            </w:hyperlink>
            <w:r w:rsidR="006D348F" w:rsidRPr="008B2FE7">
              <w:rPr>
                <w:sz w:val="18"/>
                <w:szCs w:val="18"/>
              </w:rPr>
              <w:t xml:space="preserve"> «О ветеранах»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1995 года </w:t>
            </w:r>
          </w:p>
          <w:p w:rsidR="006D348F" w:rsidRPr="008B2FE7" w:rsidRDefault="00F16BA7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7" w:history="1">
              <w:r w:rsidR="006D348F" w:rsidRPr="008B2FE7">
                <w:rPr>
                  <w:sz w:val="18"/>
                  <w:szCs w:val="18"/>
                </w:rPr>
                <w:t>№ 181-ФЗ</w:t>
              </w:r>
            </w:hyperlink>
            <w:r w:rsidR="006D348F"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Федерации», количество семей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детей-сирот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детей, оставшихся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без попечения </w:t>
            </w:r>
            <w:r w:rsidRPr="008B2FE7">
              <w:rPr>
                <w:sz w:val="18"/>
                <w:szCs w:val="18"/>
              </w:rPr>
              <w:lastRenderedPageBreak/>
              <w:t xml:space="preserve">родителей,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2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Грайворонском городском округе</w:t>
            </w: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2,174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4,93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99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1 075,76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1 838,9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2 013,3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1 667,8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2 167,8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2 151,44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Увеличение доли освещенных улиц, проездов, набережных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населенных пунктах до %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92,0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93,0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94,0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облика, внешнего благоуст-ройства, озеленения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14,7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17,44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20,2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22,94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светоточек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территории населенных пунктов округа,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ед.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4,13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4,68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</w:t>
            </w:r>
            <w:r w:rsidR="00316AF1">
              <w:rPr>
                <w:sz w:val="18"/>
                <w:szCs w:val="18"/>
              </w:rPr>
              <w:t>ие объемов потребляемой электро</w:t>
            </w:r>
            <w:r w:rsidRPr="008B2FE7">
              <w:rPr>
                <w:sz w:val="18"/>
                <w:szCs w:val="18"/>
              </w:rPr>
              <w:t>энергии,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31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благоу-стройства, озеленения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0,5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0,6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0,7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jc w:val="right"/>
        <w:rPr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  <w:r w:rsidRPr="008B2FE7">
        <w:rPr>
          <w:sz w:val="26"/>
          <w:szCs w:val="26"/>
        </w:rPr>
        <w:lastRenderedPageBreak/>
        <w:t>Таблица 2</w:t>
      </w: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на 2 этапе реализации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360"/>
        <w:gridCol w:w="1558"/>
        <w:gridCol w:w="1309"/>
        <w:gridCol w:w="1309"/>
        <w:gridCol w:w="1309"/>
        <w:gridCol w:w="1309"/>
        <w:gridCol w:w="1199"/>
      </w:tblGrid>
      <w:tr w:rsidR="006D348F" w:rsidRPr="008B2FE7" w:rsidTr="006D348F">
        <w:trPr>
          <w:tblHeader/>
          <w:jc w:val="center"/>
        </w:trPr>
        <w:tc>
          <w:tcPr>
            <w:tcW w:w="340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№</w:t>
            </w:r>
          </w:p>
        </w:tc>
        <w:tc>
          <w:tcPr>
            <w:tcW w:w="2416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360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8B2FE7">
                <w:rPr>
                  <w:rFonts w:cs="Arial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58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6435" w:type="dxa"/>
            <w:gridSpan w:val="5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blHeader/>
          <w:jc w:val="center"/>
        </w:trPr>
        <w:tc>
          <w:tcPr>
            <w:tcW w:w="340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2025</w:t>
            </w:r>
          </w:p>
        </w:tc>
      </w:tr>
      <w:tr w:rsidR="006D348F" w:rsidRPr="008B2FE7" w:rsidTr="006D348F">
        <w:trPr>
          <w:tblHeader/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2015-2025</w:t>
            </w: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11 154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3 755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1</w:t>
            </w:r>
          </w:p>
          <w:p w:rsidR="006D348F" w:rsidRPr="008B2FE7" w:rsidRDefault="006D348F" w:rsidP="00316AF1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Задача - </w:t>
            </w:r>
            <w:r w:rsidRPr="008B2FE7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31,6</w:t>
            </w:r>
          </w:p>
        </w:tc>
      </w:tr>
      <w:tr w:rsidR="00316AF1" w:rsidRPr="008B2FE7" w:rsidTr="00316AF1">
        <w:trPr>
          <w:trHeight w:val="1656"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38,0</w:t>
            </w:r>
          </w:p>
        </w:tc>
        <w:tc>
          <w:tcPr>
            <w:tcW w:w="119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39,0</w:t>
            </w:r>
          </w:p>
        </w:tc>
      </w:tr>
      <w:tr w:rsidR="00316AF1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316AF1" w:rsidRPr="008B2FE7" w:rsidRDefault="00316AF1" w:rsidP="006D348F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помещениями, </w:t>
            </w: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помощью собственных </w:t>
            </w: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6AF1" w:rsidRPr="008B2FE7" w:rsidTr="006D348F">
        <w:trPr>
          <w:jc w:val="center"/>
        </w:trPr>
        <w:tc>
          <w:tcPr>
            <w:tcW w:w="340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</w:t>
            </w:r>
            <w:r>
              <w:rPr>
                <w:sz w:val="18"/>
                <w:szCs w:val="18"/>
              </w:rPr>
              <w:t>тического облика внешнего благо</w:t>
            </w:r>
            <w:r w:rsidRPr="008B2FE7">
              <w:rPr>
                <w:sz w:val="18"/>
                <w:szCs w:val="18"/>
              </w:rPr>
              <w:t>устройства, озеленения</w:t>
            </w:r>
          </w:p>
          <w:p w:rsidR="00316AF1" w:rsidRPr="008B2FE7" w:rsidRDefault="00316AF1" w:rsidP="0031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316AF1" w:rsidRPr="008B2FE7" w:rsidTr="006D348F">
        <w:trPr>
          <w:trHeight w:val="677"/>
          <w:jc w:val="center"/>
        </w:trPr>
        <w:tc>
          <w:tcPr>
            <w:tcW w:w="340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централи-зованного водоснабжения и водоотведения, соответствующими СанПиН, - 65%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9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</w:t>
            </w:r>
            <w:r w:rsidRPr="008B2FE7">
              <w:rPr>
                <w:sz w:val="18"/>
                <w:szCs w:val="18"/>
              </w:rPr>
              <w:lastRenderedPageBreak/>
              <w:t>строительных проектов, реализуемых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применением энергоэффективных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экологичных материалов </w:t>
            </w:r>
          </w:p>
          <w:p w:rsidR="006D348F" w:rsidRPr="008B2FE7" w:rsidRDefault="006D348F" w:rsidP="0031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80,0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законно-дательством, улучшивших жилищные условия, семей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8B2FE7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8" w:history="1">
              <w:r w:rsidRPr="008B2FE7">
                <w:rPr>
                  <w:sz w:val="18"/>
                  <w:szCs w:val="18"/>
                </w:rPr>
                <w:t>законом</w:t>
              </w:r>
            </w:hyperlink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</w:t>
            </w:r>
            <w:hyperlink r:id="rId59" w:history="1">
              <w:r w:rsidRPr="008B2FE7">
                <w:rPr>
                  <w:sz w:val="18"/>
                  <w:szCs w:val="18"/>
                </w:rPr>
                <w:t>Указом</w:t>
              </w:r>
            </w:hyperlink>
            <w:r w:rsidRPr="008B2FE7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7 мая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2008 года 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годов», количество семей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F16BA7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6D348F" w:rsidRPr="008B2FE7">
                <w:rPr>
                  <w:sz w:val="18"/>
                  <w:szCs w:val="18"/>
                </w:rPr>
                <w:t>№ 5-ФЗ</w:t>
              </w:r>
            </w:hyperlink>
            <w:r w:rsidR="006D348F"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ветеранах»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1995 года </w:t>
            </w:r>
          </w:p>
          <w:p w:rsidR="006D348F" w:rsidRDefault="00F16BA7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1" w:history="1">
              <w:r w:rsidR="006D348F" w:rsidRPr="008B2FE7">
                <w:rPr>
                  <w:sz w:val="18"/>
                  <w:szCs w:val="18"/>
                </w:rPr>
                <w:t>№ 181-ФЗ</w:t>
              </w:r>
            </w:hyperlink>
            <w:r w:rsidR="006D348F" w:rsidRPr="008B2FE7">
              <w:rPr>
                <w:sz w:val="18"/>
                <w:szCs w:val="18"/>
              </w:rPr>
              <w:t xml:space="preserve"> </w:t>
            </w: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«О социальной защите инвалидов в Российской Федерации», количество семей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2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 Грайворонском городском округе</w:t>
            </w: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2,174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4,93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99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1 075,76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1 838,9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2 013,3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1 667,8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2 167,8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92,0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93,0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благо-устройства, озеленения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rHeight w:val="2165"/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17,44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20,2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4,68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6AF1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0,5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0,6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  <w:sectPr w:rsidR="006D348F" w:rsidRPr="008B2FE7" w:rsidSect="006D348F">
          <w:headerReference w:type="even" r:id="rId62"/>
          <w:headerReference w:type="default" r:id="rId63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lastRenderedPageBreak/>
        <w:t>Приложение №6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«Обеспечение доступным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6D348F" w:rsidRPr="003270D3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270D3">
        <w:rPr>
          <w:rFonts w:cs="Arial"/>
          <w:b/>
          <w:sz w:val="22"/>
          <w:szCs w:val="22"/>
        </w:rPr>
        <w:t>Основные меры правового регулирования в сфере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270D3">
        <w:rPr>
          <w:rFonts w:cs="Arial"/>
          <w:b/>
          <w:sz w:val="22"/>
          <w:szCs w:val="22"/>
        </w:rPr>
        <w:t>реализации муниципальной программы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33"/>
        <w:gridCol w:w="3118"/>
        <w:gridCol w:w="1560"/>
        <w:gridCol w:w="1983"/>
      </w:tblGrid>
      <w:tr w:rsidR="006D348F" w:rsidRPr="008B2FE7" w:rsidTr="006D348F">
        <w:trPr>
          <w:tblHeader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№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п/п</w:t>
            </w:r>
          </w:p>
        </w:tc>
        <w:tc>
          <w:tcPr>
            <w:tcW w:w="233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11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5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и соисполнители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Ожидаемые сроки принятия</w:t>
            </w:r>
          </w:p>
        </w:tc>
      </w:tr>
      <w:tr w:rsidR="006D348F" w:rsidRPr="008B2FE7" w:rsidTr="006D348F">
        <w:trPr>
          <w:trHeight w:val="108"/>
          <w:tblHeader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6D348F" w:rsidRPr="008B2FE7" w:rsidTr="006D348F">
        <w:trPr>
          <w:trHeight w:val="607"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3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постановление администрации муниципального района «Грайворонский район» Белгородской области</w:t>
            </w:r>
          </w:p>
        </w:tc>
        <w:tc>
          <w:tcPr>
            <w:tcW w:w="3118" w:type="dxa"/>
          </w:tcPr>
          <w:p w:rsidR="006D348F" w:rsidRPr="00864D6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sz w:val="20"/>
                <w:szCs w:val="20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 «Об утверждении муниципальной программы Грайворонского  городского округа «Обеспечение доступным 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560" w:type="dxa"/>
          </w:tcPr>
          <w:p w:rsidR="006D348F" w:rsidRPr="00227BDE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27BDE">
              <w:rPr>
                <w:rFonts w:cs="Arial"/>
                <w:sz w:val="20"/>
                <w:szCs w:val="20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27BDE">
              <w:rPr>
                <w:rFonts w:cs="Arial"/>
                <w:sz w:val="20"/>
                <w:szCs w:val="20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983" w:type="dxa"/>
          </w:tcPr>
          <w:p w:rsidR="006D348F" w:rsidRPr="00864D6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Ежегодно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4D61">
              <w:rPr>
                <w:rFonts w:cs="Arial"/>
                <w:sz w:val="20"/>
                <w:szCs w:val="20"/>
              </w:rPr>
              <w:t xml:space="preserve"> (по мере необходимости)</w:t>
            </w:r>
          </w:p>
        </w:tc>
      </w:tr>
      <w:tr w:rsidR="006D348F" w:rsidRPr="008B2FE7" w:rsidTr="006D348F">
        <w:trPr>
          <w:trHeight w:val="237"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994" w:type="dxa"/>
            <w:gridSpan w:val="4"/>
          </w:tcPr>
          <w:p w:rsidR="006D348F" w:rsidRPr="00227BDE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27BDE">
              <w:rPr>
                <w:rFonts w:cs="Arial"/>
                <w:sz w:val="20"/>
                <w:szCs w:val="20"/>
              </w:rPr>
              <w:t>Подпрограмма 1</w:t>
            </w:r>
            <w:r w:rsidRPr="00227BDE">
              <w:rPr>
                <w:rFonts w:cs="Arial"/>
                <w:color w:val="000000"/>
                <w:sz w:val="20"/>
                <w:szCs w:val="20"/>
              </w:rPr>
              <w:t xml:space="preserve"> Стимулирование развития жилищного строительства</w:t>
            </w:r>
          </w:p>
        </w:tc>
      </w:tr>
      <w:tr w:rsidR="006D348F" w:rsidRPr="008B2FE7" w:rsidTr="006D348F">
        <w:trPr>
          <w:trHeight w:val="2026"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333" w:type="dxa"/>
          </w:tcPr>
          <w:p w:rsidR="006D348F" w:rsidRPr="003270D3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06DFF">
              <w:rPr>
                <w:rFonts w:cs="Arial"/>
                <w:sz w:val="20"/>
                <w:szCs w:val="20"/>
              </w:rPr>
              <w:t>Постановление администрации Грайворонского городского округа</w:t>
            </w:r>
          </w:p>
        </w:tc>
        <w:tc>
          <w:tcPr>
            <w:tcW w:w="3118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06DFF">
              <w:rPr>
                <w:rFonts w:cs="Arial"/>
                <w:sz w:val="20"/>
                <w:szCs w:val="20"/>
              </w:rPr>
              <w:t>г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06DFF">
              <w:rPr>
                <w:rFonts w:cs="Arial"/>
                <w:sz w:val="20"/>
                <w:szCs w:val="20"/>
              </w:rPr>
              <w:t xml:space="preserve">Грайворонского городского округа от 21 июля 2022 года №517 О создании межведомственной комиссии по решению жилищных вопросов детей-сирот, детей, оставшихся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06DFF">
              <w:rPr>
                <w:rFonts w:cs="Arial"/>
                <w:sz w:val="20"/>
                <w:szCs w:val="20"/>
              </w:rPr>
              <w:t xml:space="preserve">без попечения родителей, и лиц из их числа </w:t>
            </w:r>
            <w:r w:rsidRPr="00406DFF">
              <w:rPr>
                <w:rFonts w:cs="Arial"/>
                <w:sz w:val="20"/>
                <w:szCs w:val="20"/>
              </w:rPr>
              <w:br/>
              <w:t>при администрации Грайворонского городского округа</w:t>
            </w:r>
          </w:p>
        </w:tc>
        <w:tc>
          <w:tcPr>
            <w:tcW w:w="1560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Управление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98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Ежегодно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3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>С</w:t>
            </w:r>
            <w:r w:rsidRPr="00406DFF">
              <w:rPr>
                <w:rFonts w:cs="Arial"/>
                <w:sz w:val="20"/>
                <w:szCs w:val="20"/>
              </w:rPr>
              <w:t>овета депутатов Грайворонского городского округа</w:t>
            </w:r>
          </w:p>
        </w:tc>
        <w:tc>
          <w:tcPr>
            <w:tcW w:w="3118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Грайворонского городского округа </w:t>
            </w:r>
            <w:r w:rsidRPr="00864D61">
              <w:rPr>
                <w:rFonts w:cs="Arial"/>
                <w:sz w:val="20"/>
                <w:szCs w:val="20"/>
              </w:rPr>
              <w:t>от 28 февраля 2019 года №155</w:t>
            </w:r>
            <w:r>
              <w:rPr>
                <w:rFonts w:cs="Arial"/>
                <w:sz w:val="20"/>
                <w:szCs w:val="20"/>
              </w:rPr>
              <w:t xml:space="preserve"> «</w:t>
            </w:r>
            <w:r w:rsidRPr="00406DFF">
              <w:rPr>
                <w:sz w:val="20"/>
                <w:szCs w:val="20"/>
              </w:rPr>
              <w:t>Об утверждении учетной нормы площади жилого помещения для принятия граждан на учет в качестве нуждающихся в жилых помещениях на территории Грайворонского городского округа</w:t>
            </w:r>
            <w:r>
              <w:rPr>
                <w:sz w:val="20"/>
                <w:szCs w:val="20"/>
              </w:rPr>
              <w:t>»</w:t>
            </w:r>
          </w:p>
          <w:p w:rsidR="00316AF1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AF1" w:rsidRPr="00406DFF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98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Ежегодно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c>
          <w:tcPr>
            <w:tcW w:w="566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994" w:type="dxa"/>
            <w:gridSpan w:val="4"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 2 </w:t>
            </w:r>
            <w:r w:rsidRPr="008B2FE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6D348F" w:rsidRPr="00864D6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2FE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</w:tr>
      <w:tr w:rsidR="006D348F" w:rsidRPr="008B2FE7" w:rsidTr="006D348F"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</w:p>
        </w:tc>
        <w:tc>
          <w:tcPr>
            <w:tcW w:w="2333" w:type="dxa"/>
          </w:tcPr>
          <w:p w:rsidR="006D348F" w:rsidRPr="003270D3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>С</w:t>
            </w:r>
            <w:r w:rsidRPr="00406DFF">
              <w:rPr>
                <w:rFonts w:cs="Arial"/>
                <w:sz w:val="20"/>
                <w:szCs w:val="20"/>
              </w:rPr>
              <w:t>овета депутатов Грайворонского городского округа</w:t>
            </w:r>
          </w:p>
        </w:tc>
        <w:tc>
          <w:tcPr>
            <w:tcW w:w="3118" w:type="dxa"/>
          </w:tcPr>
          <w:p w:rsidR="006D348F" w:rsidRPr="003270D3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Грайворонского городского округа </w:t>
            </w:r>
            <w:r w:rsidRPr="00406DFF">
              <w:rPr>
                <w:rFonts w:cs="Arial"/>
                <w:sz w:val="20"/>
                <w:szCs w:val="20"/>
              </w:rPr>
              <w:t>от 24 февраля 2022 года №495</w:t>
            </w:r>
            <w:r w:rsidRPr="00C03D3F">
              <w:rPr>
                <w:rFonts w:cs="Arial"/>
                <w:sz w:val="20"/>
                <w:szCs w:val="20"/>
              </w:rPr>
              <w:t xml:space="preserve">  «</w:t>
            </w:r>
            <w:hyperlink r:id="rId64" w:history="1">
              <w:r w:rsidRPr="00406DFF">
                <w:rPr>
                  <w:rFonts w:cs="Arial"/>
                  <w:sz w:val="20"/>
                  <w:szCs w:val="20"/>
                </w:rPr>
                <w:t>О стоимости услуг предоставляемых согласно гарантийному перечню услуг по погребению, на территории Грайворонского городского округа»</w:t>
              </w:r>
            </w:hyperlink>
          </w:p>
        </w:tc>
        <w:tc>
          <w:tcPr>
            <w:tcW w:w="15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rPr>
          <w:trHeight w:val="156"/>
        </w:trPr>
        <w:tc>
          <w:tcPr>
            <w:tcW w:w="566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33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Постановление администрации Грайворонского городского округа</w:t>
            </w:r>
          </w:p>
        </w:tc>
        <w:tc>
          <w:tcPr>
            <w:tcW w:w="3118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Грайворонского городского округа от 20 октября 2022 года №727 «Об утверждении лимитов потребления энергоресурсов муниципальными учреждениями Грайворонского городского округа на 2022-2024 годы»</w:t>
            </w:r>
          </w:p>
        </w:tc>
        <w:tc>
          <w:tcPr>
            <w:tcW w:w="1560" w:type="dxa"/>
          </w:tcPr>
          <w:p w:rsidR="006D348F" w:rsidRPr="005C1FF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C1FF1">
              <w:rPr>
                <w:rFonts w:cs="Arial"/>
                <w:sz w:val="20"/>
                <w:szCs w:val="20"/>
              </w:rPr>
              <w:t xml:space="preserve">Управление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C1FF1">
              <w:rPr>
                <w:rFonts w:cs="Arial"/>
                <w:sz w:val="20"/>
                <w:szCs w:val="20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2FE7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rPr>
          <w:trHeight w:val="156"/>
        </w:trPr>
        <w:tc>
          <w:tcPr>
            <w:tcW w:w="9560" w:type="dxa"/>
            <w:gridSpan w:val="5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8B2FE7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ние реализации муни</w:t>
            </w:r>
            <w:r w:rsidRPr="008B2FE7">
              <w:rPr>
                <w:color w:val="000000"/>
                <w:sz w:val="20"/>
                <w:szCs w:val="20"/>
              </w:rPr>
              <w:t xml:space="preserve">ципальной программы </w:t>
            </w:r>
          </w:p>
        </w:tc>
      </w:tr>
      <w:tr w:rsidR="006D348F" w:rsidRPr="008B2FE7" w:rsidTr="006D348F">
        <w:trPr>
          <w:trHeight w:val="156"/>
        </w:trPr>
        <w:tc>
          <w:tcPr>
            <w:tcW w:w="566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33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>С</w:t>
            </w:r>
            <w:r w:rsidRPr="00406DFF">
              <w:rPr>
                <w:rFonts w:cs="Arial"/>
                <w:sz w:val="20"/>
                <w:szCs w:val="20"/>
              </w:rPr>
              <w:t>овета депутатов Грайворонского городского округа</w:t>
            </w:r>
          </w:p>
        </w:tc>
        <w:tc>
          <w:tcPr>
            <w:tcW w:w="3118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</w:t>
            </w:r>
            <w:r w:rsidRPr="005C1FF1">
              <w:rPr>
                <w:sz w:val="20"/>
                <w:szCs w:val="20"/>
              </w:rPr>
              <w:t>ешение Совета депутатов Грайворонского городского округа от 28.12.2022 года № 578 «О бюджете Грайворонского городского округа на 2023 год и плановый период 2024 - 2025 годов»</w:t>
            </w:r>
          </w:p>
        </w:tc>
        <w:tc>
          <w:tcPr>
            <w:tcW w:w="1560" w:type="dxa"/>
          </w:tcPr>
          <w:p w:rsidR="006D348F" w:rsidRPr="00522389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2FE7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D348F" w:rsidRPr="008B2FE7" w:rsidRDefault="006D348F" w:rsidP="006D348F">
      <w:pPr>
        <w:rPr>
          <w:sz w:val="28"/>
          <w:szCs w:val="28"/>
        </w:rPr>
      </w:pPr>
      <w:r w:rsidRPr="008B2FE7">
        <w:rPr>
          <w:sz w:val="28"/>
          <w:szCs w:val="28"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lastRenderedPageBreak/>
        <w:t>Приложение №7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«Обеспечение доступным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8B2FE7">
        <w:rPr>
          <w:rFonts w:cs="Arial"/>
          <w:b/>
        </w:rPr>
        <w:t>Сведения о методике расчета показателей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8B2FE7">
        <w:rPr>
          <w:rFonts w:cs="Arial"/>
          <w:b/>
        </w:rPr>
        <w:t xml:space="preserve">конечного результата муниципальной </w:t>
      </w:r>
      <w:r w:rsidRPr="0017510C">
        <w:rPr>
          <w:rFonts w:cs="Arial"/>
          <w:b/>
        </w:rPr>
        <w:t xml:space="preserve">программы </w:t>
      </w:r>
      <w:r>
        <w:rPr>
          <w:rFonts w:cs="Arial"/>
          <w:b/>
        </w:rPr>
        <w:t xml:space="preserve"> </w:t>
      </w:r>
      <w:r w:rsidRPr="00CB15FD">
        <w:rPr>
          <w:rFonts w:cs="Arial"/>
          <w:b/>
        </w:rPr>
        <w:t>Г</w:t>
      </w:r>
      <w:r>
        <w:rPr>
          <w:rFonts w:cs="Arial"/>
          <w:b/>
        </w:rPr>
        <w:t>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8B2FE7">
                <w:rPr>
                  <w:rFonts w:cs="Arial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Метод сбора информации </w:t>
            </w:r>
            <w:hyperlink w:anchor="P1075" w:history="1">
              <w:r w:rsidRPr="008B2FE7">
                <w:rPr>
                  <w:rFonts w:cs="Arial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Временные характеристики показателя </w:t>
            </w:r>
            <w:hyperlink w:anchor="P1076" w:history="1">
              <w:r w:rsidRPr="008B2FE7">
                <w:rPr>
                  <w:rFonts w:cs="Arial"/>
                  <w:b/>
                  <w:sz w:val="20"/>
                  <w:szCs w:val="20"/>
                </w:rPr>
                <w:t>&lt;3&gt;</w:t>
              </w:r>
            </w:hyperlink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Муниципальная программа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Обеспечение доступным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и комфортным жильем </w:t>
            </w:r>
            <w:r w:rsidRPr="008B2FE7">
              <w:rPr>
                <w:rFonts w:cs="Arial"/>
                <w:sz w:val="20"/>
                <w:szCs w:val="20"/>
              </w:rPr>
              <w:br/>
              <w:t>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Подпрограмма 1</w:t>
            </w:r>
            <w:r w:rsidRPr="008B2FE7">
              <w:rPr>
                <w:rFonts w:cs="Arial"/>
                <w:color w:val="000000"/>
                <w:sz w:val="20"/>
                <w:szCs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811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Показатель 1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Общий объем ввода жилья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кв. метров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  <w:lang w:val="en-US"/>
              </w:rPr>
              <w:t>V</w:t>
            </w:r>
            <w:r w:rsidRPr="008B2FE7">
              <w:rPr>
                <w:rFonts w:cs="Arial"/>
                <w:sz w:val="20"/>
                <w:szCs w:val="20"/>
              </w:rPr>
              <w:t>вв=Дед*</w:t>
            </w:r>
            <w:r w:rsidRPr="008B2FE7">
              <w:rPr>
                <w:rFonts w:cs="Arial"/>
                <w:sz w:val="20"/>
                <w:szCs w:val="20"/>
                <w:lang w:val="en-US"/>
              </w:rPr>
              <w:t>S</w:t>
            </w:r>
            <w:r w:rsidRPr="008B2FE7">
              <w:rPr>
                <w:rFonts w:cs="Arial"/>
                <w:sz w:val="20"/>
                <w:szCs w:val="20"/>
              </w:rPr>
              <w:t>ср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(где </w:t>
            </w:r>
            <w:r w:rsidRPr="008B2FE7">
              <w:rPr>
                <w:rFonts w:cs="Arial"/>
                <w:sz w:val="20"/>
                <w:szCs w:val="20"/>
                <w:lang w:val="en-US"/>
              </w:rPr>
              <w:t>V</w:t>
            </w:r>
            <w:r w:rsidRPr="008B2FE7">
              <w:rPr>
                <w:rFonts w:cs="Arial"/>
                <w:sz w:val="20"/>
                <w:szCs w:val="20"/>
              </w:rPr>
              <w:t xml:space="preserve">вв – объем ввода, </w:t>
            </w:r>
            <w:r w:rsidRPr="008B2FE7">
              <w:rPr>
                <w:rFonts w:cs="Arial"/>
                <w:sz w:val="20"/>
                <w:szCs w:val="20"/>
              </w:rPr>
              <w:br/>
              <w:t xml:space="preserve">Дед – кол-во домов высокой готовности, </w:t>
            </w:r>
            <w:r w:rsidRPr="008B2FE7">
              <w:rPr>
                <w:rFonts w:cs="Arial"/>
                <w:sz w:val="20"/>
                <w:szCs w:val="20"/>
                <w:lang w:val="en-US"/>
              </w:rPr>
              <w:t>S</w:t>
            </w:r>
            <w:r w:rsidRPr="008B2FE7">
              <w:rPr>
                <w:rFonts w:cs="Arial"/>
                <w:sz w:val="20"/>
                <w:szCs w:val="20"/>
              </w:rPr>
              <w:t>ср- средняя площадь)</w:t>
            </w:r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Раз в год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Показатель 2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Ед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Кол-вомс= сумма субсидии :кол-во изъявивших желание</w:t>
            </w:r>
          </w:p>
        </w:tc>
        <w:tc>
          <w:tcPr>
            <w:tcW w:w="1549" w:type="dxa"/>
          </w:tcPr>
          <w:p w:rsidR="006D348F" w:rsidRPr="008B2FE7" w:rsidRDefault="006D348F" w:rsidP="006D348F">
            <w:pPr>
              <w:jc w:val="center"/>
            </w:pPr>
            <w:r w:rsidRPr="008B2FE7">
              <w:t>периодичес-кая отчетность</w:t>
            </w: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Раз в год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Показатель 3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Доля строительных проектов, реализуемых с применением энергоэффективных </w:t>
            </w:r>
            <w:r w:rsidRPr="008B2FE7">
              <w:rPr>
                <w:rFonts w:cs="Arial"/>
                <w:sz w:val="20"/>
                <w:szCs w:val="20"/>
              </w:rPr>
              <w:br/>
              <w:t>и экологичных материалов и технологий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Дсп= К тг* 100%:Кобщ.(Дсп-доля строительных проектов,</w:t>
            </w:r>
            <w:r w:rsidRPr="008B2FE7">
              <w:rPr>
                <w:rFonts w:cs="Arial"/>
                <w:sz w:val="20"/>
                <w:szCs w:val="20"/>
              </w:rPr>
              <w:br/>
              <w:t xml:space="preserve">Ктг – кол-во реализуемых в текущем году, </w:t>
            </w:r>
            <w:r w:rsidRPr="008B2FE7">
              <w:rPr>
                <w:rFonts w:cs="Arial"/>
                <w:sz w:val="20"/>
                <w:szCs w:val="20"/>
              </w:rPr>
              <w:br/>
              <w:t>Кобщ – всего проектов)</w:t>
            </w:r>
          </w:p>
        </w:tc>
        <w:tc>
          <w:tcPr>
            <w:tcW w:w="1549" w:type="dxa"/>
          </w:tcPr>
          <w:p w:rsidR="006D348F" w:rsidRPr="008B2FE7" w:rsidRDefault="006D348F" w:rsidP="006D348F">
            <w:pPr>
              <w:jc w:val="center"/>
            </w:pPr>
            <w:r w:rsidRPr="008B2FE7">
              <w:t>периодичес-кая отчетность</w:t>
            </w: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Раз в год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  <w:bookmarkStart w:id="4" w:name="P1074"/>
      <w:bookmarkEnd w:id="4"/>
    </w:p>
    <w:p w:rsidR="006D348F" w:rsidRPr="008B2FE7" w:rsidRDefault="006D348F" w:rsidP="006D348F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6D348F" w:rsidRPr="008B2FE7" w:rsidRDefault="006D348F" w:rsidP="006D348F">
      <w:pPr>
        <w:ind w:firstLine="720"/>
        <w:jc w:val="both"/>
        <w:rPr>
          <w:color w:val="000000"/>
          <w:sz w:val="28"/>
          <w:szCs w:val="28"/>
        </w:rPr>
      </w:pPr>
    </w:p>
    <w:p w:rsidR="006D348F" w:rsidRPr="00930326" w:rsidRDefault="006D348F" w:rsidP="006D348F">
      <w:pPr>
        <w:ind w:left="8931"/>
        <w:jc w:val="center"/>
        <w:rPr>
          <w:color w:val="000000"/>
          <w:sz w:val="28"/>
          <w:szCs w:val="28"/>
        </w:rPr>
      </w:pPr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6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A" w:rsidRDefault="001B799A" w:rsidP="00F02414">
      <w:r>
        <w:separator/>
      </w:r>
    </w:p>
  </w:endnote>
  <w:endnote w:type="continuationSeparator" w:id="0">
    <w:p w:rsidR="001B799A" w:rsidRDefault="001B799A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A" w:rsidRDefault="001B799A" w:rsidP="00F02414">
      <w:r>
        <w:separator/>
      </w:r>
    </w:p>
  </w:footnote>
  <w:footnote w:type="continuationSeparator" w:id="0">
    <w:p w:rsidR="001B799A" w:rsidRDefault="001B799A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F16BA7" w:rsidP="006D348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6284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62848">
      <w:rPr>
        <w:rStyle w:val="af5"/>
        <w:noProof/>
      </w:rPr>
      <w:t>38</w:t>
    </w:r>
    <w:r>
      <w:rPr>
        <w:rStyle w:val="af5"/>
      </w:rPr>
      <w:fldChar w:fldCharType="end"/>
    </w:r>
  </w:p>
  <w:p w:rsidR="00C62848" w:rsidRDefault="00C628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6"/>
      <w:docPartObj>
        <w:docPartGallery w:val="Page Numbers (Top of Page)"/>
        <w:docPartUnique/>
      </w:docPartObj>
    </w:sdtPr>
    <w:sdtContent>
      <w:p w:rsidR="00C62848" w:rsidRDefault="00F16BA7">
        <w:pPr>
          <w:pStyle w:val="aa"/>
          <w:jc w:val="center"/>
        </w:pPr>
        <w:fldSimple w:instr=" PAGE   \* MERGEFORMAT ">
          <w:r w:rsidR="000E027D">
            <w:rPr>
              <w:noProof/>
            </w:rPr>
            <w:t>41</w:t>
          </w:r>
        </w:fldSimple>
      </w:p>
    </w:sdtContent>
  </w:sdt>
  <w:p w:rsidR="00C62848" w:rsidRDefault="00C628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C62848">
    <w:pPr>
      <w:pStyle w:val="aa"/>
      <w:jc w:val="center"/>
    </w:pPr>
  </w:p>
  <w:p w:rsidR="00C62848" w:rsidRDefault="00C6284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F16BA7" w:rsidP="006D348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6284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62848">
      <w:rPr>
        <w:rStyle w:val="af5"/>
        <w:noProof/>
      </w:rPr>
      <w:t>76</w:t>
    </w:r>
    <w:r>
      <w:rPr>
        <w:rStyle w:val="af5"/>
      </w:rPr>
      <w:fldChar w:fldCharType="end"/>
    </w:r>
  </w:p>
  <w:p w:rsidR="00C62848" w:rsidRDefault="00C6284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F16BA7">
    <w:pPr>
      <w:pStyle w:val="aa"/>
      <w:jc w:val="center"/>
    </w:pPr>
    <w:fldSimple w:instr=" PAGE   \* MERGEFORMAT ">
      <w:r w:rsidR="000E027D">
        <w:rPr>
          <w:noProof/>
        </w:rPr>
        <w:t>104</w:t>
      </w:r>
    </w:fldSimple>
  </w:p>
  <w:p w:rsidR="00C62848" w:rsidRDefault="00C6284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C62848" w:rsidRDefault="00F16BA7">
        <w:pPr>
          <w:pStyle w:val="aa"/>
          <w:jc w:val="center"/>
        </w:pPr>
        <w:fldSimple w:instr=" PAGE   \* MERGEFORMAT ">
          <w:r w:rsidR="000E027D">
            <w:rPr>
              <w:noProof/>
            </w:rPr>
            <w:t>107</w:t>
          </w:r>
        </w:fldSimple>
      </w:p>
    </w:sdtContent>
  </w:sdt>
  <w:p w:rsidR="00C62848" w:rsidRDefault="00C628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213CE"/>
    <w:multiLevelType w:val="hybridMultilevel"/>
    <w:tmpl w:val="4B0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21"/>
  </w:num>
  <w:num w:numId="20">
    <w:abstractNumId w:val="14"/>
  </w:num>
  <w:num w:numId="21">
    <w:abstractNumId w:val="11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40DDC"/>
    <w:rsid w:val="00042487"/>
    <w:rsid w:val="00053093"/>
    <w:rsid w:val="0005500F"/>
    <w:rsid w:val="0005727D"/>
    <w:rsid w:val="00073125"/>
    <w:rsid w:val="0008041C"/>
    <w:rsid w:val="00086B54"/>
    <w:rsid w:val="000A679B"/>
    <w:rsid w:val="000B30A7"/>
    <w:rsid w:val="000D230D"/>
    <w:rsid w:val="000D40DB"/>
    <w:rsid w:val="000E027D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B2227"/>
    <w:rsid w:val="001B799A"/>
    <w:rsid w:val="001D245E"/>
    <w:rsid w:val="001E4170"/>
    <w:rsid w:val="00216763"/>
    <w:rsid w:val="002537E5"/>
    <w:rsid w:val="00254AE6"/>
    <w:rsid w:val="00274D36"/>
    <w:rsid w:val="0029005B"/>
    <w:rsid w:val="002A1435"/>
    <w:rsid w:val="002A4D47"/>
    <w:rsid w:val="002C1ED8"/>
    <w:rsid w:val="002C2E23"/>
    <w:rsid w:val="002D5906"/>
    <w:rsid w:val="002E1C07"/>
    <w:rsid w:val="003002E8"/>
    <w:rsid w:val="00310C6C"/>
    <w:rsid w:val="00316AF1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07E08"/>
    <w:rsid w:val="0041480F"/>
    <w:rsid w:val="00420A57"/>
    <w:rsid w:val="0043195A"/>
    <w:rsid w:val="00445A16"/>
    <w:rsid w:val="00473341"/>
    <w:rsid w:val="00486899"/>
    <w:rsid w:val="00492490"/>
    <w:rsid w:val="00492B57"/>
    <w:rsid w:val="00493A9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24CCE"/>
    <w:rsid w:val="0053629C"/>
    <w:rsid w:val="00540234"/>
    <w:rsid w:val="005419AB"/>
    <w:rsid w:val="00544A0A"/>
    <w:rsid w:val="0054627A"/>
    <w:rsid w:val="00570F7E"/>
    <w:rsid w:val="005920F9"/>
    <w:rsid w:val="005974F9"/>
    <w:rsid w:val="005B068C"/>
    <w:rsid w:val="005E1E21"/>
    <w:rsid w:val="005F0F85"/>
    <w:rsid w:val="006121AA"/>
    <w:rsid w:val="0062298C"/>
    <w:rsid w:val="00635365"/>
    <w:rsid w:val="006365D8"/>
    <w:rsid w:val="006563D3"/>
    <w:rsid w:val="00667243"/>
    <w:rsid w:val="006C12BC"/>
    <w:rsid w:val="006D348F"/>
    <w:rsid w:val="006D5401"/>
    <w:rsid w:val="006E1B44"/>
    <w:rsid w:val="00700A72"/>
    <w:rsid w:val="00742BF0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47CA1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5F45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674D8"/>
    <w:rsid w:val="00B90832"/>
    <w:rsid w:val="00BD02D7"/>
    <w:rsid w:val="00BD4275"/>
    <w:rsid w:val="00BE4F3D"/>
    <w:rsid w:val="00BE5B48"/>
    <w:rsid w:val="00BF2E40"/>
    <w:rsid w:val="00C0203D"/>
    <w:rsid w:val="00C060DB"/>
    <w:rsid w:val="00C07A89"/>
    <w:rsid w:val="00C26131"/>
    <w:rsid w:val="00C3793D"/>
    <w:rsid w:val="00C57222"/>
    <w:rsid w:val="00C62848"/>
    <w:rsid w:val="00C62FF3"/>
    <w:rsid w:val="00C772D2"/>
    <w:rsid w:val="00C8048E"/>
    <w:rsid w:val="00C84F4A"/>
    <w:rsid w:val="00C85CF8"/>
    <w:rsid w:val="00C8749A"/>
    <w:rsid w:val="00C935C0"/>
    <w:rsid w:val="00C96CF9"/>
    <w:rsid w:val="00CA350C"/>
    <w:rsid w:val="00CA56CD"/>
    <w:rsid w:val="00CB7502"/>
    <w:rsid w:val="00CC6F49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7071C"/>
    <w:rsid w:val="00D8632A"/>
    <w:rsid w:val="00DA0EBB"/>
    <w:rsid w:val="00DB2092"/>
    <w:rsid w:val="00DB4266"/>
    <w:rsid w:val="00DC60FF"/>
    <w:rsid w:val="00E06DA8"/>
    <w:rsid w:val="00E101E6"/>
    <w:rsid w:val="00E102B1"/>
    <w:rsid w:val="00E23975"/>
    <w:rsid w:val="00E34512"/>
    <w:rsid w:val="00E47720"/>
    <w:rsid w:val="00E6182D"/>
    <w:rsid w:val="00E61ADD"/>
    <w:rsid w:val="00E62CFE"/>
    <w:rsid w:val="00E67874"/>
    <w:rsid w:val="00E72205"/>
    <w:rsid w:val="00E74984"/>
    <w:rsid w:val="00E91250"/>
    <w:rsid w:val="00E9648F"/>
    <w:rsid w:val="00EA62AC"/>
    <w:rsid w:val="00EA7FC4"/>
    <w:rsid w:val="00EC5A2D"/>
    <w:rsid w:val="00ED1C65"/>
    <w:rsid w:val="00EE076D"/>
    <w:rsid w:val="00EF5E26"/>
    <w:rsid w:val="00F00E58"/>
    <w:rsid w:val="00F02414"/>
    <w:rsid w:val="00F169C5"/>
    <w:rsid w:val="00F16BA7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34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3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3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3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3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348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D348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D348F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D348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D34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348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34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D348F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D348F"/>
    <w:rPr>
      <w:rFonts w:ascii="Times New Roman" w:hAnsi="Times New Roman" w:cs="Times New Roman"/>
      <w:i/>
      <w:iCs/>
      <w:sz w:val="24"/>
      <w:szCs w:val="24"/>
    </w:rPr>
  </w:style>
  <w:style w:type="character" w:customStyle="1" w:styleId="41">
    <w:name w:val="Основной текст (4)"/>
    <w:rsid w:val="006D348F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6D348F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6D348F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D348F"/>
  </w:style>
  <w:style w:type="paragraph" w:styleId="af">
    <w:name w:val="No Spacing"/>
    <w:qFormat/>
    <w:rsid w:val="006D348F"/>
    <w:rPr>
      <w:rFonts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6D348F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f0">
    <w:name w:val="Subtitle"/>
    <w:basedOn w:val="a"/>
    <w:next w:val="a"/>
    <w:link w:val="af1"/>
    <w:qFormat/>
    <w:rsid w:val="006D348F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6D348F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6D34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6D348F"/>
    <w:pPr>
      <w:keepNext/>
      <w:suppressAutoHyphens/>
    </w:pPr>
    <w:rPr>
      <w:sz w:val="28"/>
      <w:szCs w:val="20"/>
      <w:lang w:eastAsia="ar-SA"/>
    </w:rPr>
  </w:style>
  <w:style w:type="character" w:customStyle="1" w:styleId="af2">
    <w:name w:val="Основной текст_"/>
    <w:basedOn w:val="a0"/>
    <w:link w:val="12"/>
    <w:rsid w:val="006D348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D348F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character" w:customStyle="1" w:styleId="af3">
    <w:name w:val="Подпись к таблице_"/>
    <w:basedOn w:val="a0"/>
    <w:link w:val="af4"/>
    <w:rsid w:val="006D348F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6D348F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styleId="af5">
    <w:name w:val="page number"/>
    <w:basedOn w:val="a0"/>
    <w:rsid w:val="006D348F"/>
  </w:style>
  <w:style w:type="character" w:customStyle="1" w:styleId="af6">
    <w:name w:val="Основной текст с отступом Знак"/>
    <w:basedOn w:val="a0"/>
    <w:link w:val="af7"/>
    <w:locked/>
    <w:rsid w:val="006D348F"/>
    <w:rPr>
      <w:sz w:val="24"/>
      <w:szCs w:val="24"/>
    </w:rPr>
  </w:style>
  <w:style w:type="paragraph" w:styleId="af7">
    <w:name w:val="Body Text Indent"/>
    <w:basedOn w:val="a"/>
    <w:link w:val="af6"/>
    <w:rsid w:val="006D348F"/>
    <w:pPr>
      <w:spacing w:after="120"/>
      <w:ind w:left="283"/>
    </w:pPr>
    <w:rPr>
      <w:rFonts w:ascii="Calibri" w:hAnsi="Calibri" w:cs="Calibri"/>
    </w:rPr>
  </w:style>
  <w:style w:type="character" w:customStyle="1" w:styleId="13">
    <w:name w:val="Основной текст с отступом Знак1"/>
    <w:basedOn w:val="a0"/>
    <w:link w:val="af7"/>
    <w:uiPriority w:val="99"/>
    <w:semiHidden/>
    <w:rsid w:val="006D34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34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4">
    <w:name w:val="Заголовок №1_"/>
    <w:link w:val="15"/>
    <w:rsid w:val="006D348F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6D348F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6D3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8">
    <w:name w:val="Title"/>
    <w:basedOn w:val="a"/>
    <w:link w:val="af9"/>
    <w:uiPriority w:val="10"/>
    <w:qFormat/>
    <w:rsid w:val="006D348F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9">
    <w:name w:val="Название Знак"/>
    <w:basedOn w:val="a0"/>
    <w:link w:val="af8"/>
    <w:uiPriority w:val="10"/>
    <w:rsid w:val="006D348F"/>
    <w:rPr>
      <w:rFonts w:ascii="Times New Roman" w:hAnsi="Times New Roman" w:cs="Times New Roman"/>
      <w:b/>
      <w:bCs/>
      <w:sz w:val="40"/>
    </w:rPr>
  </w:style>
  <w:style w:type="paragraph" w:styleId="32">
    <w:name w:val="Body Text 3"/>
    <w:basedOn w:val="a"/>
    <w:link w:val="33"/>
    <w:rsid w:val="006D348F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6D348F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6D348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D348F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"/>
    <w:rsid w:val="006D348F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6D34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34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34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6D348F"/>
    <w:rPr>
      <w:lang w:val="ru-RU" w:eastAsia="ru-RU" w:bidi="ar-SA"/>
    </w:rPr>
  </w:style>
  <w:style w:type="paragraph" w:customStyle="1" w:styleId="211">
    <w:name w:val="Основной текст с отступом 21"/>
    <w:basedOn w:val="a"/>
    <w:rsid w:val="006D348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6D348F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6D348F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5">
    <w:name w:val="Body Text 2"/>
    <w:basedOn w:val="a"/>
    <w:link w:val="26"/>
    <w:rsid w:val="006D348F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6D348F"/>
    <w:rPr>
      <w:rFonts w:ascii="Times New Roman" w:hAnsi="Times New Roman" w:cs="Times New Roman"/>
    </w:rPr>
  </w:style>
  <w:style w:type="paragraph" w:customStyle="1" w:styleId="ConsPlusNonformat">
    <w:name w:val="ConsPlusNonformat"/>
    <w:rsid w:val="006D34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6D348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6D348F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6D348F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6D348F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6D348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D34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6D34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D348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6D348F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6D348F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0"/>
    <w:qFormat/>
    <w:rsid w:val="006D348F"/>
    <w:rPr>
      <w:b/>
      <w:bCs/>
    </w:rPr>
  </w:style>
  <w:style w:type="paragraph" w:customStyle="1" w:styleId="afc">
    <w:name w:val="Знак Знак Знак Знак Знак Знак"/>
    <w:basedOn w:val="a"/>
    <w:rsid w:val="006D34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6D348F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Знак"/>
    <w:basedOn w:val="a"/>
    <w:rsid w:val="006D34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2">
    <w:name w:val="Знак Знак4"/>
    <w:basedOn w:val="a0"/>
    <w:rsid w:val="006D348F"/>
    <w:rPr>
      <w:lang w:val="ru-RU" w:eastAsia="ru-RU" w:bidi="ar-SA"/>
    </w:rPr>
  </w:style>
  <w:style w:type="character" w:customStyle="1" w:styleId="FontStyle16">
    <w:name w:val="Font Style16"/>
    <w:basedOn w:val="a0"/>
    <w:rsid w:val="006D348F"/>
    <w:rPr>
      <w:rFonts w:ascii="Times New Roman" w:hAnsi="Times New Roman" w:cs="Times New Roman"/>
      <w:sz w:val="18"/>
      <w:szCs w:val="18"/>
    </w:rPr>
  </w:style>
  <w:style w:type="character" w:styleId="afe">
    <w:name w:val="Emphasis"/>
    <w:basedOn w:val="a0"/>
    <w:qFormat/>
    <w:rsid w:val="006D348F"/>
    <w:rPr>
      <w:rFonts w:cs="Times New Roman"/>
      <w:b/>
      <w:bCs/>
    </w:rPr>
  </w:style>
  <w:style w:type="paragraph" w:styleId="aff">
    <w:name w:val="List"/>
    <w:basedOn w:val="a"/>
    <w:rsid w:val="006D348F"/>
    <w:pPr>
      <w:ind w:left="283" w:hanging="283"/>
    </w:pPr>
    <w:rPr>
      <w:rFonts w:ascii="Arial" w:hAnsi="Arial"/>
    </w:rPr>
  </w:style>
  <w:style w:type="paragraph" w:styleId="27">
    <w:name w:val="List 2"/>
    <w:basedOn w:val="a"/>
    <w:rsid w:val="006D348F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6D348F"/>
    <w:pPr>
      <w:ind w:left="849" w:hanging="283"/>
    </w:pPr>
    <w:rPr>
      <w:rFonts w:ascii="Arial" w:hAnsi="Arial"/>
    </w:rPr>
  </w:style>
  <w:style w:type="paragraph" w:styleId="28">
    <w:name w:val="List Bullet 2"/>
    <w:basedOn w:val="a"/>
    <w:rsid w:val="006D348F"/>
    <w:pPr>
      <w:ind w:left="1068" w:hanging="360"/>
    </w:pPr>
    <w:rPr>
      <w:rFonts w:ascii="Arial" w:hAnsi="Arial"/>
    </w:rPr>
  </w:style>
  <w:style w:type="paragraph" w:styleId="aff0">
    <w:name w:val="Body Text First Indent"/>
    <w:basedOn w:val="a3"/>
    <w:link w:val="aff1"/>
    <w:rsid w:val="006D348F"/>
    <w:pPr>
      <w:ind w:firstLine="210"/>
    </w:pPr>
    <w:rPr>
      <w:rFonts w:ascii="Arial" w:hAnsi="Arial"/>
      <w:sz w:val="24"/>
      <w:szCs w:val="24"/>
    </w:rPr>
  </w:style>
  <w:style w:type="character" w:customStyle="1" w:styleId="aff1">
    <w:name w:val="Красная строка Знак"/>
    <w:basedOn w:val="a4"/>
    <w:link w:val="aff0"/>
    <w:rsid w:val="006D348F"/>
    <w:rPr>
      <w:rFonts w:ascii="Arial" w:hAnsi="Arial"/>
      <w:sz w:val="24"/>
      <w:szCs w:val="24"/>
    </w:rPr>
  </w:style>
  <w:style w:type="paragraph" w:customStyle="1" w:styleId="16">
    <w:name w:val="Без интервала1"/>
    <w:rsid w:val="006D348F"/>
    <w:rPr>
      <w:rFonts w:cs="Times New Roman"/>
      <w:sz w:val="22"/>
      <w:szCs w:val="22"/>
    </w:rPr>
  </w:style>
  <w:style w:type="paragraph" w:customStyle="1" w:styleId="29">
    <w:name w:val="Без интервала2"/>
    <w:qFormat/>
    <w:rsid w:val="006D348F"/>
    <w:rPr>
      <w:rFonts w:ascii="Arial" w:hAnsi="Arial" w:cs="Times New Roman"/>
      <w:sz w:val="24"/>
      <w:szCs w:val="24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6D348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2"/>
    <w:rsid w:val="006D348F"/>
    <w:rPr>
      <w:rFonts w:ascii="Times New Roman" w:hAnsi="Times New Roman" w:cs="Times New Roman"/>
    </w:rPr>
  </w:style>
  <w:style w:type="character" w:styleId="aff4">
    <w:name w:val="footnote reference"/>
    <w:basedOn w:val="a0"/>
    <w:rsid w:val="006D348F"/>
    <w:rPr>
      <w:rFonts w:cs="Times New Roman"/>
      <w:vertAlign w:val="superscript"/>
    </w:rPr>
  </w:style>
  <w:style w:type="paragraph" w:customStyle="1" w:styleId="17">
    <w:name w:val="Цитата1"/>
    <w:basedOn w:val="a"/>
    <w:rsid w:val="006D348F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6D34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6D348F"/>
    <w:pPr>
      <w:ind w:left="708"/>
    </w:pPr>
    <w:rPr>
      <w:rFonts w:ascii="Arial" w:hAnsi="Arial"/>
    </w:rPr>
  </w:style>
  <w:style w:type="paragraph" w:customStyle="1" w:styleId="18">
    <w:name w:val="Пархомов 1"/>
    <w:basedOn w:val="af"/>
    <w:link w:val="19"/>
    <w:autoRedefine/>
    <w:qFormat/>
    <w:rsid w:val="006D348F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6D348F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6D348F"/>
    <w:rPr>
      <w:b/>
      <w:sz w:val="28"/>
      <w:szCs w:val="24"/>
      <w:lang w:eastAsia="en-US"/>
    </w:rPr>
  </w:style>
  <w:style w:type="character" w:customStyle="1" w:styleId="230">
    <w:name w:val="Знак Знак23"/>
    <w:rsid w:val="006D348F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5">
    <w:name w:val="Стиль"/>
    <w:rsid w:val="006D3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6">
    <w:name w:val="List Bullet"/>
    <w:basedOn w:val="a"/>
    <w:rsid w:val="006D348F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6D348F"/>
    <w:rPr>
      <w:rFonts w:cs="Times New Roman"/>
    </w:rPr>
  </w:style>
  <w:style w:type="paragraph" w:customStyle="1" w:styleId="aff7">
    <w:name w:val="Знак Знак Знак Знак"/>
    <w:basedOn w:val="a"/>
    <w:rsid w:val="006D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Основной текст с отступом 211"/>
    <w:basedOn w:val="a"/>
    <w:rsid w:val="006D348F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6D34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6D348F"/>
    <w:rPr>
      <w:lang w:val="ru-RU" w:eastAsia="ru-RU" w:bidi="ar-SA"/>
    </w:rPr>
  </w:style>
  <w:style w:type="paragraph" w:customStyle="1" w:styleId="7">
    <w:name w:val="Основной текст7"/>
    <w:basedOn w:val="a"/>
    <w:rsid w:val="006D348F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a">
    <w:name w:val="Основной текст2"/>
    <w:basedOn w:val="af2"/>
    <w:rsid w:val="006D348F"/>
    <w:rPr>
      <w:rFonts w:ascii="Times New Roman" w:hAnsi="Times New Roman"/>
      <w:color w:val="000000"/>
      <w:spacing w:val="0"/>
      <w:w w:val="100"/>
      <w:position w:val="0"/>
      <w:u w:val="none"/>
      <w:lang w:val="ru-RU" w:bidi="ar-SA"/>
    </w:rPr>
  </w:style>
  <w:style w:type="paragraph" w:customStyle="1" w:styleId="213">
    <w:name w:val="Основной текст (2)1"/>
    <w:basedOn w:val="a"/>
    <w:rsid w:val="006D348F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8">
    <w:name w:val="Колонтитул_"/>
    <w:basedOn w:val="a0"/>
    <w:link w:val="1b"/>
    <w:locked/>
    <w:rsid w:val="006D348F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8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9">
    <w:name w:val="Колонтитул"/>
    <w:basedOn w:val="aff8"/>
    <w:rsid w:val="006D348F"/>
    <w:rPr>
      <w:color w:val="000000"/>
      <w:spacing w:val="0"/>
      <w:w w:val="100"/>
      <w:position w:val="0"/>
    </w:rPr>
  </w:style>
  <w:style w:type="character" w:customStyle="1" w:styleId="51">
    <w:name w:val="Основной текст (5)_"/>
    <w:basedOn w:val="a0"/>
    <w:link w:val="510"/>
    <w:locked/>
    <w:rsid w:val="006D348F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6D348F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a">
    <w:name w:val="Основной текст + Полужирный"/>
    <w:basedOn w:val="af2"/>
    <w:rsid w:val="006D348F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bidi="ar-SA"/>
    </w:rPr>
  </w:style>
  <w:style w:type="character" w:customStyle="1" w:styleId="2b">
    <w:name w:val="Заголовок №2_"/>
    <w:basedOn w:val="a0"/>
    <w:link w:val="214"/>
    <w:locked/>
    <w:rsid w:val="006D348F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b"/>
    <w:rsid w:val="006D348F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6D348F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D348F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2"/>
    <w:rsid w:val="006D348F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f2"/>
    <w:rsid w:val="006D348F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6D348F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c">
    <w:name w:val="Подпись к таблице (2)_"/>
    <w:basedOn w:val="a0"/>
    <w:link w:val="215"/>
    <w:locked/>
    <w:rsid w:val="006D348F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c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6D348F"/>
  </w:style>
  <w:style w:type="paragraph" w:customStyle="1" w:styleId="110">
    <w:name w:val="Абзац списка11"/>
    <w:basedOn w:val="a"/>
    <w:rsid w:val="006D348F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6D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3">
    <w:name w:val="Основной текст + Полужирный4"/>
    <w:rsid w:val="006D348F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2"/>
    <w:rsid w:val="006D348F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a0"/>
    <w:rsid w:val="006D348F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3"/>
    <w:rsid w:val="006D348F"/>
    <w:rPr>
      <w:spacing w:val="2"/>
      <w:sz w:val="23"/>
      <w:szCs w:val="23"/>
      <w:u w:val="single"/>
    </w:rPr>
  </w:style>
  <w:style w:type="character" w:customStyle="1" w:styleId="3Exact">
    <w:name w:val="Основной текст (3) Exact"/>
    <w:basedOn w:val="a0"/>
    <w:link w:val="37"/>
    <w:locked/>
    <w:rsid w:val="006D348F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6D348F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ocked/>
    <w:rsid w:val="006D348F"/>
    <w:rPr>
      <w:rFonts w:ascii="Microsoft Sans Serif" w:hAnsi="Microsoft Sans Serif"/>
      <w:spacing w:val="-4"/>
      <w:shd w:val="clear" w:color="auto" w:fill="FFFFFF"/>
    </w:rPr>
  </w:style>
  <w:style w:type="character" w:customStyle="1" w:styleId="5Exact">
    <w:name w:val="Основной текст (5) Exact"/>
    <w:basedOn w:val="a0"/>
    <w:link w:val="52"/>
    <w:locked/>
    <w:rsid w:val="006D348F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6D348F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6D348F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6D348F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6D348F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D348F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6D348F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6D348F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6D348F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6D348F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6D348F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6D348F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6D348F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6D348F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6D348F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2"/>
    <w:rsid w:val="006D348F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ffb">
    <w:name w:val="Базовый"/>
    <w:rsid w:val="006D348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6D348F"/>
    <w:rPr>
      <w:rFonts w:ascii="Calibri" w:hAnsi="Calibri" w:cs="Calibri"/>
      <w:sz w:val="20"/>
      <w:szCs w:val="20"/>
    </w:rPr>
  </w:style>
  <w:style w:type="character" w:styleId="affc">
    <w:name w:val="annotation reference"/>
    <w:basedOn w:val="a0"/>
    <w:rsid w:val="006D348F"/>
    <w:rPr>
      <w:sz w:val="16"/>
      <w:szCs w:val="16"/>
    </w:rPr>
  </w:style>
  <w:style w:type="paragraph" w:styleId="affd">
    <w:name w:val="annotation text"/>
    <w:basedOn w:val="a"/>
    <w:link w:val="affe"/>
    <w:rsid w:val="006D348F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6D348F"/>
    <w:rPr>
      <w:rFonts w:ascii="Times New Roman" w:hAnsi="Times New Roman" w:cs="Times New Roman"/>
    </w:rPr>
  </w:style>
  <w:style w:type="paragraph" w:styleId="afff">
    <w:name w:val="annotation subject"/>
    <w:basedOn w:val="affd"/>
    <w:next w:val="affd"/>
    <w:link w:val="afff0"/>
    <w:rsid w:val="006D348F"/>
    <w:rPr>
      <w:b/>
      <w:bCs/>
    </w:rPr>
  </w:style>
  <w:style w:type="character" w:customStyle="1" w:styleId="afff0">
    <w:name w:val="Тема примечания Знак"/>
    <w:basedOn w:val="affe"/>
    <w:link w:val="afff"/>
    <w:rsid w:val="006D348F"/>
    <w:rPr>
      <w:b/>
      <w:bCs/>
    </w:rPr>
  </w:style>
  <w:style w:type="paragraph" w:customStyle="1" w:styleId="msonormal0">
    <w:name w:val="msonormal"/>
    <w:basedOn w:val="a"/>
    <w:rsid w:val="006D348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D348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D348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65">
    <w:name w:val="xl65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D34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6D34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D348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6D348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6D34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6D348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6D348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2d">
    <w:name w:val="Абзац списка2"/>
    <w:basedOn w:val="a"/>
    <w:rsid w:val="006D348F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6D348F"/>
    <w:pPr>
      <w:spacing w:before="100" w:beforeAutospacing="1" w:after="100" w:afterAutospacing="1"/>
    </w:pPr>
    <w:rPr>
      <w:rFonts w:eastAsia="Calibri"/>
    </w:rPr>
  </w:style>
  <w:style w:type="character" w:customStyle="1" w:styleId="Bodytext">
    <w:name w:val="Body text_"/>
    <w:locked/>
    <w:rsid w:val="006D348F"/>
    <w:rPr>
      <w:sz w:val="25"/>
      <w:szCs w:val="25"/>
      <w:shd w:val="clear" w:color="auto" w:fill="FFFFFF"/>
    </w:rPr>
  </w:style>
  <w:style w:type="character" w:customStyle="1" w:styleId="1d">
    <w:name w:val="Заголовок Знак1"/>
    <w:basedOn w:val="a0"/>
    <w:rsid w:val="006D348F"/>
    <w:rPr>
      <w:rFonts w:ascii="Times New Roman" w:hAnsi="Times New Roman" w:cs="Times New Roman"/>
      <w:b/>
      <w:bCs/>
      <w:sz w:val="40"/>
    </w:rPr>
  </w:style>
  <w:style w:type="paragraph" w:customStyle="1" w:styleId="bigger">
    <w:name w:val="bigger"/>
    <w:basedOn w:val="a"/>
    <w:rsid w:val="006D348F"/>
    <w:pPr>
      <w:spacing w:before="100" w:beforeAutospacing="1" w:after="100" w:afterAutospacing="1"/>
    </w:pPr>
  </w:style>
  <w:style w:type="character" w:styleId="afff1">
    <w:name w:val="FollowedHyperlink"/>
    <w:uiPriority w:val="99"/>
    <w:unhideWhenUsed/>
    <w:rsid w:val="006D348F"/>
    <w:rPr>
      <w:color w:val="800080"/>
      <w:u w:val="single"/>
    </w:rPr>
  </w:style>
  <w:style w:type="numbering" w:customStyle="1" w:styleId="1e">
    <w:name w:val="Нет списка1"/>
    <w:next w:val="a2"/>
    <w:uiPriority w:val="99"/>
    <w:semiHidden/>
    <w:rsid w:val="006D348F"/>
  </w:style>
  <w:style w:type="character" w:customStyle="1" w:styleId="1f">
    <w:name w:val="Название Знак1"/>
    <w:basedOn w:val="a0"/>
    <w:uiPriority w:val="10"/>
    <w:rsid w:val="006D3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1D5577406F947F5C380B0266C35J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35D700CF71AFFCBD9BC24C28E647018E5AD5271E588606E39J" TargetMode="External"/><Relationship Id="rId58" Type="http://schemas.openxmlformats.org/officeDocument/2006/relationships/hyperlink" Target="consultantplus://offline/ref=A385F3FC05093B068491B52E11CAD97C09D55A7B0DF31AFFCBD9BC24C2683EJ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8740CF01AFFCBD9BC24C2683EJ" TargetMode="External"/><Relationship Id="rId61" Type="http://schemas.openxmlformats.org/officeDocument/2006/relationships/hyperlink" Target="consultantplus://offline/ref=A385F3FC05093B068491B52E11CAD97C09D558740CF01AFFCBD9BC24C2683EJ" TargetMode="Externa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A7B0DF31AFFCBD9BC24C2683EJ" TargetMode="External"/><Relationship Id="rId65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A7B0DF31AFFCBD9BC24C2683EJ" TargetMode="External"/><Relationship Id="rId64" Type="http://schemas.openxmlformats.org/officeDocument/2006/relationships/hyperlink" Target="https://base.garant.ru/26310087/" TargetMode="Externa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1D5577406F947F5C380B0266C35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9D558740CF01AFFCBD9BC24C2683EJ" TargetMode="External"/><Relationship Id="rId6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BF6C-20CF-478A-AAF0-C9C984A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25078</Words>
  <Characters>142947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2023-01-11T06:41:00Z</cp:lastPrinted>
  <dcterms:created xsi:type="dcterms:W3CDTF">2023-03-06T05:44:00Z</dcterms:created>
  <dcterms:modified xsi:type="dcterms:W3CDTF">2023-03-06T05:44:00Z</dcterms:modified>
</cp:coreProperties>
</file>