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676325" w:rsidRDefault="00674ABE" w:rsidP="00A7554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6B4E4A" w:rsidRPr="00676325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676325" w:rsidRPr="00676325">
              <w:rPr>
                <w:color w:val="000000"/>
                <w:sz w:val="24"/>
                <w:szCs w:val="24"/>
                <w:lang w:eastAsia="en-US"/>
              </w:rPr>
              <w:t>Об утверждении средней рыночной стоимости одного квадрат</w:t>
            </w:r>
            <w:r w:rsidR="00676325">
              <w:rPr>
                <w:color w:val="000000"/>
                <w:sz w:val="24"/>
                <w:szCs w:val="24"/>
                <w:lang w:eastAsia="en-US"/>
              </w:rPr>
              <w:t xml:space="preserve">ного метра общей площади жилья </w:t>
            </w:r>
            <w:r w:rsidR="00676325" w:rsidRPr="00676325">
              <w:rPr>
                <w:color w:val="000000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="00676325" w:rsidRPr="00676325">
              <w:rPr>
                <w:color w:val="000000"/>
                <w:sz w:val="24"/>
                <w:szCs w:val="24"/>
                <w:lang w:eastAsia="en-US"/>
              </w:rPr>
              <w:t>Гр</w:t>
            </w:r>
            <w:r w:rsidR="00676325">
              <w:rPr>
                <w:color w:val="000000"/>
                <w:sz w:val="24"/>
                <w:szCs w:val="24"/>
                <w:lang w:eastAsia="en-US"/>
              </w:rPr>
              <w:t>айворонскому</w:t>
            </w:r>
            <w:proofErr w:type="spellEnd"/>
            <w:r w:rsidR="00676325">
              <w:rPr>
                <w:color w:val="000000"/>
                <w:sz w:val="24"/>
                <w:szCs w:val="24"/>
                <w:lang w:eastAsia="en-US"/>
              </w:rPr>
              <w:t xml:space="preserve"> городскому округу </w:t>
            </w:r>
            <w:r w:rsidR="009B7A9B">
              <w:rPr>
                <w:color w:val="000000"/>
                <w:sz w:val="24"/>
                <w:szCs w:val="24"/>
                <w:lang w:eastAsia="en-US"/>
              </w:rPr>
              <w:t xml:space="preserve">на второе </w:t>
            </w:r>
            <w:r w:rsidR="00676325" w:rsidRPr="00676325">
              <w:rPr>
                <w:color w:val="000000"/>
                <w:sz w:val="24"/>
                <w:szCs w:val="24"/>
                <w:lang w:eastAsia="en-US"/>
              </w:rPr>
              <w:t>полугодие 2023 года</w:t>
            </w:r>
            <w:r w:rsidR="006B4E4A" w:rsidRPr="00676325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DD50E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>19 июня 2023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E16CA4">
              <w:rPr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№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>422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на 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>второе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полугодие 202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 xml:space="preserve">кой Федерации на </w:t>
            </w:r>
            <w:r w:rsidR="00E345AC">
              <w:rPr>
                <w:color w:val="000000"/>
                <w:sz w:val="24"/>
                <w:szCs w:val="24"/>
                <w:lang w:val="en-US" w:eastAsia="en-US"/>
              </w:rPr>
              <w:t>II</w:t>
            </w:r>
            <w:r w:rsidR="00E16CA4"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квартал 202</w:t>
            </w:r>
            <w:r w:rsidR="00FA602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 , а также в соответствии с расчетом средней рыночной стоимости 1 квадратного метра общей площади жилого помещения № </w:t>
            </w:r>
            <w:r w:rsidR="00E345AC">
              <w:rPr>
                <w:color w:val="000000"/>
                <w:sz w:val="24"/>
                <w:szCs w:val="24"/>
                <w:lang w:eastAsia="en-US"/>
              </w:rPr>
              <w:t xml:space="preserve">696-23 от </w:t>
            </w:r>
            <w:r w:rsidR="00DD50E7">
              <w:rPr>
                <w:color w:val="000000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="00E345AC">
              <w:rPr>
                <w:color w:val="000000"/>
                <w:sz w:val="24"/>
                <w:szCs w:val="24"/>
                <w:lang w:eastAsia="en-US"/>
              </w:rPr>
              <w:t>1.07.2023</w:t>
            </w:r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C7315"/>
    <w:rsid w:val="00365B61"/>
    <w:rsid w:val="003D17B8"/>
    <w:rsid w:val="00570E30"/>
    <w:rsid w:val="00674ABE"/>
    <w:rsid w:val="00676325"/>
    <w:rsid w:val="006B4E4A"/>
    <w:rsid w:val="00853343"/>
    <w:rsid w:val="008E528A"/>
    <w:rsid w:val="009B7A9B"/>
    <w:rsid w:val="009D296A"/>
    <w:rsid w:val="00A14BA4"/>
    <w:rsid w:val="00A27ECC"/>
    <w:rsid w:val="00A7554A"/>
    <w:rsid w:val="00A976EB"/>
    <w:rsid w:val="00CF0932"/>
    <w:rsid w:val="00CF1972"/>
    <w:rsid w:val="00DD50E7"/>
    <w:rsid w:val="00E16CA4"/>
    <w:rsid w:val="00E345AC"/>
    <w:rsid w:val="00F706D5"/>
    <w:rsid w:val="00FA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2023-08-01T08:46:00Z</dcterms:created>
  <dcterms:modified xsi:type="dcterms:W3CDTF">2023-08-01T08:46:00Z</dcterms:modified>
</cp:coreProperties>
</file>