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Default="00674ABE" w:rsidP="005E48BA">
            <w:pPr>
              <w:jc w:val="both"/>
              <w:rPr>
                <w:b/>
                <w:sz w:val="24"/>
                <w:szCs w:val="24"/>
              </w:rPr>
            </w:pPr>
            <w:r w:rsidRPr="006536B0">
              <w:rPr>
                <w:b/>
                <w:sz w:val="24"/>
                <w:szCs w:val="24"/>
              </w:rPr>
              <w:t>Проект постановления</w:t>
            </w:r>
            <w:r w:rsidR="005D4B76" w:rsidRPr="006536B0">
              <w:rPr>
                <w:b/>
                <w:sz w:val="24"/>
                <w:szCs w:val="24"/>
              </w:rPr>
              <w:t xml:space="preserve"> «</w:t>
            </w:r>
            <w:r w:rsidR="005E48BA" w:rsidRPr="006536B0">
              <w:rPr>
                <w:b/>
                <w:sz w:val="24"/>
                <w:szCs w:val="24"/>
              </w:rPr>
              <w:t>Об утверждении Положения о порядке использования средств резервного фонда администрации Грайворонского городского округа»</w:t>
            </w:r>
          </w:p>
          <w:p w:rsidR="006536B0" w:rsidRPr="006536B0" w:rsidRDefault="006536B0" w:rsidP="005E48BA">
            <w:pPr>
              <w:jc w:val="both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6536B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3E0642">
              <w:rPr>
                <w:color w:val="000000"/>
                <w:sz w:val="24"/>
                <w:szCs w:val="24"/>
                <w:lang w:eastAsia="en-US"/>
              </w:rPr>
              <w:t xml:space="preserve"> в связи </w:t>
            </w:r>
            <w:proofErr w:type="gramStart"/>
            <w:r w:rsidR="003E0642">
              <w:rPr>
                <w:color w:val="000000"/>
                <w:sz w:val="24"/>
                <w:szCs w:val="24"/>
                <w:lang w:eastAsia="en-US"/>
              </w:rPr>
              <w:t>утратившим</w:t>
            </w:r>
            <w:proofErr w:type="gramEnd"/>
            <w:r w:rsidR="003E0642">
              <w:rPr>
                <w:color w:val="000000"/>
                <w:sz w:val="24"/>
                <w:szCs w:val="24"/>
                <w:lang w:eastAsia="en-US"/>
              </w:rPr>
              <w:t xml:space="preserve"> силу постановления  </w:t>
            </w:r>
            <w:r w:rsidR="00601DD7">
              <w:rPr>
                <w:color w:val="000000"/>
                <w:sz w:val="24"/>
                <w:szCs w:val="24"/>
                <w:lang w:eastAsia="en-US"/>
              </w:rPr>
              <w:t xml:space="preserve"> администрации Грайворонского городского округа </w:t>
            </w:r>
            <w:r w:rsidR="005E48BA" w:rsidRPr="005E48BA">
              <w:rPr>
                <w:color w:val="000000"/>
                <w:sz w:val="24"/>
                <w:szCs w:val="24"/>
                <w:lang w:eastAsia="en-US"/>
              </w:rPr>
              <w:t xml:space="preserve">от 02 декабря 2019 года </w:t>
            </w:r>
            <w:bookmarkStart w:id="0" w:name="_GoBack"/>
            <w:bookmarkEnd w:id="0"/>
            <w:r w:rsidR="005E48BA" w:rsidRPr="005E48BA">
              <w:rPr>
                <w:color w:val="000000"/>
                <w:sz w:val="24"/>
                <w:szCs w:val="24"/>
                <w:lang w:eastAsia="en-US"/>
              </w:rPr>
              <w:t xml:space="preserve">№746 «Об утверждении Положения о порядке расходования средств резервного фонда администрации </w:t>
            </w:r>
            <w:proofErr w:type="spellStart"/>
            <w:r w:rsidR="005E48BA" w:rsidRPr="005E48BA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5E48BA" w:rsidRPr="005E48BA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округа».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6C51"/>
    <w:rsid w:val="00092B62"/>
    <w:rsid w:val="00203A9A"/>
    <w:rsid w:val="00365B61"/>
    <w:rsid w:val="003D5BAF"/>
    <w:rsid w:val="003E0642"/>
    <w:rsid w:val="00570E30"/>
    <w:rsid w:val="005D4B76"/>
    <w:rsid w:val="005E48BA"/>
    <w:rsid w:val="005F0DAF"/>
    <w:rsid w:val="00601DD7"/>
    <w:rsid w:val="006536B0"/>
    <w:rsid w:val="00674ABE"/>
    <w:rsid w:val="00675D6C"/>
    <w:rsid w:val="006A329D"/>
    <w:rsid w:val="0077321A"/>
    <w:rsid w:val="00853343"/>
    <w:rsid w:val="008A07E8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2023-03-29T07:23:00Z</cp:lastPrinted>
  <dcterms:created xsi:type="dcterms:W3CDTF">2023-12-06T06:04:00Z</dcterms:created>
  <dcterms:modified xsi:type="dcterms:W3CDTF">2023-12-06T06:04:00Z</dcterms:modified>
</cp:coreProperties>
</file>