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F41752" w:rsidRDefault="00674ABE" w:rsidP="00F41752">
            <w:pPr>
              <w:pStyle w:val="1"/>
              <w:ind w:left="783"/>
              <w:jc w:val="center"/>
              <w:rPr>
                <w:b/>
                <w:sz w:val="28"/>
                <w:szCs w:val="28"/>
              </w:rPr>
            </w:pPr>
            <w:r w:rsidRPr="004506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94766" w:rsidRPr="0045060B">
              <w:rPr>
                <w:b/>
                <w:sz w:val="28"/>
                <w:szCs w:val="28"/>
              </w:rPr>
              <w:t>«</w:t>
            </w:r>
            <w:r w:rsidR="00F41752">
              <w:rPr>
                <w:b/>
                <w:sz w:val="28"/>
                <w:szCs w:val="28"/>
              </w:rPr>
              <w:t>О внесении изменений в постановление</w:t>
            </w:r>
          </w:p>
          <w:p w:rsidR="00F41752" w:rsidRDefault="00F41752" w:rsidP="00F41752">
            <w:pPr>
              <w:pStyle w:val="1"/>
              <w:ind w:left="7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365B61" w:rsidRPr="00CB33E3" w:rsidRDefault="00F41752" w:rsidP="00F41752">
            <w:pPr>
              <w:pStyle w:val="1"/>
              <w:ind w:left="7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31 марта 2023 года № 199</w:t>
            </w:r>
            <w:r w:rsidR="006C6C56" w:rsidRPr="00774466">
              <w:rPr>
                <w:b/>
                <w:color w:val="000000"/>
                <w:sz w:val="28"/>
                <w:szCs w:val="28"/>
              </w:rPr>
              <w:t>»</w:t>
            </w:r>
            <w:r w:rsidR="00C94766" w:rsidRPr="0045060B">
              <w:rPr>
                <w:b/>
                <w:sz w:val="28"/>
                <w:szCs w:val="28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CB33E3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</w:t>
            </w:r>
            <w:r w:rsidR="006F1F4F">
              <w:rPr>
                <w:sz w:val="28"/>
                <w:szCs w:val="28"/>
              </w:rPr>
              <w:t xml:space="preserve"> управления по строительству, транспорту, ЖКХ и ТЭК администрации </w:t>
            </w:r>
            <w:proofErr w:type="spellStart"/>
            <w:r w:rsidR="006F1F4F">
              <w:rPr>
                <w:sz w:val="28"/>
                <w:szCs w:val="28"/>
              </w:rPr>
              <w:t>Грайворонского</w:t>
            </w:r>
            <w:proofErr w:type="spellEnd"/>
            <w:r w:rsidR="006F1F4F">
              <w:rPr>
                <w:sz w:val="28"/>
                <w:szCs w:val="28"/>
              </w:rPr>
              <w:t xml:space="preserve">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CB33E3" w:rsidRPr="00387CB6" w:rsidRDefault="00CB33E3" w:rsidP="00387CB6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387CB6">
              <w:rPr>
                <w:sz w:val="24"/>
                <w:szCs w:val="24"/>
              </w:rPr>
              <w:t>Ст.189 Жилищного кодекса Российском Федерации,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Белгородской области от 19 августа 2013 года № 345-пп</w:t>
            </w:r>
            <w:r w:rsidR="00F41752" w:rsidRPr="00387CB6">
              <w:rPr>
                <w:sz w:val="24"/>
                <w:szCs w:val="24"/>
              </w:rPr>
              <w:t xml:space="preserve"> (в ред. от 22.08.2022)</w:t>
            </w:r>
            <w:r w:rsidRPr="00387CB6">
              <w:rPr>
                <w:sz w:val="24"/>
                <w:szCs w:val="24"/>
              </w:rPr>
              <w:t xml:space="preserve"> «Об утверждении адресной программы проведения капитального ремонта общего имущества в многоквартирных домах в Белгородской обла</w:t>
            </w:r>
            <w:r w:rsidR="00F41752" w:rsidRPr="00387CB6">
              <w:rPr>
                <w:sz w:val="24"/>
                <w:szCs w:val="24"/>
              </w:rPr>
              <w:t>сти на 2019-2048</w:t>
            </w:r>
            <w:r w:rsidRPr="00387CB6">
              <w:rPr>
                <w:sz w:val="24"/>
                <w:szCs w:val="24"/>
              </w:rPr>
              <w:t xml:space="preserve"> годы», постановление Правител</w:t>
            </w:r>
            <w:r w:rsidR="00F41752" w:rsidRPr="00387CB6">
              <w:rPr>
                <w:sz w:val="24"/>
                <w:szCs w:val="24"/>
              </w:rPr>
              <w:t>ьства Белгородской области от</w:t>
            </w:r>
            <w:proofErr w:type="gramEnd"/>
            <w:r w:rsidR="00F41752" w:rsidRPr="00387CB6">
              <w:rPr>
                <w:sz w:val="24"/>
                <w:szCs w:val="24"/>
              </w:rPr>
              <w:t xml:space="preserve"> 31</w:t>
            </w:r>
            <w:r w:rsidRPr="00387CB6">
              <w:rPr>
                <w:sz w:val="24"/>
                <w:szCs w:val="24"/>
              </w:rPr>
              <w:t xml:space="preserve"> </w:t>
            </w:r>
            <w:r w:rsidR="00F41752" w:rsidRPr="00387CB6">
              <w:rPr>
                <w:sz w:val="24"/>
                <w:szCs w:val="24"/>
              </w:rPr>
              <w:t>мая 2021</w:t>
            </w:r>
            <w:r w:rsidRPr="00387CB6">
              <w:rPr>
                <w:sz w:val="24"/>
                <w:szCs w:val="24"/>
              </w:rPr>
              <w:t xml:space="preserve"> года № 194-пп</w:t>
            </w:r>
            <w:r w:rsidR="00F41752" w:rsidRPr="00387CB6">
              <w:rPr>
                <w:sz w:val="24"/>
                <w:szCs w:val="24"/>
              </w:rPr>
              <w:t xml:space="preserve"> </w:t>
            </w:r>
            <w:proofErr w:type="gramStart"/>
            <w:r w:rsidR="00F41752" w:rsidRPr="00387CB6">
              <w:rPr>
                <w:sz w:val="24"/>
                <w:szCs w:val="24"/>
              </w:rPr>
              <w:t xml:space="preserve">( </w:t>
            </w:r>
            <w:proofErr w:type="gramEnd"/>
            <w:r w:rsidR="00F41752" w:rsidRPr="00387CB6">
              <w:rPr>
                <w:sz w:val="24"/>
                <w:szCs w:val="24"/>
              </w:rPr>
              <w:t xml:space="preserve">в ред. от 22.08.2022) </w:t>
            </w:r>
            <w:r w:rsidRPr="00387CB6">
              <w:rPr>
                <w:sz w:val="24"/>
                <w:szCs w:val="24"/>
              </w:rPr>
              <w:t xml:space="preserve"> «Об утверждении плана реализации в 2022-2024 годах адресной программы проведения капитального ремонта общего имущества в многоквартирных домах в Белгородской области на 2019-2048 годы».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0B5E45"/>
    <w:rsid w:val="00100C12"/>
    <w:rsid w:val="0013315D"/>
    <w:rsid w:val="00202283"/>
    <w:rsid w:val="00202E56"/>
    <w:rsid w:val="00223F47"/>
    <w:rsid w:val="002C42EA"/>
    <w:rsid w:val="002E35E9"/>
    <w:rsid w:val="00365B61"/>
    <w:rsid w:val="00387CB6"/>
    <w:rsid w:val="00393381"/>
    <w:rsid w:val="004001CA"/>
    <w:rsid w:val="00420098"/>
    <w:rsid w:val="0045060B"/>
    <w:rsid w:val="00570E30"/>
    <w:rsid w:val="005B7562"/>
    <w:rsid w:val="00674ABE"/>
    <w:rsid w:val="00682C33"/>
    <w:rsid w:val="006A329D"/>
    <w:rsid w:val="006C6C56"/>
    <w:rsid w:val="006F1F4F"/>
    <w:rsid w:val="00726948"/>
    <w:rsid w:val="00853343"/>
    <w:rsid w:val="0087025F"/>
    <w:rsid w:val="008749E8"/>
    <w:rsid w:val="008E2070"/>
    <w:rsid w:val="00943468"/>
    <w:rsid w:val="009D2C6B"/>
    <w:rsid w:val="00A27ECC"/>
    <w:rsid w:val="00AB0B95"/>
    <w:rsid w:val="00B90045"/>
    <w:rsid w:val="00BA44F0"/>
    <w:rsid w:val="00C5345A"/>
    <w:rsid w:val="00C94766"/>
    <w:rsid w:val="00CB33E3"/>
    <w:rsid w:val="00CF0932"/>
    <w:rsid w:val="00D52C63"/>
    <w:rsid w:val="00E46AF0"/>
    <w:rsid w:val="00E77522"/>
    <w:rsid w:val="00E9461F"/>
    <w:rsid w:val="00E960FD"/>
    <w:rsid w:val="00E96B82"/>
    <w:rsid w:val="00F4175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">
    <w:name w:val="Абзац списка1"/>
    <w:basedOn w:val="a"/>
    <w:rsid w:val="00F41752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C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CB6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E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</cp:revision>
  <cp:lastPrinted>2023-12-12T05:26:00Z</cp:lastPrinted>
  <dcterms:created xsi:type="dcterms:W3CDTF">2023-12-12T05:20:00Z</dcterms:created>
  <dcterms:modified xsi:type="dcterms:W3CDTF">2023-12-12T05:26:00Z</dcterms:modified>
</cp:coreProperties>
</file>