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F706D5" w:rsidRPr="00BC7A9C" w:rsidRDefault="00674ABE" w:rsidP="00BC7A9C">
            <w:pPr>
              <w:shd w:val="clear" w:color="auto" w:fill="FFFFFF"/>
              <w:autoSpaceDN w:val="0"/>
              <w:jc w:val="center"/>
              <w:rPr>
                <w:b/>
                <w:sz w:val="24"/>
                <w:szCs w:val="24"/>
              </w:rPr>
            </w:pPr>
            <w:r w:rsidRPr="00BC7A9C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BC7A9C">
              <w:rPr>
                <w:b/>
                <w:sz w:val="28"/>
                <w:szCs w:val="28"/>
              </w:rPr>
              <w:t>«</w:t>
            </w:r>
            <w:r w:rsidR="00F01D17" w:rsidRPr="00BC7A9C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F01D17" w:rsidRPr="00BC7A9C">
              <w:rPr>
                <w:b/>
                <w:color w:val="000000"/>
                <w:sz w:val="28"/>
                <w:szCs w:val="28"/>
              </w:rPr>
              <w:t>«</w:t>
            </w:r>
            <w:r w:rsidR="00770C30" w:rsidRPr="00BC7A9C">
              <w:rPr>
                <w:b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770C30" w:rsidRPr="00BC7A9C">
              <w:rPr>
                <w:b/>
                <w:color w:val="000000"/>
                <w:sz w:val="28"/>
                <w:szCs w:val="28"/>
              </w:rPr>
              <w:t>»</w:t>
            </w: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141DC" w:rsidRDefault="00770C30" w:rsidP="00D62EB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70C30">
              <w:rPr>
                <w:sz w:val="24"/>
                <w:szCs w:val="24"/>
                <w:lang w:eastAsia="en-US"/>
              </w:rPr>
              <w:t xml:space="preserve">В соответствии с федеральными законами от 06 октября 2003 года </w:t>
            </w:r>
            <w:r w:rsidRPr="00770C30">
              <w:rPr>
                <w:sz w:val="24"/>
                <w:szCs w:val="24"/>
                <w:lang w:eastAsia="en-US"/>
              </w:rPr>
              <w:br/>
              <w:t>№</w:t>
            </w:r>
            <w:r w:rsidRPr="00770C30">
              <w:rPr>
                <w:sz w:val="24"/>
                <w:szCs w:val="24"/>
              </w:rPr>
              <w:t>131-ФЗ</w:t>
            </w:r>
            <w:r w:rsidRPr="00770C30">
              <w:rPr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</w:t>
            </w:r>
            <w:r w:rsidRPr="00770C30">
              <w:rPr>
                <w:sz w:val="24"/>
                <w:szCs w:val="24"/>
                <w:lang w:eastAsia="en-US"/>
              </w:rPr>
              <w:br/>
              <w:t>в Российской Федерации», от 27 июля 2010 года №</w:t>
            </w:r>
            <w:r w:rsidRPr="00770C30">
              <w:rPr>
                <w:sz w:val="24"/>
                <w:szCs w:val="24"/>
              </w:rPr>
              <w:t>210-ФЗ</w:t>
            </w:r>
            <w:r w:rsidRPr="00770C30">
              <w:rPr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услуг», Градостроительным кодексом Российской Федерации, руководствуясь </w:t>
            </w:r>
            <w:hyperlink r:id="rId5" w:history="1">
              <w:r w:rsidRPr="00770C30">
                <w:rPr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770C30">
              <w:rPr>
                <w:sz w:val="24"/>
                <w:szCs w:val="24"/>
                <w:lang w:eastAsia="en-US"/>
              </w:rPr>
              <w:t xml:space="preserve"> Правительства Российской Федерации от 20 июля 2021 года №1228 «Об утверждении Правил разработки и утверждения административных регламентов предоставления государственных услуг, </w:t>
            </w:r>
            <w:r w:rsidRPr="00770C30">
              <w:rPr>
                <w:sz w:val="24"/>
                <w:szCs w:val="24"/>
                <w:lang w:eastAsia="en-US"/>
              </w:rPr>
              <w:br/>
              <w:t>о</w:t>
            </w:r>
            <w:proofErr w:type="gramEnd"/>
            <w:r w:rsidRPr="00770C3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0C30">
              <w:rPr>
                <w:sz w:val="24"/>
                <w:szCs w:val="24"/>
                <w:lang w:eastAsia="en-US"/>
              </w:rPr>
      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  <w:r w:rsidRPr="00770C30">
              <w:rPr>
                <w:spacing w:val="-2"/>
                <w:sz w:val="24"/>
                <w:szCs w:val="24"/>
              </w:rPr>
              <w:t xml:space="preserve">, </w:t>
            </w:r>
            <w:r w:rsidRPr="00770C30">
              <w:rPr>
                <w:sz w:val="24"/>
                <w:szCs w:val="24"/>
              </w:rPr>
              <w:t>порядком разработки и утверждения административных регламентов предоставления муниципальных услуг на территории Грайворонского городского округа, утвержденным  постановлением администрации Грайворонского городского округа от 06 декабря 2022 года №843,</w:t>
            </w:r>
            <w:r w:rsidRPr="00770C30">
              <w:rPr>
                <w:bCs/>
                <w:sz w:val="24"/>
                <w:szCs w:val="24"/>
              </w:rPr>
              <w:t xml:space="preserve"> </w:t>
            </w:r>
            <w:r w:rsidRPr="00770C30">
              <w:rPr>
                <w:sz w:val="24"/>
                <w:szCs w:val="24"/>
                <w:lang w:eastAsia="en-US"/>
              </w:rPr>
              <w:t>в целях повышения качества исполнения, открытости и общедоступности информации по предоставлению муниципальной услуги</w:t>
            </w:r>
            <w:r w:rsidR="00F01D17" w:rsidRPr="00D62EBB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D62EB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 w:rsidR="00D62EBB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E71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38AD"/>
    <w:rsid w:val="000766AD"/>
    <w:rsid w:val="00092E50"/>
    <w:rsid w:val="0010455B"/>
    <w:rsid w:val="0013315D"/>
    <w:rsid w:val="00202283"/>
    <w:rsid w:val="00202E56"/>
    <w:rsid w:val="00286FC3"/>
    <w:rsid w:val="002C42EA"/>
    <w:rsid w:val="002E35E9"/>
    <w:rsid w:val="00306856"/>
    <w:rsid w:val="003141DC"/>
    <w:rsid w:val="00365B61"/>
    <w:rsid w:val="004001CA"/>
    <w:rsid w:val="00420098"/>
    <w:rsid w:val="00523CD3"/>
    <w:rsid w:val="00570E30"/>
    <w:rsid w:val="005B7562"/>
    <w:rsid w:val="00674ABE"/>
    <w:rsid w:val="006A329D"/>
    <w:rsid w:val="006F1F4F"/>
    <w:rsid w:val="00726948"/>
    <w:rsid w:val="00770C30"/>
    <w:rsid w:val="00853343"/>
    <w:rsid w:val="008743C2"/>
    <w:rsid w:val="008749E8"/>
    <w:rsid w:val="00943468"/>
    <w:rsid w:val="009D2C6B"/>
    <w:rsid w:val="00A27ECC"/>
    <w:rsid w:val="00AB0B95"/>
    <w:rsid w:val="00B53816"/>
    <w:rsid w:val="00B57891"/>
    <w:rsid w:val="00B90045"/>
    <w:rsid w:val="00BA44F0"/>
    <w:rsid w:val="00BC7A9C"/>
    <w:rsid w:val="00C5345A"/>
    <w:rsid w:val="00C94766"/>
    <w:rsid w:val="00CF0932"/>
    <w:rsid w:val="00D52C63"/>
    <w:rsid w:val="00D62EBB"/>
    <w:rsid w:val="00E46AF0"/>
    <w:rsid w:val="00E71604"/>
    <w:rsid w:val="00E77522"/>
    <w:rsid w:val="00E9461F"/>
    <w:rsid w:val="00E96B82"/>
    <w:rsid w:val="00F01D17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0376FAE6F0EF5D1FF2E4CF416212B0F5F730306915C99B2C852E490A162797C024F5D1003D0A43D65647310j40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FBF8-898A-4FB3-86D4-7D3C0717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2024-05-14T08:43:00Z</cp:lastPrinted>
  <dcterms:created xsi:type="dcterms:W3CDTF">2024-05-14T08:19:00Z</dcterms:created>
  <dcterms:modified xsi:type="dcterms:W3CDTF">2024-05-14T08:43:00Z</dcterms:modified>
</cp:coreProperties>
</file>