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B2362B" w:rsidRPr="00D445AC" w:rsidRDefault="00011940" w:rsidP="00B703D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45AC">
              <w:rPr>
                <w:b/>
                <w:sz w:val="28"/>
                <w:szCs w:val="28"/>
              </w:rPr>
              <w:t xml:space="preserve">Проект постановления </w:t>
            </w:r>
            <w:r w:rsidR="00C230F5" w:rsidRPr="00D445AC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C230F5" w:rsidRPr="00D445AC">
              <w:rPr>
                <w:b/>
                <w:sz w:val="28"/>
                <w:szCs w:val="28"/>
              </w:rPr>
              <w:br/>
            </w:r>
            <w:r w:rsidR="00B2362B" w:rsidRPr="00D445AC">
              <w:rPr>
                <w:b/>
                <w:sz w:val="28"/>
                <w:szCs w:val="28"/>
              </w:rPr>
              <w:t xml:space="preserve">от 27 апреля 2023 года № 276 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Pr="00B2362B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362B">
              <w:rPr>
                <w:sz w:val="28"/>
                <w:szCs w:val="28"/>
              </w:rPr>
              <w:t xml:space="preserve">Управление </w:t>
            </w:r>
            <w:r w:rsidR="00152FAA" w:rsidRPr="00B2362B">
              <w:rPr>
                <w:sz w:val="28"/>
                <w:szCs w:val="28"/>
              </w:rPr>
              <w:t>муниципальной собственности и земельных ресурсов</w:t>
            </w:r>
            <w:r w:rsidR="00092B62" w:rsidRPr="00B2362B">
              <w:rPr>
                <w:sz w:val="28"/>
                <w:szCs w:val="28"/>
              </w:rPr>
              <w:t xml:space="preserve"> администрации Грайворонского </w:t>
            </w:r>
            <w:r w:rsidR="004B47CC" w:rsidRPr="00B2362B">
              <w:rPr>
                <w:sz w:val="28"/>
                <w:szCs w:val="28"/>
              </w:rPr>
              <w:t>муниципального</w:t>
            </w:r>
            <w:r w:rsidR="00092B62" w:rsidRPr="00B2362B">
              <w:rPr>
                <w:sz w:val="28"/>
                <w:szCs w:val="28"/>
              </w:rPr>
              <w:t xml:space="preserve"> округа</w:t>
            </w:r>
          </w:p>
          <w:p w:rsidR="00F706D5" w:rsidRPr="00B312A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0613E1" w:rsidRDefault="00365B61" w:rsidP="00C5286E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C2C8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B2362B">
              <w:rPr>
                <w:color w:val="000000"/>
                <w:sz w:val="26"/>
                <w:szCs w:val="26"/>
                <w:lang w:eastAsia="en-US"/>
              </w:rPr>
              <w:t>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B2362B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C2C8B" w:rsidRPr="00B2362B">
              <w:rPr>
                <w:color w:val="000000"/>
                <w:sz w:val="26"/>
                <w:szCs w:val="26"/>
              </w:rPr>
              <w:t>устранение причин, факторов и условий, способствующих нарушениям обязательных требований земельного законодательства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2362B" w:rsidRDefault="004B47CC" w:rsidP="005A446F">
            <w:pPr>
              <w:tabs>
                <w:tab w:val="left" w:pos="29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2362B">
              <w:rPr>
                <w:sz w:val="28"/>
                <w:szCs w:val="28"/>
              </w:rPr>
              <w:t>В целях приведения нормативных правовых актов администрации Грайворонского муниципального округа 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2362B" w:rsidRDefault="00365B61" w:rsidP="004B47CC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2362B">
              <w:rPr>
                <w:color w:val="000000"/>
                <w:sz w:val="26"/>
                <w:szCs w:val="26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4B47CC" w:rsidRPr="00B2362B">
              <w:rPr>
                <w:color w:val="000000"/>
                <w:sz w:val="26"/>
                <w:szCs w:val="26"/>
                <w:lang w:eastAsia="en-US"/>
              </w:rPr>
              <w:t>муниципального округа Белгородской области</w:t>
            </w:r>
            <w:r w:rsidRPr="00B2362B">
              <w:rPr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B2362B">
              <w:rPr>
                <w:color w:val="000000"/>
                <w:sz w:val="26"/>
                <w:szCs w:val="26"/>
                <w:lang w:eastAsia="en-US"/>
              </w:rPr>
              <w:t>окажет</w:t>
            </w:r>
            <w:proofErr w:type="gramEnd"/>
            <w:r w:rsidRPr="00B2362B">
              <w:rPr>
                <w:color w:val="000000"/>
                <w:sz w:val="26"/>
                <w:szCs w:val="26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4B47C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2362B">
              <w:rPr>
                <w:sz w:val="26"/>
                <w:szCs w:val="26"/>
              </w:rPr>
              <w:t xml:space="preserve">. Информация  о положениях </w:t>
            </w:r>
            <w:r w:rsidRPr="00B2362B">
              <w:rPr>
                <w:color w:val="000000"/>
                <w:sz w:val="26"/>
                <w:szCs w:val="26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</w:t>
            </w:r>
            <w:r w:rsidR="004B47CC" w:rsidRPr="00B2362B">
              <w:rPr>
                <w:color w:val="000000"/>
                <w:sz w:val="26"/>
                <w:szCs w:val="26"/>
                <w:lang w:eastAsia="en-US"/>
              </w:rPr>
              <w:t>бот, услуг Грайворонского муниципального</w:t>
            </w:r>
            <w:r w:rsidRPr="00B2362B">
              <w:rPr>
                <w:color w:val="000000"/>
                <w:sz w:val="26"/>
                <w:szCs w:val="26"/>
                <w:lang w:eastAsia="en-US"/>
              </w:rPr>
              <w:t xml:space="preserve"> округа</w:t>
            </w:r>
            <w:r w:rsidR="004B47CC" w:rsidRPr="00B2362B">
              <w:rPr>
                <w:color w:val="000000"/>
                <w:sz w:val="26"/>
                <w:szCs w:val="26"/>
                <w:lang w:eastAsia="en-US"/>
              </w:rPr>
              <w:t xml:space="preserve"> Белгородской области</w:t>
            </w:r>
            <w:r w:rsidRPr="00B2362B">
              <w:rPr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B2362B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  <w:proofErr w:type="gramEnd"/>
            <w:r w:rsidRPr="00B2362B">
              <w:rPr>
                <w:color w:val="000000"/>
                <w:sz w:val="26"/>
                <w:szCs w:val="26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119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утствует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3386B"/>
    <w:rsid w:val="000613E1"/>
    <w:rsid w:val="0007790D"/>
    <w:rsid w:val="00092B62"/>
    <w:rsid w:val="00152FAA"/>
    <w:rsid w:val="00164C1E"/>
    <w:rsid w:val="0016527C"/>
    <w:rsid w:val="001B56A1"/>
    <w:rsid w:val="00203A9A"/>
    <w:rsid w:val="002D7335"/>
    <w:rsid w:val="00344272"/>
    <w:rsid w:val="00365B61"/>
    <w:rsid w:val="003C3A60"/>
    <w:rsid w:val="003D5BAF"/>
    <w:rsid w:val="004B47CC"/>
    <w:rsid w:val="00570E30"/>
    <w:rsid w:val="005A446F"/>
    <w:rsid w:val="005B20E3"/>
    <w:rsid w:val="005F0DAF"/>
    <w:rsid w:val="0060047F"/>
    <w:rsid w:val="00674ABE"/>
    <w:rsid w:val="006A329D"/>
    <w:rsid w:val="0077321A"/>
    <w:rsid w:val="007E1971"/>
    <w:rsid w:val="00853343"/>
    <w:rsid w:val="008A07E8"/>
    <w:rsid w:val="008A1F0A"/>
    <w:rsid w:val="009B5135"/>
    <w:rsid w:val="00A27ECC"/>
    <w:rsid w:val="00A34F7E"/>
    <w:rsid w:val="00A53BB5"/>
    <w:rsid w:val="00A83F54"/>
    <w:rsid w:val="00AB0B95"/>
    <w:rsid w:val="00B2362B"/>
    <w:rsid w:val="00B703D1"/>
    <w:rsid w:val="00BA120A"/>
    <w:rsid w:val="00BC2C8B"/>
    <w:rsid w:val="00C22047"/>
    <w:rsid w:val="00C230F5"/>
    <w:rsid w:val="00C5286E"/>
    <w:rsid w:val="00CF0932"/>
    <w:rsid w:val="00D445AC"/>
    <w:rsid w:val="00E51B13"/>
    <w:rsid w:val="00E94850"/>
    <w:rsid w:val="00F6653A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44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5A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896EA-7101-4A4C-B332-443870D3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2024-12-06T12:48:00Z</cp:lastPrinted>
  <dcterms:created xsi:type="dcterms:W3CDTF">2024-12-06T12:48:00Z</dcterms:created>
  <dcterms:modified xsi:type="dcterms:W3CDTF">2024-12-06T12:48:00Z</dcterms:modified>
</cp:coreProperties>
</file>