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3D" w:rsidRDefault="001C48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Обоснование </w:t>
      </w:r>
    </w:p>
    <w:p w:rsidR="000C313D" w:rsidRDefault="001C48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C313D" w:rsidRDefault="000C313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7"/>
      </w:tblGrid>
      <w:tr w:rsidR="000C313D">
        <w:tc>
          <w:tcPr>
            <w:tcW w:w="9854" w:type="dxa"/>
          </w:tcPr>
          <w:p w:rsidR="000C313D" w:rsidRDefault="001C4809" w:rsidP="0039063F">
            <w:pPr>
              <w:widowControl w:val="0"/>
              <w:jc w:val="both"/>
              <w:rPr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Проект постановления « </w:t>
            </w:r>
            <w:r>
              <w:rPr>
                <w:b/>
                <w:sz w:val="28"/>
                <w:szCs w:val="28"/>
                <w:highlight w:val="white"/>
              </w:rPr>
              <w:t>О внесении изменений в постановление администрации Грайворонского городского округа</w:t>
            </w:r>
            <w:r w:rsidR="00FA201F">
              <w:rPr>
                <w:b/>
                <w:sz w:val="28"/>
                <w:szCs w:val="28"/>
                <w:highlight w:val="white"/>
              </w:rPr>
              <w:t xml:space="preserve"> </w:t>
            </w:r>
            <w:r w:rsidR="0039063F">
              <w:rPr>
                <w:b/>
                <w:sz w:val="28"/>
                <w:szCs w:val="28"/>
                <w:highlight w:val="white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  <w:highlight w:val="white"/>
              </w:rPr>
              <w:t xml:space="preserve"> от 01 апреля 2024 года №146 </w:t>
            </w:r>
          </w:p>
          <w:p w:rsidR="000C313D" w:rsidRDefault="001C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highlight w:val="white"/>
              </w:rPr>
              <w:t>(наименование проекта нормативного правового акта администрации Грайворонского мун</w:t>
            </w:r>
            <w:r>
              <w:rPr>
                <w:i/>
                <w:iCs/>
                <w:color w:val="000000"/>
              </w:rPr>
              <w:t>иципального округа)</w:t>
            </w:r>
          </w:p>
          <w:p w:rsidR="000C313D" w:rsidRDefault="000C313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C313D" w:rsidRDefault="001C4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экономического развития администрации Грайворонского муниципального округа</w:t>
            </w:r>
          </w:p>
          <w:p w:rsidR="000C313D" w:rsidRDefault="001C4809">
            <w:pPr>
              <w:jc w:val="center"/>
            </w:pPr>
            <w:r>
              <w:rPr>
                <w:i/>
                <w:iCs/>
                <w:color w:val="000000"/>
              </w:rPr>
              <w:t>(наименование структурного подразделения администрации Грайворонского муниципального округа, подготовившего данный проект нормативного правового акта)</w:t>
            </w:r>
          </w:p>
          <w:p w:rsidR="000C313D" w:rsidRDefault="000C31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13D">
        <w:tc>
          <w:tcPr>
            <w:tcW w:w="9854" w:type="dxa"/>
          </w:tcPr>
          <w:p w:rsidR="000C313D" w:rsidRDefault="001C480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C313D">
        <w:tc>
          <w:tcPr>
            <w:tcW w:w="9854" w:type="dxa"/>
          </w:tcPr>
          <w:p w:rsidR="000C313D" w:rsidRDefault="001C480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highlight w:val="white"/>
              </w:rPr>
              <w:t xml:space="preserve"> целях приведения нормативных правовых актов администрации Грайворонского муниципального округа в соответствие </w:t>
            </w:r>
            <w:r>
              <w:rPr>
                <w:bCs/>
                <w:color w:val="000000"/>
                <w:sz w:val="24"/>
                <w:szCs w:val="28"/>
                <w:highlight w:val="white"/>
              </w:rPr>
              <w:t xml:space="preserve">действующим законодательством и во исполнение Федерального закона от 08 августа 2024 года </w:t>
            </w:r>
            <w:r w:rsidRPr="00FA201F">
              <w:rPr>
                <w:bCs/>
                <w:sz w:val="24"/>
                <w:szCs w:val="28"/>
                <w:highlight w:val="white"/>
              </w:rPr>
              <w:t>№ 268 -</w:t>
            </w:r>
            <w:r>
              <w:rPr>
                <w:bCs/>
                <w:color w:val="000000"/>
                <w:sz w:val="24"/>
                <w:szCs w:val="28"/>
                <w:highlight w:val="white"/>
              </w:rPr>
              <w:t xml:space="preserve"> ФЗ «О внесении изменений в Трудовой кодекс Российской Федерации», постановления Правительства Белгородской области </w:t>
            </w:r>
            <w:r>
              <w:rPr>
                <w:spacing w:val="-2"/>
                <w:sz w:val="24"/>
                <w:szCs w:val="28"/>
                <w:highlight w:val="white"/>
              </w:rPr>
              <w:t xml:space="preserve">от 12 августа 2024 года </w:t>
            </w:r>
            <w:r w:rsidRPr="00FA201F">
              <w:rPr>
                <w:spacing w:val="-2"/>
                <w:sz w:val="24"/>
                <w:szCs w:val="28"/>
                <w:highlight w:val="white"/>
              </w:rPr>
              <w:t>№ 363-пп «О</w:t>
            </w:r>
            <w:r>
              <w:rPr>
                <w:spacing w:val="-2"/>
                <w:sz w:val="24"/>
                <w:szCs w:val="28"/>
                <w:highlight w:val="white"/>
              </w:rPr>
              <w:t xml:space="preserve"> межведомственной комиссии по противодействию нелегальной занятости Белгородской области», постановления Губернатора Белгородской области от 30 октября</w:t>
            </w:r>
            <w:proofErr w:type="gramEnd"/>
            <w:r>
              <w:rPr>
                <w:spacing w:val="-2"/>
                <w:sz w:val="24"/>
                <w:szCs w:val="28"/>
                <w:highlight w:val="white"/>
              </w:rPr>
              <w:t xml:space="preserve"> 2024 года № 168 «О внесении изменений в постановление Губернатора Белгородской области от 28 января 2022 года № 5»  </w:t>
            </w:r>
          </w:p>
        </w:tc>
      </w:tr>
      <w:tr w:rsidR="000C313D">
        <w:tc>
          <w:tcPr>
            <w:tcW w:w="9854" w:type="dxa"/>
          </w:tcPr>
          <w:p w:rsidR="000C313D" w:rsidRDefault="001C4809" w:rsidP="00FA201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муниципального округа (окажет/не окажет, если окажет, укажите какое влияние и на какие товарные рынки):   </w:t>
            </w:r>
          </w:p>
        </w:tc>
      </w:tr>
      <w:tr w:rsidR="000C313D">
        <w:trPr>
          <w:trHeight w:val="257"/>
        </w:trPr>
        <w:tc>
          <w:tcPr>
            <w:tcW w:w="9854" w:type="dxa"/>
          </w:tcPr>
          <w:p w:rsidR="000C313D" w:rsidRDefault="001C4809">
            <w:pPr>
              <w:tabs>
                <w:tab w:val="left" w:pos="29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0C313D">
        <w:tc>
          <w:tcPr>
            <w:tcW w:w="9854" w:type="dxa"/>
          </w:tcPr>
          <w:p w:rsidR="000C313D" w:rsidRDefault="001C480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</w:t>
            </w:r>
          </w:p>
        </w:tc>
      </w:tr>
      <w:tr w:rsidR="000C313D">
        <w:tc>
          <w:tcPr>
            <w:tcW w:w="9854" w:type="dxa"/>
          </w:tcPr>
          <w:p w:rsidR="000C313D" w:rsidRDefault="001C4809">
            <w:pPr>
              <w:tabs>
                <w:tab w:val="left" w:pos="29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C313D" w:rsidRDefault="000C313D"/>
    <w:sectPr w:rsidR="000C313D" w:rsidSect="000C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FE" w:rsidRDefault="00292CFE">
      <w:r>
        <w:separator/>
      </w:r>
    </w:p>
  </w:endnote>
  <w:endnote w:type="continuationSeparator" w:id="0">
    <w:p w:rsidR="00292CFE" w:rsidRDefault="0029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FE" w:rsidRDefault="00292CFE">
      <w:r>
        <w:separator/>
      </w:r>
    </w:p>
  </w:footnote>
  <w:footnote w:type="continuationSeparator" w:id="0">
    <w:p w:rsidR="00292CFE" w:rsidRDefault="00292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13D"/>
    <w:rsid w:val="000C313D"/>
    <w:rsid w:val="001C4809"/>
    <w:rsid w:val="00292CFE"/>
    <w:rsid w:val="0039063F"/>
    <w:rsid w:val="00EB5B09"/>
    <w:rsid w:val="00FA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1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C313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C313D"/>
    <w:rPr>
      <w:sz w:val="24"/>
      <w:szCs w:val="24"/>
    </w:rPr>
  </w:style>
  <w:style w:type="character" w:customStyle="1" w:styleId="QuoteChar">
    <w:name w:val="Quote Char"/>
    <w:link w:val="2"/>
    <w:uiPriority w:val="29"/>
    <w:rsid w:val="000C313D"/>
    <w:rPr>
      <w:i/>
    </w:rPr>
  </w:style>
  <w:style w:type="character" w:customStyle="1" w:styleId="IntenseQuoteChar">
    <w:name w:val="Intense Quote Char"/>
    <w:link w:val="a5"/>
    <w:uiPriority w:val="30"/>
    <w:rsid w:val="000C313D"/>
    <w:rPr>
      <w:i/>
    </w:rPr>
  </w:style>
  <w:style w:type="character" w:customStyle="1" w:styleId="FootnoteTextChar">
    <w:name w:val="Footnote Text Char"/>
    <w:link w:val="a6"/>
    <w:uiPriority w:val="99"/>
    <w:rsid w:val="000C313D"/>
    <w:rPr>
      <w:sz w:val="18"/>
    </w:rPr>
  </w:style>
  <w:style w:type="character" w:customStyle="1" w:styleId="EndnoteTextChar">
    <w:name w:val="Endnote Text Char"/>
    <w:link w:val="a7"/>
    <w:uiPriority w:val="99"/>
    <w:rsid w:val="000C313D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C31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31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31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31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31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31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31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31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31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31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31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C31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31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C31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31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C31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31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313D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C313D"/>
    <w:pPr>
      <w:ind w:left="720"/>
      <w:contextualSpacing/>
    </w:pPr>
  </w:style>
  <w:style w:type="paragraph" w:styleId="a9">
    <w:name w:val="No Spacing"/>
    <w:uiPriority w:val="1"/>
    <w:qFormat/>
    <w:rsid w:val="000C313D"/>
    <w:rPr>
      <w:sz w:val="22"/>
      <w:szCs w:val="22"/>
    </w:rPr>
  </w:style>
  <w:style w:type="paragraph" w:styleId="a3">
    <w:name w:val="Title"/>
    <w:basedOn w:val="a"/>
    <w:next w:val="a"/>
    <w:link w:val="aa"/>
    <w:uiPriority w:val="10"/>
    <w:qFormat/>
    <w:rsid w:val="000C313D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C313D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C313D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C31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313D"/>
    <w:pPr>
      <w:ind w:left="720" w:right="720"/>
    </w:pPr>
    <w:rPr>
      <w:rFonts w:ascii="Calibri" w:hAnsi="Calibri"/>
      <w:i/>
    </w:rPr>
  </w:style>
  <w:style w:type="character" w:customStyle="1" w:styleId="20">
    <w:name w:val="Цитата 2 Знак"/>
    <w:link w:val="2"/>
    <w:uiPriority w:val="29"/>
    <w:rsid w:val="000C313D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C31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/>
      <w:i/>
    </w:rPr>
  </w:style>
  <w:style w:type="character" w:customStyle="1" w:styleId="ac">
    <w:name w:val="Выделенная цитата Знак"/>
    <w:link w:val="a5"/>
    <w:uiPriority w:val="30"/>
    <w:rsid w:val="000C31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313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C313D"/>
  </w:style>
  <w:style w:type="paragraph" w:customStyle="1" w:styleId="Footer">
    <w:name w:val="Footer"/>
    <w:basedOn w:val="a"/>
    <w:link w:val="CaptionChar"/>
    <w:uiPriority w:val="99"/>
    <w:unhideWhenUsed/>
    <w:rsid w:val="000C313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C31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313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C313D"/>
  </w:style>
  <w:style w:type="table" w:styleId="ad">
    <w:name w:val="Table Grid"/>
    <w:basedOn w:val="a1"/>
    <w:uiPriority w:val="59"/>
    <w:rsid w:val="000C3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313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313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0C313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0C313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313D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C31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313D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C313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C313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0C313D"/>
    <w:pPr>
      <w:spacing w:after="40"/>
    </w:pPr>
    <w:rPr>
      <w:rFonts w:ascii="Calibri" w:hAnsi="Calibri"/>
      <w:sz w:val="18"/>
    </w:rPr>
  </w:style>
  <w:style w:type="character" w:customStyle="1" w:styleId="ae">
    <w:name w:val="Текст сноски Знак"/>
    <w:link w:val="a6"/>
    <w:uiPriority w:val="99"/>
    <w:rsid w:val="000C313D"/>
    <w:rPr>
      <w:sz w:val="18"/>
    </w:rPr>
  </w:style>
  <w:style w:type="character" w:styleId="af">
    <w:name w:val="footnote reference"/>
    <w:basedOn w:val="a0"/>
    <w:uiPriority w:val="99"/>
    <w:unhideWhenUsed/>
    <w:rsid w:val="000C313D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0C313D"/>
    <w:rPr>
      <w:rFonts w:ascii="Calibri" w:hAnsi="Calibri"/>
    </w:rPr>
  </w:style>
  <w:style w:type="character" w:customStyle="1" w:styleId="af0">
    <w:name w:val="Текст концевой сноски Знак"/>
    <w:link w:val="a7"/>
    <w:uiPriority w:val="99"/>
    <w:rsid w:val="000C313D"/>
    <w:rPr>
      <w:sz w:val="20"/>
    </w:rPr>
  </w:style>
  <w:style w:type="character" w:styleId="af1">
    <w:name w:val="endnote reference"/>
    <w:basedOn w:val="a0"/>
    <w:uiPriority w:val="99"/>
    <w:semiHidden/>
    <w:unhideWhenUsed/>
    <w:rsid w:val="000C31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313D"/>
    <w:pPr>
      <w:spacing w:after="57"/>
    </w:pPr>
  </w:style>
  <w:style w:type="paragraph" w:styleId="21">
    <w:name w:val="toc 2"/>
    <w:basedOn w:val="a"/>
    <w:next w:val="a"/>
    <w:uiPriority w:val="39"/>
    <w:unhideWhenUsed/>
    <w:rsid w:val="000C31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31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31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31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31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31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31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313D"/>
    <w:pPr>
      <w:spacing w:after="57"/>
      <w:ind w:left="2268"/>
    </w:pPr>
  </w:style>
  <w:style w:type="paragraph" w:styleId="af2">
    <w:name w:val="TOC Heading"/>
    <w:uiPriority w:val="39"/>
    <w:unhideWhenUsed/>
    <w:rsid w:val="000C313D"/>
    <w:rPr>
      <w:sz w:val="22"/>
      <w:szCs w:val="22"/>
    </w:rPr>
  </w:style>
  <w:style w:type="character" w:customStyle="1" w:styleId="fontstyle01">
    <w:name w:val="fontstyle01"/>
    <w:basedOn w:val="a0"/>
    <w:uiPriority w:val="99"/>
    <w:rsid w:val="000C313D"/>
    <w:rPr>
      <w:rFonts w:ascii="TimesNewRomanPS-BoldMT" w:hAnsi="TimesNewRomanPS-BoldMT" w:cs="TimesNewRomanPS-BoldMT"/>
      <w:b/>
      <w:bCs/>
      <w:color w:val="000000"/>
      <w:sz w:val="26"/>
      <w:szCs w:val="26"/>
    </w:rPr>
  </w:style>
  <w:style w:type="character" w:styleId="af3">
    <w:name w:val="Hyperlink"/>
    <w:basedOn w:val="a0"/>
    <w:uiPriority w:val="99"/>
    <w:semiHidden/>
    <w:rsid w:val="000C313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20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201F"/>
    <w:rPr>
      <w:rFonts w:ascii="Tahoma" w:eastAsia="Times New Roman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Пользователь</dc:creator>
  <cp:lastModifiedBy>Нестерова_Н</cp:lastModifiedBy>
  <cp:revision>3</cp:revision>
  <cp:lastPrinted>2024-12-06T13:00:00Z</cp:lastPrinted>
  <dcterms:created xsi:type="dcterms:W3CDTF">2024-12-06T12:59:00Z</dcterms:created>
  <dcterms:modified xsi:type="dcterms:W3CDTF">2024-12-06T13:00:00Z</dcterms:modified>
</cp:coreProperties>
</file>