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8725C1" w:rsidTr="00216763">
        <w:trPr>
          <w:trHeight w:val="701"/>
        </w:trPr>
        <w:tc>
          <w:tcPr>
            <w:tcW w:w="7230" w:type="dxa"/>
          </w:tcPr>
          <w:p w:rsidR="009571BC" w:rsidRPr="00EB657F" w:rsidRDefault="008E28A9" w:rsidP="00F06CA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Грайворонского городского округа </w:t>
            </w:r>
            <w:r>
              <w:rPr>
                <w:b/>
                <w:sz w:val="28"/>
                <w:szCs w:val="28"/>
              </w:rPr>
              <w:br/>
              <w:t>от 09 ноября 202</w:t>
            </w:r>
            <w:r w:rsidRPr="00BA7A1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года №688</w:t>
            </w:r>
          </w:p>
        </w:tc>
      </w:tr>
    </w:tbl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4215CD" w:rsidRPr="008725C1" w:rsidRDefault="004215CD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8E3C96" w:rsidRDefault="008E28A9" w:rsidP="008E3C96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 целях приведения нормативных правовых актов администрации Грайворонского муниципального округа Белгородской области в соответствие </w:t>
      </w:r>
      <w:r>
        <w:rPr>
          <w:sz w:val="28"/>
          <w:szCs w:val="28"/>
        </w:rPr>
        <w:br/>
        <w:t>с действующим законодательством Российской Федерации</w:t>
      </w:r>
      <w:r w:rsidRPr="002072CE">
        <w:rPr>
          <w:sz w:val="28"/>
          <w:szCs w:val="28"/>
        </w:rPr>
        <w:t xml:space="preserve"> </w:t>
      </w:r>
      <w:r w:rsidR="008E3C96" w:rsidRPr="008E3C96">
        <w:rPr>
          <w:b/>
          <w:bCs/>
          <w:color w:val="000000"/>
          <w:spacing w:val="40"/>
          <w:sz w:val="28"/>
          <w:szCs w:val="28"/>
        </w:rPr>
        <w:t>постановля</w:t>
      </w:r>
      <w:r w:rsidR="008E3C96">
        <w:rPr>
          <w:b/>
          <w:bCs/>
          <w:color w:val="000000"/>
          <w:sz w:val="28"/>
          <w:szCs w:val="28"/>
        </w:rPr>
        <w:t>ю:</w:t>
      </w:r>
    </w:p>
    <w:p w:rsidR="00E55B4B" w:rsidRDefault="008E3C96" w:rsidP="00E55B4B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8E3C96">
        <w:rPr>
          <w:bCs/>
          <w:color w:val="000000"/>
          <w:sz w:val="28"/>
          <w:szCs w:val="28"/>
        </w:rPr>
        <w:t>1.</w:t>
      </w:r>
      <w:r w:rsidRPr="008E3C96">
        <w:rPr>
          <w:bCs/>
          <w:color w:val="000000"/>
          <w:sz w:val="28"/>
          <w:szCs w:val="28"/>
        </w:rPr>
        <w:tab/>
      </w:r>
      <w:r w:rsidR="008E28A9" w:rsidRPr="008E3C96">
        <w:rPr>
          <w:sz w:val="28"/>
          <w:szCs w:val="28"/>
        </w:rPr>
        <w:t xml:space="preserve">Внести </w:t>
      </w:r>
      <w:r w:rsidRPr="008E3C96">
        <w:rPr>
          <w:bCs/>
          <w:sz w:val="28"/>
          <w:szCs w:val="28"/>
        </w:rPr>
        <w:t>следующие изменения</w:t>
      </w:r>
      <w:r w:rsidRPr="008E3C96">
        <w:rPr>
          <w:sz w:val="28"/>
          <w:szCs w:val="28"/>
        </w:rPr>
        <w:t xml:space="preserve"> </w:t>
      </w:r>
      <w:r w:rsidR="008E28A9" w:rsidRPr="008E3C96">
        <w:rPr>
          <w:sz w:val="28"/>
          <w:szCs w:val="28"/>
        </w:rPr>
        <w:t>в постановление администрации Грайворонского</w:t>
      </w:r>
      <w:r w:rsidR="008E28A9" w:rsidRPr="008E3C96">
        <w:rPr>
          <w:b/>
          <w:sz w:val="28"/>
          <w:szCs w:val="28"/>
        </w:rPr>
        <w:t xml:space="preserve"> </w:t>
      </w:r>
      <w:r w:rsidR="008E28A9" w:rsidRPr="008E3C96">
        <w:rPr>
          <w:sz w:val="28"/>
          <w:szCs w:val="28"/>
        </w:rPr>
        <w:t xml:space="preserve">городского округа от 09 ноября 2023 года №688 </w:t>
      </w:r>
      <w:r w:rsidRPr="008E3C96">
        <w:rPr>
          <w:sz w:val="28"/>
          <w:szCs w:val="28"/>
        </w:rPr>
        <w:br/>
      </w:r>
      <w:r w:rsidR="008E28A9" w:rsidRPr="008E3C96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8E28A9" w:rsidRPr="008E3C96">
        <w:rPr>
          <w:bCs/>
          <w:sz w:val="28"/>
          <w:szCs w:val="28"/>
        </w:rPr>
        <w:t>Передача жилых помещений в собственность граждан (приватизация)» (далее - постановление):</w:t>
      </w:r>
    </w:p>
    <w:p w:rsidR="00E55B4B" w:rsidRDefault="00E55B4B" w:rsidP="00E55B4B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8E28A9" w:rsidRPr="00E55B4B">
        <w:rPr>
          <w:bCs/>
          <w:sz w:val="28"/>
          <w:szCs w:val="28"/>
        </w:rPr>
        <w:t xml:space="preserve"> пункте 2 постановления слова «Грайворонского городского округа» заменить словами «Грайворонского муниципального округа»;</w:t>
      </w:r>
    </w:p>
    <w:p w:rsidR="008E28A9" w:rsidRPr="00E55B4B" w:rsidRDefault="00E55B4B" w:rsidP="00E55B4B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E28A9" w:rsidRPr="00E55B4B">
        <w:rPr>
          <w:sz w:val="28"/>
          <w:szCs w:val="28"/>
        </w:rPr>
        <w:t xml:space="preserve"> административный регламент предоставления муниципальной услуги </w:t>
      </w:r>
      <w:r w:rsidR="008E28A9" w:rsidRPr="00E55B4B">
        <w:rPr>
          <w:bCs/>
          <w:sz w:val="28"/>
          <w:szCs w:val="28"/>
        </w:rPr>
        <w:t xml:space="preserve">«Передача жилых помещений в собственность граждан (приватизация)» </w:t>
      </w:r>
      <w:r>
        <w:rPr>
          <w:bCs/>
          <w:sz w:val="28"/>
          <w:szCs w:val="28"/>
        </w:rPr>
        <w:br/>
      </w:r>
      <w:r w:rsidR="008E28A9" w:rsidRPr="00E55B4B">
        <w:rPr>
          <w:bCs/>
          <w:sz w:val="28"/>
          <w:szCs w:val="28"/>
        </w:rPr>
        <w:t>(далее – Административный регламент), утвержденный в пункте 1 выше</w:t>
      </w:r>
      <w:r>
        <w:rPr>
          <w:bCs/>
          <w:sz w:val="28"/>
          <w:szCs w:val="28"/>
        </w:rPr>
        <w:t>названного</w:t>
      </w:r>
      <w:r w:rsidR="008E28A9" w:rsidRPr="00E55B4B">
        <w:rPr>
          <w:bCs/>
          <w:sz w:val="28"/>
          <w:szCs w:val="28"/>
        </w:rPr>
        <w:t xml:space="preserve"> постановления: </w:t>
      </w:r>
    </w:p>
    <w:p w:rsidR="008E28A9" w:rsidRPr="00FF44A9" w:rsidRDefault="008E28A9" w:rsidP="008E28A9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пункте 1.2.1 подраздела  1.2. раздела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Административного регламента </w:t>
      </w:r>
      <w:r w:rsidR="00E55B4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 далее по тексту Административного регламента слова «</w:t>
      </w:r>
      <w:r w:rsidRPr="00680E81">
        <w:rPr>
          <w:color w:val="000000"/>
          <w:sz w:val="28"/>
          <w:szCs w:val="28"/>
        </w:rPr>
        <w:t>Грайворонского городского округа</w:t>
      </w:r>
      <w:r>
        <w:rPr>
          <w:color w:val="000000"/>
          <w:sz w:val="28"/>
          <w:szCs w:val="28"/>
        </w:rPr>
        <w:t>» заменить словами «Грайворонского муниципального округа Белгородской области» в соответствующ</w:t>
      </w:r>
      <w:r w:rsidR="00E55B4B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падеж</w:t>
      </w:r>
      <w:r w:rsidR="00E55B4B">
        <w:rPr>
          <w:color w:val="000000"/>
          <w:sz w:val="28"/>
          <w:szCs w:val="28"/>
        </w:rPr>
        <w:t>ах</w:t>
      </w:r>
      <w:r>
        <w:rPr>
          <w:color w:val="000000"/>
          <w:sz w:val="28"/>
          <w:szCs w:val="28"/>
        </w:rPr>
        <w:t>.</w:t>
      </w:r>
    </w:p>
    <w:p w:rsidR="00DF4013" w:rsidRPr="00DF4013" w:rsidRDefault="00E73CA4" w:rsidP="004A4A66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E299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F4013" w:rsidRPr="00DF4013">
        <w:rPr>
          <w:color w:val="000000"/>
          <w:sz w:val="28"/>
          <w:szCs w:val="28"/>
        </w:rPr>
        <w:t>Опубликовать настоящее постановление в газете «Родной край»,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r w:rsidR="00DF4013" w:rsidRPr="00DF4013">
        <w:rPr>
          <w:color w:val="000000"/>
          <w:sz w:val="28"/>
          <w:szCs w:val="28"/>
          <w:lang w:val="en-US"/>
        </w:rPr>
        <w:t>grajvoron</w:t>
      </w:r>
      <w:r w:rsidR="00DF4013" w:rsidRPr="00DF4013">
        <w:rPr>
          <w:color w:val="000000"/>
          <w:sz w:val="28"/>
          <w:szCs w:val="28"/>
        </w:rPr>
        <w:t>-</w:t>
      </w:r>
      <w:r w:rsidR="00DF4013" w:rsidRPr="00DF4013">
        <w:rPr>
          <w:color w:val="000000"/>
          <w:sz w:val="28"/>
          <w:szCs w:val="28"/>
          <w:lang w:val="en-US"/>
        </w:rPr>
        <w:t>r</w:t>
      </w:r>
      <w:r w:rsidR="00DF4013" w:rsidRPr="00DF4013">
        <w:rPr>
          <w:color w:val="000000"/>
          <w:sz w:val="28"/>
          <w:szCs w:val="28"/>
        </w:rPr>
        <w:t>31.</w:t>
      </w:r>
      <w:r w:rsidR="00DF4013" w:rsidRPr="00DF4013">
        <w:rPr>
          <w:color w:val="000000"/>
          <w:sz w:val="28"/>
          <w:szCs w:val="28"/>
          <w:lang w:val="en-US"/>
        </w:rPr>
        <w:t>gosweb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gosuslugi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ru</w:t>
      </w:r>
      <w:r w:rsidR="00DF4013" w:rsidRPr="00DF4013">
        <w:rPr>
          <w:color w:val="000000"/>
          <w:sz w:val="28"/>
          <w:szCs w:val="28"/>
        </w:rPr>
        <w:t>).</w:t>
      </w:r>
    </w:p>
    <w:bookmarkEnd w:id="0"/>
    <w:p w:rsidR="00EB657F" w:rsidRPr="00B00600" w:rsidRDefault="00EB657F" w:rsidP="004A4A6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00">
        <w:rPr>
          <w:sz w:val="28"/>
          <w:szCs w:val="28"/>
        </w:rPr>
        <w:t>.</w:t>
      </w:r>
      <w:r w:rsidRPr="00B00600">
        <w:rPr>
          <w:sz w:val="28"/>
          <w:szCs w:val="28"/>
        </w:rPr>
        <w:tab/>
      </w:r>
      <w:proofErr w:type="gramStart"/>
      <w:r w:rsidRPr="00B00600">
        <w:rPr>
          <w:sz w:val="28"/>
          <w:szCs w:val="28"/>
        </w:rPr>
        <w:t>Контроль за</w:t>
      </w:r>
      <w:proofErr w:type="gramEnd"/>
      <w:r w:rsidRPr="00B00600">
        <w:rPr>
          <w:sz w:val="28"/>
          <w:szCs w:val="28"/>
        </w:rPr>
        <w:t xml:space="preserve"> исполнением п</w:t>
      </w:r>
      <w:r>
        <w:rPr>
          <w:sz w:val="28"/>
          <w:szCs w:val="28"/>
        </w:rPr>
        <w:t>о</w:t>
      </w:r>
      <w:r w:rsidRPr="00B00600">
        <w:rPr>
          <w:sz w:val="28"/>
          <w:szCs w:val="28"/>
        </w:rPr>
        <w:t>становления оставляю за собой.</w:t>
      </w:r>
    </w:p>
    <w:p w:rsidR="00B273E6" w:rsidRPr="008725C1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8725C1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8725C1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8725C1" w:rsidTr="00014771">
        <w:tc>
          <w:tcPr>
            <w:tcW w:w="4926" w:type="dxa"/>
          </w:tcPr>
          <w:p w:rsidR="00516D73" w:rsidRPr="008725C1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8725C1" w:rsidRDefault="00516D73" w:rsidP="00D60C4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516D73" w:rsidRDefault="00516D73" w:rsidP="00A83D11">
      <w:pPr>
        <w:tabs>
          <w:tab w:val="left" w:pos="1134"/>
        </w:tabs>
        <w:ind w:firstLine="720"/>
        <w:jc w:val="both"/>
      </w:pPr>
    </w:p>
    <w:sectPr w:rsidR="00516D73" w:rsidSect="009930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FC35918"/>
    <w:multiLevelType w:val="multilevel"/>
    <w:tmpl w:val="D65867CE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1C07"/>
    <w:rsid w:val="00013416"/>
    <w:rsid w:val="00014771"/>
    <w:rsid w:val="00035AAE"/>
    <w:rsid w:val="0004408D"/>
    <w:rsid w:val="0005500F"/>
    <w:rsid w:val="000627F9"/>
    <w:rsid w:val="00073125"/>
    <w:rsid w:val="0008041C"/>
    <w:rsid w:val="00086B54"/>
    <w:rsid w:val="000B30A7"/>
    <w:rsid w:val="000E7866"/>
    <w:rsid w:val="000F0769"/>
    <w:rsid w:val="0010167F"/>
    <w:rsid w:val="001054B0"/>
    <w:rsid w:val="00151662"/>
    <w:rsid w:val="00174A03"/>
    <w:rsid w:val="001A4F71"/>
    <w:rsid w:val="001C5378"/>
    <w:rsid w:val="001D245E"/>
    <w:rsid w:val="001E21E3"/>
    <w:rsid w:val="001E4170"/>
    <w:rsid w:val="001F665B"/>
    <w:rsid w:val="00216763"/>
    <w:rsid w:val="002537E5"/>
    <w:rsid w:val="00254AE6"/>
    <w:rsid w:val="00273185"/>
    <w:rsid w:val="00274D36"/>
    <w:rsid w:val="002A0866"/>
    <w:rsid w:val="002A4D47"/>
    <w:rsid w:val="002A538D"/>
    <w:rsid w:val="002C29C7"/>
    <w:rsid w:val="002C2E23"/>
    <w:rsid w:val="002E1C07"/>
    <w:rsid w:val="003213F2"/>
    <w:rsid w:val="0032651D"/>
    <w:rsid w:val="003376A1"/>
    <w:rsid w:val="0035116E"/>
    <w:rsid w:val="003573BC"/>
    <w:rsid w:val="00391129"/>
    <w:rsid w:val="0039411E"/>
    <w:rsid w:val="003A14D5"/>
    <w:rsid w:val="003C1E75"/>
    <w:rsid w:val="003C39FD"/>
    <w:rsid w:val="003F6481"/>
    <w:rsid w:val="00410D19"/>
    <w:rsid w:val="00413EE3"/>
    <w:rsid w:val="0041480F"/>
    <w:rsid w:val="00415918"/>
    <w:rsid w:val="004215CD"/>
    <w:rsid w:val="0043195A"/>
    <w:rsid w:val="00445A16"/>
    <w:rsid w:val="00453FFA"/>
    <w:rsid w:val="00486899"/>
    <w:rsid w:val="00486EF8"/>
    <w:rsid w:val="0049512F"/>
    <w:rsid w:val="00497A13"/>
    <w:rsid w:val="004A29EA"/>
    <w:rsid w:val="004A4A66"/>
    <w:rsid w:val="004C4B6E"/>
    <w:rsid w:val="004E1733"/>
    <w:rsid w:val="004F1A3F"/>
    <w:rsid w:val="005157E5"/>
    <w:rsid w:val="00516D73"/>
    <w:rsid w:val="00544A0A"/>
    <w:rsid w:val="00554056"/>
    <w:rsid w:val="005F0F85"/>
    <w:rsid w:val="006227F1"/>
    <w:rsid w:val="0062298C"/>
    <w:rsid w:val="00635365"/>
    <w:rsid w:val="006365D8"/>
    <w:rsid w:val="0065129E"/>
    <w:rsid w:val="00656CEC"/>
    <w:rsid w:val="00675BE9"/>
    <w:rsid w:val="00683E7E"/>
    <w:rsid w:val="00691094"/>
    <w:rsid w:val="00704F00"/>
    <w:rsid w:val="00722D02"/>
    <w:rsid w:val="00744307"/>
    <w:rsid w:val="00761054"/>
    <w:rsid w:val="0078521C"/>
    <w:rsid w:val="007957DA"/>
    <w:rsid w:val="007A5082"/>
    <w:rsid w:val="007B5266"/>
    <w:rsid w:val="00816456"/>
    <w:rsid w:val="00816928"/>
    <w:rsid w:val="00823D85"/>
    <w:rsid w:val="00824B2F"/>
    <w:rsid w:val="00854059"/>
    <w:rsid w:val="00854336"/>
    <w:rsid w:val="008725C1"/>
    <w:rsid w:val="00886AA4"/>
    <w:rsid w:val="008A1A65"/>
    <w:rsid w:val="008B17FB"/>
    <w:rsid w:val="008C3B04"/>
    <w:rsid w:val="008C62F6"/>
    <w:rsid w:val="008D41A5"/>
    <w:rsid w:val="008E28A9"/>
    <w:rsid w:val="008E3C96"/>
    <w:rsid w:val="008F6C25"/>
    <w:rsid w:val="009241AA"/>
    <w:rsid w:val="00942A41"/>
    <w:rsid w:val="0094576B"/>
    <w:rsid w:val="009571BC"/>
    <w:rsid w:val="00981C45"/>
    <w:rsid w:val="009917B3"/>
    <w:rsid w:val="0099305C"/>
    <w:rsid w:val="00997F63"/>
    <w:rsid w:val="009A09E4"/>
    <w:rsid w:val="009C0440"/>
    <w:rsid w:val="009C3E42"/>
    <w:rsid w:val="00A15527"/>
    <w:rsid w:val="00A21FD8"/>
    <w:rsid w:val="00A34E3C"/>
    <w:rsid w:val="00A55CA2"/>
    <w:rsid w:val="00A713A1"/>
    <w:rsid w:val="00A83D11"/>
    <w:rsid w:val="00AE42CF"/>
    <w:rsid w:val="00AF79BA"/>
    <w:rsid w:val="00B05729"/>
    <w:rsid w:val="00B273E6"/>
    <w:rsid w:val="00B3181D"/>
    <w:rsid w:val="00B65C61"/>
    <w:rsid w:val="00B813C8"/>
    <w:rsid w:val="00B93CA8"/>
    <w:rsid w:val="00BD02D7"/>
    <w:rsid w:val="00BE152B"/>
    <w:rsid w:val="00BE5B48"/>
    <w:rsid w:val="00BF7C1B"/>
    <w:rsid w:val="00C060DB"/>
    <w:rsid w:val="00C3793D"/>
    <w:rsid w:val="00C4552C"/>
    <w:rsid w:val="00C57222"/>
    <w:rsid w:val="00C62FF3"/>
    <w:rsid w:val="00C8048E"/>
    <w:rsid w:val="00C84F4A"/>
    <w:rsid w:val="00C8749A"/>
    <w:rsid w:val="00CA350C"/>
    <w:rsid w:val="00CD7E74"/>
    <w:rsid w:val="00CE209E"/>
    <w:rsid w:val="00CE2ECD"/>
    <w:rsid w:val="00D043C6"/>
    <w:rsid w:val="00D121AC"/>
    <w:rsid w:val="00D16F24"/>
    <w:rsid w:val="00D36706"/>
    <w:rsid w:val="00D45202"/>
    <w:rsid w:val="00D5727E"/>
    <w:rsid w:val="00D60C41"/>
    <w:rsid w:val="00D64E27"/>
    <w:rsid w:val="00D75359"/>
    <w:rsid w:val="00DA6C87"/>
    <w:rsid w:val="00DB4266"/>
    <w:rsid w:val="00DD2508"/>
    <w:rsid w:val="00DF1A7C"/>
    <w:rsid w:val="00DF4013"/>
    <w:rsid w:val="00E23975"/>
    <w:rsid w:val="00E55B4B"/>
    <w:rsid w:val="00E55B7D"/>
    <w:rsid w:val="00E72205"/>
    <w:rsid w:val="00E73CA4"/>
    <w:rsid w:val="00E74984"/>
    <w:rsid w:val="00EA143E"/>
    <w:rsid w:val="00EB657F"/>
    <w:rsid w:val="00EB700B"/>
    <w:rsid w:val="00EC5A2D"/>
    <w:rsid w:val="00ED1C65"/>
    <w:rsid w:val="00F06CA1"/>
    <w:rsid w:val="00F169C5"/>
    <w:rsid w:val="00F175FA"/>
    <w:rsid w:val="00F27003"/>
    <w:rsid w:val="00F309D2"/>
    <w:rsid w:val="00F33C43"/>
    <w:rsid w:val="00F43521"/>
    <w:rsid w:val="00F7084A"/>
    <w:rsid w:val="00F928F4"/>
    <w:rsid w:val="00FA3EB3"/>
    <w:rsid w:val="00FD22B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C4552C"/>
    <w:pPr>
      <w:spacing w:before="100" w:beforeAutospacing="1" w:after="100" w:afterAutospacing="1"/>
    </w:pPr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8E28A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5CE63-66EE-4577-9A41-837E6F12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Нестерова_Н</cp:lastModifiedBy>
  <cp:revision>2</cp:revision>
  <cp:lastPrinted>2021-06-29T06:37:00Z</cp:lastPrinted>
  <dcterms:created xsi:type="dcterms:W3CDTF">2024-12-09T11:44:00Z</dcterms:created>
  <dcterms:modified xsi:type="dcterms:W3CDTF">2024-12-09T11:44:00Z</dcterms:modified>
</cp:coreProperties>
</file>