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597F64" w:rsidRDefault="001E642B" w:rsidP="002811B6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Cs/>
                <w:sz w:val="26"/>
                <w:szCs w:val="26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686217" w:rsidRPr="00747861">
              <w:rPr>
                <w:b/>
                <w:sz w:val="28"/>
                <w:szCs w:val="28"/>
              </w:rPr>
              <w:t>О</w:t>
            </w:r>
            <w:r w:rsidR="00686217">
              <w:rPr>
                <w:b/>
                <w:sz w:val="28"/>
                <w:szCs w:val="28"/>
              </w:rPr>
              <w:t>б утверждении муниципальной программы «Совершенствование и развитие транспортной системы и дорожной сети Грайворонского муниципального округа Белгородской области»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71214">
              <w:rPr>
                <w:sz w:val="24"/>
                <w:szCs w:val="24"/>
              </w:rPr>
              <w:t>1</w:t>
            </w:r>
            <w:r w:rsidR="00786778">
              <w:rPr>
                <w:sz w:val="24"/>
                <w:szCs w:val="24"/>
              </w:rPr>
              <w:t>3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E8024B">
              <w:rPr>
                <w:sz w:val="24"/>
                <w:szCs w:val="24"/>
              </w:rPr>
              <w:t>2</w:t>
            </w:r>
            <w:r w:rsidR="00786778">
              <w:rPr>
                <w:sz w:val="24"/>
                <w:szCs w:val="24"/>
              </w:rPr>
              <w:t>6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33A" w:rsidRDefault="0067733A">
      <w:r>
        <w:separator/>
      </w:r>
    </w:p>
  </w:endnote>
  <w:endnote w:type="continuationSeparator" w:id="0">
    <w:p w:rsidR="0067733A" w:rsidRDefault="00677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33A" w:rsidRDefault="0067733A">
      <w:r>
        <w:separator/>
      </w:r>
    </w:p>
  </w:footnote>
  <w:footnote w:type="continuationSeparator" w:id="0">
    <w:p w:rsidR="0067733A" w:rsidRDefault="00677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811B6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7733A"/>
    <w:rsid w:val="00686217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35647"/>
    <w:rsid w:val="0075462E"/>
    <w:rsid w:val="00754F45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46BC9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214"/>
    <w:rsid w:val="00E716D6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223</cp:revision>
  <cp:lastPrinted>2024-12-13T07:13:00Z</cp:lastPrinted>
  <dcterms:created xsi:type="dcterms:W3CDTF">2021-02-20T08:37:00Z</dcterms:created>
  <dcterms:modified xsi:type="dcterms:W3CDTF">2024-12-13T07:14:00Z</dcterms:modified>
</cp:coreProperties>
</file>