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52433" w:rsidRDefault="00652433" w:rsidP="00674ABE">
            <w:pPr>
              <w:jc w:val="both"/>
              <w:rPr>
                <w:b/>
                <w:sz w:val="28"/>
                <w:szCs w:val="28"/>
              </w:rPr>
            </w:pPr>
          </w:p>
          <w:p w:rsidR="00674ABE" w:rsidRPr="00465D6A" w:rsidRDefault="00674ABE" w:rsidP="00674ABE">
            <w:pPr>
              <w:jc w:val="both"/>
              <w:rPr>
                <w:b/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652433">
              <w:rPr>
                <w:b/>
                <w:sz w:val="28"/>
                <w:szCs w:val="28"/>
              </w:rPr>
              <w:t>«</w:t>
            </w:r>
            <w:r w:rsidR="00652433" w:rsidRPr="00747861">
              <w:rPr>
                <w:b/>
                <w:sz w:val="28"/>
                <w:szCs w:val="28"/>
              </w:rPr>
              <w:t>О</w:t>
            </w:r>
            <w:r w:rsidR="00652433">
              <w:rPr>
                <w:b/>
                <w:sz w:val="28"/>
                <w:szCs w:val="28"/>
              </w:rPr>
              <w:t>б утверждении муниципальной программы «Совершенствование и развитие транспортной системы и дорожной сети Грайворонского муниципального округа Белгородской области»</w:t>
            </w:r>
          </w:p>
          <w:p w:rsidR="00365B61" w:rsidRPr="00B312A5" w:rsidRDefault="00365B61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</w:t>
            </w:r>
            <w:r w:rsidR="00347063">
              <w:rPr>
                <w:i/>
                <w:color w:val="000000" w:themeColor="text1"/>
              </w:rPr>
              <w:t>страции Грайворонского 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365B61" w:rsidRPr="00B312A5" w:rsidRDefault="00674ABE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432F0B">
              <w:rPr>
                <w:sz w:val="24"/>
                <w:szCs w:val="24"/>
              </w:rPr>
              <w:t>по строительству, транспорту, ЖКХ и ТЭК</w:t>
            </w:r>
          </w:p>
          <w:p w:rsidR="00365B61" w:rsidRPr="001C2AA0" w:rsidRDefault="00365B61" w:rsidP="00432F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>структурного подразделения админис</w:t>
            </w:r>
            <w:r w:rsidR="00347063">
              <w:rPr>
                <w:i/>
                <w:color w:val="000000" w:themeColor="text1"/>
              </w:rPr>
              <w:t xml:space="preserve">трации Грайворонского муниципального 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7C2777" w:rsidRDefault="00EA74CB" w:rsidP="008D77D8">
            <w:pPr>
              <w:ind w:firstLine="4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изменением финансирования</w:t>
            </w:r>
            <w:r w:rsidR="00BD0888">
              <w:rPr>
                <w:sz w:val="24"/>
                <w:szCs w:val="24"/>
              </w:rPr>
              <w:t xml:space="preserve"> 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347063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432F0B" w:rsidP="00432F0B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347063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432F0B" w:rsidP="00432F0B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 w:rsidRPr="003B27A3"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36A64"/>
    <w:rsid w:val="00097DAA"/>
    <w:rsid w:val="00233E07"/>
    <w:rsid w:val="00347063"/>
    <w:rsid w:val="00365B61"/>
    <w:rsid w:val="003A3FD1"/>
    <w:rsid w:val="003B27A3"/>
    <w:rsid w:val="00432F0B"/>
    <w:rsid w:val="004C5BFF"/>
    <w:rsid w:val="004C6412"/>
    <w:rsid w:val="00652433"/>
    <w:rsid w:val="00674ABE"/>
    <w:rsid w:val="00681D64"/>
    <w:rsid w:val="007246AD"/>
    <w:rsid w:val="0076452B"/>
    <w:rsid w:val="007C2777"/>
    <w:rsid w:val="007D50B8"/>
    <w:rsid w:val="0080584B"/>
    <w:rsid w:val="00853343"/>
    <w:rsid w:val="008571D3"/>
    <w:rsid w:val="008C52DF"/>
    <w:rsid w:val="008D6C51"/>
    <w:rsid w:val="008D77D8"/>
    <w:rsid w:val="00906997"/>
    <w:rsid w:val="00927D62"/>
    <w:rsid w:val="00947344"/>
    <w:rsid w:val="009A4DF8"/>
    <w:rsid w:val="00A27ECC"/>
    <w:rsid w:val="00BD0888"/>
    <w:rsid w:val="00BE5495"/>
    <w:rsid w:val="00C34B02"/>
    <w:rsid w:val="00CF0932"/>
    <w:rsid w:val="00D95CF1"/>
    <w:rsid w:val="00DB7522"/>
    <w:rsid w:val="00EA74CB"/>
    <w:rsid w:val="00F12315"/>
    <w:rsid w:val="00F44893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2020-01-23T06:47:00Z</cp:lastPrinted>
  <dcterms:created xsi:type="dcterms:W3CDTF">2020-03-30T11:38:00Z</dcterms:created>
  <dcterms:modified xsi:type="dcterms:W3CDTF">2024-12-13T07:18:00Z</dcterms:modified>
</cp:coreProperties>
</file>