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0A70C5" w:rsidP="000A70C5">
            <w:pPr>
              <w:jc w:val="center"/>
              <w:rPr>
                <w:i/>
              </w:rPr>
            </w:pPr>
            <w:r w:rsidRPr="001A5F42">
              <w:rPr>
                <w:b/>
                <w:sz w:val="26"/>
                <w:szCs w:val="26"/>
              </w:rPr>
              <w:t>Об утверждении муниципальной программы «Развитие образования Грайворонского муниципального округа</w:t>
            </w:r>
            <w:r w:rsidRPr="001A5F42">
              <w:rPr>
                <w:sz w:val="26"/>
                <w:szCs w:val="26"/>
              </w:rPr>
              <w:t xml:space="preserve"> </w:t>
            </w:r>
            <w:r w:rsidRPr="001A5F42">
              <w:rPr>
                <w:b/>
                <w:sz w:val="26"/>
                <w:szCs w:val="26"/>
              </w:rPr>
              <w:t>Белгородской области»</w:t>
            </w:r>
          </w:p>
          <w:p w:rsidR="00FA38B2" w:rsidRPr="00D97BF5" w:rsidRDefault="00FA38B2" w:rsidP="00506A27">
            <w:pPr>
              <w:spacing w:before="10" w:after="10" w:line="216" w:lineRule="auto"/>
              <w:jc w:val="center"/>
            </w:pP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23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8C" w:rsidRDefault="00615E8C">
      <w:r>
        <w:separator/>
      </w:r>
    </w:p>
  </w:endnote>
  <w:endnote w:type="continuationSeparator" w:id="0">
    <w:p w:rsidR="00615E8C" w:rsidRDefault="0061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8C" w:rsidRDefault="00615E8C">
      <w:r>
        <w:separator/>
      </w:r>
    </w:p>
  </w:footnote>
  <w:footnote w:type="continuationSeparator" w:id="0">
    <w:p w:rsidR="00615E8C" w:rsidRDefault="00615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A70C5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15E8C"/>
    <w:rsid w:val="0062039E"/>
    <w:rsid w:val="006267E1"/>
    <w:rsid w:val="00636365"/>
    <w:rsid w:val="0063777D"/>
    <w:rsid w:val="006571C2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210</cp:revision>
  <cp:lastPrinted>2025-01-10T08:50:00Z</cp:lastPrinted>
  <dcterms:created xsi:type="dcterms:W3CDTF">2022-03-15T06:22:00Z</dcterms:created>
  <dcterms:modified xsi:type="dcterms:W3CDTF">2025-01-10T08:51:00Z</dcterms:modified>
</cp:coreProperties>
</file>